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vertAnchor="page" w:horzAnchor="margin" w:tblpY="51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31"/>
      </w:tblGrid>
      <w:tr w:rsidR="004D6FD6" w14:paraId="071709D6" w14:textId="77777777" w:rsidTr="00E57D79">
        <w:trPr>
          <w:trHeight w:hRule="exact" w:val="3118"/>
        </w:trPr>
        <w:tc>
          <w:tcPr>
            <w:tcW w:w="8731" w:type="dxa"/>
            <w:shd w:val="clear" w:color="auto" w:fill="auto"/>
          </w:tcPr>
          <w:p w14:paraId="64B8DA84" w14:textId="3C715D67" w:rsidR="004D6FD6" w:rsidRPr="00EF4CDD" w:rsidRDefault="00EF4CDD" w:rsidP="00774977">
            <w:pPr>
              <w:pStyle w:val="TitelUNL"/>
              <w:rPr>
                <w:sz w:val="72"/>
                <w:szCs w:val="16"/>
              </w:rPr>
            </w:pPr>
            <w:r w:rsidRPr="00EF4CDD">
              <w:rPr>
                <w:sz w:val="72"/>
                <w:szCs w:val="16"/>
              </w:rPr>
              <w:t>Definitieafs</w:t>
            </w:r>
            <w:r w:rsidR="00F94F99">
              <w:rPr>
                <w:sz w:val="72"/>
                <w:szCs w:val="16"/>
              </w:rPr>
              <w:t>p</w:t>
            </w:r>
            <w:r w:rsidRPr="00EF4CDD">
              <w:rPr>
                <w:sz w:val="72"/>
                <w:szCs w:val="16"/>
              </w:rPr>
              <w:t>raken</w:t>
            </w:r>
            <w:r w:rsidR="004D6FD6" w:rsidRPr="00EF4CDD">
              <w:rPr>
                <w:sz w:val="72"/>
                <w:szCs w:val="16"/>
              </w:rPr>
              <w:t xml:space="preserve"> </w:t>
            </w:r>
            <w:r w:rsidRPr="00EF4CDD">
              <w:rPr>
                <w:sz w:val="72"/>
                <w:szCs w:val="16"/>
              </w:rPr>
              <w:t>Personeel Universiteiten</w:t>
            </w:r>
          </w:p>
          <w:p w14:paraId="22A3F5BD" w14:textId="19E41FFE" w:rsidR="004D6FD6" w:rsidRPr="004D6FD6" w:rsidRDefault="00EF4CDD" w:rsidP="00E57D79">
            <w:pPr>
              <w:pStyle w:val="SubtitelUNL"/>
            </w:pPr>
            <w:r>
              <w:t>Definities en begrippen WOPI</w:t>
            </w:r>
          </w:p>
        </w:tc>
      </w:tr>
      <w:tr w:rsidR="00E57D79" w14:paraId="6B31E26A" w14:textId="77777777" w:rsidTr="00E57D79">
        <w:trPr>
          <w:trHeight w:hRule="exact" w:val="907"/>
        </w:trPr>
        <w:tc>
          <w:tcPr>
            <w:tcW w:w="8731" w:type="dxa"/>
            <w:shd w:val="clear" w:color="auto" w:fill="auto"/>
          </w:tcPr>
          <w:p w14:paraId="19E116BC" w14:textId="77777777" w:rsidR="00E57D79" w:rsidRPr="004D6FD6" w:rsidRDefault="00E57D79" w:rsidP="00E57D79">
            <w:pPr>
              <w:pStyle w:val="BasistekstUNL"/>
              <w:jc w:val="right"/>
            </w:pPr>
          </w:p>
        </w:tc>
      </w:tr>
      <w:tr w:rsidR="00E57D79" w14:paraId="4216AD1D" w14:textId="77777777" w:rsidTr="00E57D79">
        <w:trPr>
          <w:trHeight w:hRule="exact" w:val="3118"/>
        </w:trPr>
        <w:tc>
          <w:tcPr>
            <w:tcW w:w="8731" w:type="dxa"/>
            <w:shd w:val="clear" w:color="auto" w:fill="auto"/>
          </w:tcPr>
          <w:p w14:paraId="73C7FE95" w14:textId="20FDFA27" w:rsidR="00E57D79" w:rsidRPr="00E57D79" w:rsidRDefault="00EF4CDD" w:rsidP="00E57D79">
            <w:pPr>
              <w:pStyle w:val="DocumentgegevenskopjeUNL"/>
            </w:pPr>
            <w:r>
              <w:t>Editie 202</w:t>
            </w:r>
            <w:r w:rsidR="00751298">
              <w:t>4</w:t>
            </w:r>
          </w:p>
          <w:p w14:paraId="5A7E808E" w14:textId="22AFDB66" w:rsidR="00E57D79" w:rsidRPr="00E57D79" w:rsidRDefault="00000000" w:rsidP="00E57D79">
            <w:pPr>
              <w:pStyle w:val="DocumentgegevensUNL"/>
            </w:pPr>
            <w:sdt>
              <w:sdtPr>
                <w:id w:val="179480509"/>
                <w:placeholder>
                  <w:docPart w:val="6B9BC4A8F77C4CEB89C3747E92566A0E"/>
                </w:placeholder>
                <w:date w:fullDate="2024-10-21T00:00:00Z">
                  <w:dateFormat w:val="d MMMM yyyy"/>
                  <w:lid w:val="nl-NL"/>
                  <w:storeMappedDataAs w:val="dateTime"/>
                  <w:calendar w:val="gregorian"/>
                </w:date>
              </w:sdtPr>
              <w:sdtContent>
                <w:r w:rsidR="00751298">
                  <w:t>21 oktober 2024</w:t>
                </w:r>
              </w:sdtContent>
            </w:sdt>
          </w:p>
        </w:tc>
      </w:tr>
    </w:tbl>
    <w:p w14:paraId="7AFC1017" w14:textId="77777777" w:rsidR="00E86604" w:rsidRDefault="00E86604" w:rsidP="00530B6C">
      <w:pPr>
        <w:pStyle w:val="BasistekstUNL"/>
      </w:pPr>
    </w:p>
    <w:p w14:paraId="33024B67" w14:textId="77777777" w:rsidR="00E86604" w:rsidRDefault="00E86604" w:rsidP="00530B6C">
      <w:pPr>
        <w:pStyle w:val="BasistekstUNL"/>
      </w:pPr>
    </w:p>
    <w:p w14:paraId="7A136A6F" w14:textId="77777777" w:rsidR="005B0EE5" w:rsidRPr="008B727F" w:rsidRDefault="005B0EE5" w:rsidP="00530B6C">
      <w:pPr>
        <w:pStyle w:val="BasistekstUNL"/>
      </w:pPr>
      <w:r>
        <w:br w:type="page"/>
      </w:r>
    </w:p>
    <w:p w14:paraId="55E7111E" w14:textId="77777777" w:rsidR="000635D6" w:rsidRDefault="000635D6" w:rsidP="000635D6">
      <w:pPr>
        <w:pStyle w:val="Kop1nietininhoudsopgaveUNL"/>
      </w:pPr>
      <w:r>
        <w:lastRenderedPageBreak/>
        <w:t>Inhoudsopgave</w:t>
      </w:r>
    </w:p>
    <w:p w14:paraId="079F8EE8" w14:textId="275B00DF" w:rsidR="00342991" w:rsidRDefault="00EE560F">
      <w:pPr>
        <w:pStyle w:val="Inhopg1"/>
        <w:rPr>
          <w:rFonts w:asciiTheme="minorHAnsi" w:eastAsiaTheme="minorEastAsia" w:hAnsiTheme="minorHAnsi" w:cstheme="minorBidi"/>
          <w:b w:val="0"/>
          <w:noProof/>
          <w:kern w:val="2"/>
          <w:sz w:val="24"/>
          <w:szCs w:val="24"/>
          <w:lang w:val="en-US" w:eastAsia="en-US"/>
          <w14:ligatures w14:val="standardContextual"/>
        </w:rPr>
      </w:pPr>
      <w:r>
        <w:rPr>
          <w:rFonts w:ascii="Verdana" w:hAnsi="Verdana" w:cs="Maiandra GD"/>
          <w:color w:val="000000" w:themeColor="text1"/>
        </w:rPr>
        <w:fldChar w:fldCharType="begin"/>
      </w:r>
      <w:r>
        <w:instrText xml:space="preserve"> TOC \n "0-0" \h \z \t "Kop 1 UNL;1;Kop 2 UNL;2;Kop 3 UNL;3;Kop 1 zonder nummer UNL;4;Kop 2 zonder nummer UNL;5;Kop 3 zonder nummer UNL;6;Bijlage kop 1 UNL;7;Bijlage kop 2 UNL;8" \t "Kop 1 UNL,1,Kop 2 UNL,2,Kop 3 UNL,3,Kop 1 zonder nummer UNL,4,Kop 2 zonder nummer UNL,5,Kop 3 zonder nummer UNL,6,Bijlage kop 1 UNL,7,Bijlage kop 2 UNL,8" </w:instrText>
      </w:r>
      <w:r>
        <w:rPr>
          <w:rFonts w:ascii="Verdana" w:hAnsi="Verdana" w:cs="Maiandra GD"/>
          <w:color w:val="000000" w:themeColor="text1"/>
        </w:rPr>
        <w:fldChar w:fldCharType="separate"/>
      </w:r>
      <w:hyperlink w:anchor="_Toc180420212" w:history="1">
        <w:r w:rsidR="00342991" w:rsidRPr="002A467A">
          <w:rPr>
            <w:rStyle w:val="Hyperlink"/>
            <w:rFonts w:ascii="Georgia" w:hAnsi="Georgia"/>
            <w:i/>
            <w:noProof/>
          </w:rPr>
          <w:t>1</w:t>
        </w:r>
        <w:r w:rsidR="00342991">
          <w:rPr>
            <w:rFonts w:asciiTheme="minorHAnsi" w:eastAsiaTheme="minorEastAsia" w:hAnsiTheme="minorHAnsi" w:cstheme="minorBidi"/>
            <w:b w:val="0"/>
            <w:noProof/>
            <w:kern w:val="2"/>
            <w:sz w:val="24"/>
            <w:szCs w:val="24"/>
            <w:lang w:val="en-US" w:eastAsia="en-US"/>
            <w14:ligatures w14:val="standardContextual"/>
          </w:rPr>
          <w:tab/>
        </w:r>
        <w:r w:rsidR="00342991" w:rsidRPr="002A467A">
          <w:rPr>
            <w:rStyle w:val="Hyperlink"/>
            <w:noProof/>
          </w:rPr>
          <w:t>Personeelsgegevens Universiteiten</w:t>
        </w:r>
        <w:r w:rsidR="00342991">
          <w:rPr>
            <w:noProof/>
            <w:webHidden/>
          </w:rPr>
          <w:tab/>
        </w:r>
        <w:r w:rsidR="00342991">
          <w:rPr>
            <w:noProof/>
            <w:webHidden/>
          </w:rPr>
          <w:fldChar w:fldCharType="begin"/>
        </w:r>
        <w:r w:rsidR="00342991">
          <w:rPr>
            <w:noProof/>
            <w:webHidden/>
          </w:rPr>
          <w:instrText xml:space="preserve"> PAGEREF _Toc180420212 \h </w:instrText>
        </w:r>
        <w:r w:rsidR="00342991">
          <w:rPr>
            <w:noProof/>
            <w:webHidden/>
          </w:rPr>
        </w:r>
        <w:r w:rsidR="00342991">
          <w:rPr>
            <w:noProof/>
            <w:webHidden/>
          </w:rPr>
          <w:fldChar w:fldCharType="separate"/>
        </w:r>
        <w:r w:rsidR="005F3137">
          <w:rPr>
            <w:noProof/>
            <w:webHidden/>
          </w:rPr>
          <w:t>5</w:t>
        </w:r>
        <w:r w:rsidR="00342991">
          <w:rPr>
            <w:noProof/>
            <w:webHidden/>
          </w:rPr>
          <w:fldChar w:fldCharType="end"/>
        </w:r>
      </w:hyperlink>
    </w:p>
    <w:p w14:paraId="0F3A1F12" w14:textId="69ECA5E3"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13" w:history="1">
        <w:r w:rsidRPr="002A467A">
          <w:rPr>
            <w:rStyle w:val="Hyperlink"/>
            <w:rFonts w:ascii="Georgia" w:hAnsi="Georgia"/>
            <w:i/>
            <w:noProof/>
          </w:rPr>
          <w:t>1.1</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Gebruik en presentatie van WOPI-personeelsdata</w:t>
        </w:r>
        <w:r>
          <w:rPr>
            <w:noProof/>
            <w:webHidden/>
          </w:rPr>
          <w:tab/>
        </w:r>
        <w:r>
          <w:rPr>
            <w:noProof/>
            <w:webHidden/>
          </w:rPr>
          <w:fldChar w:fldCharType="begin"/>
        </w:r>
        <w:r>
          <w:rPr>
            <w:noProof/>
            <w:webHidden/>
          </w:rPr>
          <w:instrText xml:space="preserve"> PAGEREF _Toc180420213 \h </w:instrText>
        </w:r>
        <w:r>
          <w:rPr>
            <w:noProof/>
            <w:webHidden/>
          </w:rPr>
        </w:r>
        <w:r>
          <w:rPr>
            <w:noProof/>
            <w:webHidden/>
          </w:rPr>
          <w:fldChar w:fldCharType="separate"/>
        </w:r>
        <w:r w:rsidR="005F3137">
          <w:rPr>
            <w:noProof/>
            <w:webHidden/>
          </w:rPr>
          <w:t>5</w:t>
        </w:r>
        <w:r>
          <w:rPr>
            <w:noProof/>
            <w:webHidden/>
          </w:rPr>
          <w:fldChar w:fldCharType="end"/>
        </w:r>
      </w:hyperlink>
    </w:p>
    <w:p w14:paraId="43C69F46" w14:textId="719F70B9"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14" w:history="1">
        <w:r w:rsidRPr="002A467A">
          <w:rPr>
            <w:rStyle w:val="Hyperlink"/>
            <w:rFonts w:ascii="Georgia" w:hAnsi="Georgia"/>
            <w:i/>
            <w:noProof/>
          </w:rPr>
          <w:t>1.2</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Definitie WOPI-personeelsdata</w:t>
        </w:r>
        <w:r>
          <w:rPr>
            <w:noProof/>
            <w:webHidden/>
          </w:rPr>
          <w:tab/>
        </w:r>
        <w:r>
          <w:rPr>
            <w:noProof/>
            <w:webHidden/>
          </w:rPr>
          <w:fldChar w:fldCharType="begin"/>
        </w:r>
        <w:r>
          <w:rPr>
            <w:noProof/>
            <w:webHidden/>
          </w:rPr>
          <w:instrText xml:space="preserve"> PAGEREF _Toc180420214 \h </w:instrText>
        </w:r>
        <w:r>
          <w:rPr>
            <w:noProof/>
            <w:webHidden/>
          </w:rPr>
        </w:r>
        <w:r>
          <w:rPr>
            <w:noProof/>
            <w:webHidden/>
          </w:rPr>
          <w:fldChar w:fldCharType="separate"/>
        </w:r>
        <w:r w:rsidR="005F3137">
          <w:rPr>
            <w:noProof/>
            <w:webHidden/>
          </w:rPr>
          <w:t>5</w:t>
        </w:r>
        <w:r>
          <w:rPr>
            <w:noProof/>
            <w:webHidden/>
          </w:rPr>
          <w:fldChar w:fldCharType="end"/>
        </w:r>
      </w:hyperlink>
    </w:p>
    <w:p w14:paraId="35D920F0" w14:textId="7C09A341"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15" w:history="1">
        <w:r w:rsidRPr="002A467A">
          <w:rPr>
            <w:rStyle w:val="Hyperlink"/>
            <w:rFonts w:ascii="Georgia" w:hAnsi="Georgia"/>
            <w:i/>
            <w:noProof/>
          </w:rPr>
          <w:t>1.3</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Informatie-elementen WOPI-personeelsdata</w:t>
        </w:r>
        <w:r>
          <w:rPr>
            <w:noProof/>
            <w:webHidden/>
          </w:rPr>
          <w:tab/>
        </w:r>
        <w:r>
          <w:rPr>
            <w:noProof/>
            <w:webHidden/>
          </w:rPr>
          <w:fldChar w:fldCharType="begin"/>
        </w:r>
        <w:r>
          <w:rPr>
            <w:noProof/>
            <w:webHidden/>
          </w:rPr>
          <w:instrText xml:space="preserve"> PAGEREF _Toc180420215 \h </w:instrText>
        </w:r>
        <w:r>
          <w:rPr>
            <w:noProof/>
            <w:webHidden/>
          </w:rPr>
        </w:r>
        <w:r>
          <w:rPr>
            <w:noProof/>
            <w:webHidden/>
          </w:rPr>
          <w:fldChar w:fldCharType="separate"/>
        </w:r>
        <w:r w:rsidR="005F3137">
          <w:rPr>
            <w:noProof/>
            <w:webHidden/>
          </w:rPr>
          <w:t>6</w:t>
        </w:r>
        <w:r>
          <w:rPr>
            <w:noProof/>
            <w:webHidden/>
          </w:rPr>
          <w:fldChar w:fldCharType="end"/>
        </w:r>
      </w:hyperlink>
    </w:p>
    <w:p w14:paraId="65D16F3A" w14:textId="726190B4"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16" w:history="1">
        <w:r w:rsidRPr="002A467A">
          <w:rPr>
            <w:rStyle w:val="Hyperlink"/>
            <w:rFonts w:ascii="Georgia" w:hAnsi="Georgia"/>
            <w:i/>
            <w:noProof/>
          </w:rPr>
          <w:t>1.3.1</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Leeftijd</w:t>
        </w:r>
        <w:r>
          <w:rPr>
            <w:noProof/>
            <w:webHidden/>
          </w:rPr>
          <w:tab/>
        </w:r>
        <w:r>
          <w:rPr>
            <w:noProof/>
            <w:webHidden/>
          </w:rPr>
          <w:fldChar w:fldCharType="begin"/>
        </w:r>
        <w:r>
          <w:rPr>
            <w:noProof/>
            <w:webHidden/>
          </w:rPr>
          <w:instrText xml:space="preserve"> PAGEREF _Toc180420216 \h </w:instrText>
        </w:r>
        <w:r>
          <w:rPr>
            <w:noProof/>
            <w:webHidden/>
          </w:rPr>
        </w:r>
        <w:r>
          <w:rPr>
            <w:noProof/>
            <w:webHidden/>
          </w:rPr>
          <w:fldChar w:fldCharType="separate"/>
        </w:r>
        <w:r w:rsidR="005F3137">
          <w:rPr>
            <w:noProof/>
            <w:webHidden/>
          </w:rPr>
          <w:t>6</w:t>
        </w:r>
        <w:r>
          <w:rPr>
            <w:noProof/>
            <w:webHidden/>
          </w:rPr>
          <w:fldChar w:fldCharType="end"/>
        </w:r>
      </w:hyperlink>
    </w:p>
    <w:p w14:paraId="2EA4EE52" w14:textId="2D63BFB9"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17" w:history="1">
        <w:r w:rsidRPr="002A467A">
          <w:rPr>
            <w:rStyle w:val="Hyperlink"/>
            <w:rFonts w:ascii="Georgia" w:hAnsi="Georgia"/>
            <w:i/>
            <w:noProof/>
          </w:rPr>
          <w:t>1.3.2</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Geslacht</w:t>
        </w:r>
        <w:r>
          <w:rPr>
            <w:noProof/>
            <w:webHidden/>
          </w:rPr>
          <w:tab/>
        </w:r>
        <w:r>
          <w:rPr>
            <w:noProof/>
            <w:webHidden/>
          </w:rPr>
          <w:fldChar w:fldCharType="begin"/>
        </w:r>
        <w:r>
          <w:rPr>
            <w:noProof/>
            <w:webHidden/>
          </w:rPr>
          <w:instrText xml:space="preserve"> PAGEREF _Toc180420217 \h </w:instrText>
        </w:r>
        <w:r>
          <w:rPr>
            <w:noProof/>
            <w:webHidden/>
          </w:rPr>
        </w:r>
        <w:r>
          <w:rPr>
            <w:noProof/>
            <w:webHidden/>
          </w:rPr>
          <w:fldChar w:fldCharType="separate"/>
        </w:r>
        <w:r w:rsidR="005F3137">
          <w:rPr>
            <w:noProof/>
            <w:webHidden/>
          </w:rPr>
          <w:t>6</w:t>
        </w:r>
        <w:r>
          <w:rPr>
            <w:noProof/>
            <w:webHidden/>
          </w:rPr>
          <w:fldChar w:fldCharType="end"/>
        </w:r>
      </w:hyperlink>
    </w:p>
    <w:p w14:paraId="085788FF" w14:textId="457F2CB7"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18" w:history="1">
        <w:r w:rsidRPr="002A467A">
          <w:rPr>
            <w:rStyle w:val="Hyperlink"/>
            <w:rFonts w:ascii="Georgia" w:hAnsi="Georgia"/>
            <w:i/>
            <w:noProof/>
          </w:rPr>
          <w:t>1.3.3</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HOOP-gebied, ook wel aangeduid als: Sector</w:t>
        </w:r>
        <w:r>
          <w:rPr>
            <w:noProof/>
            <w:webHidden/>
          </w:rPr>
          <w:tab/>
        </w:r>
        <w:r>
          <w:rPr>
            <w:noProof/>
            <w:webHidden/>
          </w:rPr>
          <w:fldChar w:fldCharType="begin"/>
        </w:r>
        <w:r>
          <w:rPr>
            <w:noProof/>
            <w:webHidden/>
          </w:rPr>
          <w:instrText xml:space="preserve"> PAGEREF _Toc180420218 \h </w:instrText>
        </w:r>
        <w:r>
          <w:rPr>
            <w:noProof/>
            <w:webHidden/>
          </w:rPr>
        </w:r>
        <w:r>
          <w:rPr>
            <w:noProof/>
            <w:webHidden/>
          </w:rPr>
          <w:fldChar w:fldCharType="separate"/>
        </w:r>
        <w:r w:rsidR="005F3137">
          <w:rPr>
            <w:noProof/>
            <w:webHidden/>
          </w:rPr>
          <w:t>6</w:t>
        </w:r>
        <w:r>
          <w:rPr>
            <w:noProof/>
            <w:webHidden/>
          </w:rPr>
          <w:fldChar w:fldCharType="end"/>
        </w:r>
      </w:hyperlink>
    </w:p>
    <w:p w14:paraId="212F63DF" w14:textId="3A90FFAE"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19" w:history="1">
        <w:r w:rsidRPr="002A467A">
          <w:rPr>
            <w:rStyle w:val="Hyperlink"/>
            <w:rFonts w:ascii="Georgia" w:hAnsi="Georgia"/>
            <w:i/>
            <w:noProof/>
          </w:rPr>
          <w:t>1.3.4</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Aard dienstverband: onbepaalde en bepaalde tijd</w:t>
        </w:r>
        <w:r>
          <w:rPr>
            <w:noProof/>
            <w:webHidden/>
          </w:rPr>
          <w:tab/>
        </w:r>
        <w:r>
          <w:rPr>
            <w:noProof/>
            <w:webHidden/>
          </w:rPr>
          <w:fldChar w:fldCharType="begin"/>
        </w:r>
        <w:r>
          <w:rPr>
            <w:noProof/>
            <w:webHidden/>
          </w:rPr>
          <w:instrText xml:space="preserve"> PAGEREF _Toc180420219 \h </w:instrText>
        </w:r>
        <w:r>
          <w:rPr>
            <w:noProof/>
            <w:webHidden/>
          </w:rPr>
        </w:r>
        <w:r>
          <w:rPr>
            <w:noProof/>
            <w:webHidden/>
          </w:rPr>
          <w:fldChar w:fldCharType="separate"/>
        </w:r>
        <w:r w:rsidR="005F3137">
          <w:rPr>
            <w:noProof/>
            <w:webHidden/>
          </w:rPr>
          <w:t>7</w:t>
        </w:r>
        <w:r>
          <w:rPr>
            <w:noProof/>
            <w:webHidden/>
          </w:rPr>
          <w:fldChar w:fldCharType="end"/>
        </w:r>
      </w:hyperlink>
    </w:p>
    <w:p w14:paraId="3217358F" w14:textId="0576D730"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20" w:history="1">
        <w:r w:rsidRPr="002A467A">
          <w:rPr>
            <w:rStyle w:val="Hyperlink"/>
            <w:rFonts w:ascii="Georgia" w:hAnsi="Georgia"/>
            <w:i/>
            <w:noProof/>
          </w:rPr>
          <w:t>1.3.5</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Functiecategorie</w:t>
        </w:r>
        <w:r>
          <w:rPr>
            <w:noProof/>
            <w:webHidden/>
          </w:rPr>
          <w:tab/>
        </w:r>
        <w:r>
          <w:rPr>
            <w:noProof/>
            <w:webHidden/>
          </w:rPr>
          <w:fldChar w:fldCharType="begin"/>
        </w:r>
        <w:r>
          <w:rPr>
            <w:noProof/>
            <w:webHidden/>
          </w:rPr>
          <w:instrText xml:space="preserve"> PAGEREF _Toc180420220 \h </w:instrText>
        </w:r>
        <w:r>
          <w:rPr>
            <w:noProof/>
            <w:webHidden/>
          </w:rPr>
        </w:r>
        <w:r>
          <w:rPr>
            <w:noProof/>
            <w:webHidden/>
          </w:rPr>
          <w:fldChar w:fldCharType="separate"/>
        </w:r>
        <w:r w:rsidR="005F3137">
          <w:rPr>
            <w:noProof/>
            <w:webHidden/>
          </w:rPr>
          <w:t>8</w:t>
        </w:r>
        <w:r>
          <w:rPr>
            <w:noProof/>
            <w:webHidden/>
          </w:rPr>
          <w:fldChar w:fldCharType="end"/>
        </w:r>
      </w:hyperlink>
    </w:p>
    <w:p w14:paraId="3F6E76BB" w14:textId="54A1ED4F"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21" w:history="1">
        <w:r w:rsidRPr="002A467A">
          <w:rPr>
            <w:rStyle w:val="Hyperlink"/>
            <w:rFonts w:ascii="Georgia" w:hAnsi="Georgia"/>
            <w:i/>
            <w:noProof/>
          </w:rPr>
          <w:t>1.3.6</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Taakomvang</w:t>
        </w:r>
        <w:r>
          <w:rPr>
            <w:noProof/>
            <w:webHidden/>
          </w:rPr>
          <w:tab/>
        </w:r>
        <w:r>
          <w:rPr>
            <w:noProof/>
            <w:webHidden/>
          </w:rPr>
          <w:fldChar w:fldCharType="begin"/>
        </w:r>
        <w:r>
          <w:rPr>
            <w:noProof/>
            <w:webHidden/>
          </w:rPr>
          <w:instrText xml:space="preserve"> PAGEREF _Toc180420221 \h </w:instrText>
        </w:r>
        <w:r>
          <w:rPr>
            <w:noProof/>
            <w:webHidden/>
          </w:rPr>
        </w:r>
        <w:r>
          <w:rPr>
            <w:noProof/>
            <w:webHidden/>
          </w:rPr>
          <w:fldChar w:fldCharType="separate"/>
        </w:r>
        <w:r w:rsidR="005F3137">
          <w:rPr>
            <w:noProof/>
            <w:webHidden/>
          </w:rPr>
          <w:t>8</w:t>
        </w:r>
        <w:r>
          <w:rPr>
            <w:noProof/>
            <w:webHidden/>
          </w:rPr>
          <w:fldChar w:fldCharType="end"/>
        </w:r>
      </w:hyperlink>
    </w:p>
    <w:p w14:paraId="0BCDBE3A" w14:textId="71358F34"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22" w:history="1">
        <w:r w:rsidRPr="002A467A">
          <w:rPr>
            <w:rStyle w:val="Hyperlink"/>
            <w:rFonts w:ascii="Georgia" w:hAnsi="Georgia"/>
            <w:i/>
            <w:noProof/>
          </w:rPr>
          <w:t>1.3.7</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Salarisschaal</w:t>
        </w:r>
        <w:r>
          <w:rPr>
            <w:noProof/>
            <w:webHidden/>
          </w:rPr>
          <w:tab/>
        </w:r>
        <w:r>
          <w:rPr>
            <w:noProof/>
            <w:webHidden/>
          </w:rPr>
          <w:fldChar w:fldCharType="begin"/>
        </w:r>
        <w:r>
          <w:rPr>
            <w:noProof/>
            <w:webHidden/>
          </w:rPr>
          <w:instrText xml:space="preserve"> PAGEREF _Toc180420222 \h </w:instrText>
        </w:r>
        <w:r>
          <w:rPr>
            <w:noProof/>
            <w:webHidden/>
          </w:rPr>
        </w:r>
        <w:r>
          <w:rPr>
            <w:noProof/>
            <w:webHidden/>
          </w:rPr>
          <w:fldChar w:fldCharType="separate"/>
        </w:r>
        <w:r w:rsidR="005F3137">
          <w:rPr>
            <w:noProof/>
            <w:webHidden/>
          </w:rPr>
          <w:t>9</w:t>
        </w:r>
        <w:r>
          <w:rPr>
            <w:noProof/>
            <w:webHidden/>
          </w:rPr>
          <w:fldChar w:fldCharType="end"/>
        </w:r>
      </w:hyperlink>
    </w:p>
    <w:p w14:paraId="6F0765D3" w14:textId="26A84D29"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23" w:history="1">
        <w:r w:rsidRPr="002A467A">
          <w:rPr>
            <w:rStyle w:val="Hyperlink"/>
            <w:rFonts w:ascii="Georgia" w:hAnsi="Georgia"/>
            <w:i/>
            <w:noProof/>
          </w:rPr>
          <w:t>1.3.8</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Basiskwalificatie Onderwijs</w:t>
        </w:r>
        <w:r>
          <w:rPr>
            <w:noProof/>
            <w:webHidden/>
          </w:rPr>
          <w:tab/>
        </w:r>
        <w:r>
          <w:rPr>
            <w:noProof/>
            <w:webHidden/>
          </w:rPr>
          <w:fldChar w:fldCharType="begin"/>
        </w:r>
        <w:r>
          <w:rPr>
            <w:noProof/>
            <w:webHidden/>
          </w:rPr>
          <w:instrText xml:space="preserve"> PAGEREF _Toc180420223 \h </w:instrText>
        </w:r>
        <w:r>
          <w:rPr>
            <w:noProof/>
            <w:webHidden/>
          </w:rPr>
        </w:r>
        <w:r>
          <w:rPr>
            <w:noProof/>
            <w:webHidden/>
          </w:rPr>
          <w:fldChar w:fldCharType="separate"/>
        </w:r>
        <w:r w:rsidR="005F3137">
          <w:rPr>
            <w:noProof/>
            <w:webHidden/>
          </w:rPr>
          <w:t>9</w:t>
        </w:r>
        <w:r>
          <w:rPr>
            <w:noProof/>
            <w:webHidden/>
          </w:rPr>
          <w:fldChar w:fldCharType="end"/>
        </w:r>
      </w:hyperlink>
    </w:p>
    <w:p w14:paraId="09DA36AF" w14:textId="4CBE8723"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24" w:history="1">
        <w:r w:rsidRPr="002A467A">
          <w:rPr>
            <w:rStyle w:val="Hyperlink"/>
            <w:rFonts w:ascii="Georgia" w:hAnsi="Georgia"/>
            <w:i/>
            <w:noProof/>
          </w:rPr>
          <w:t>1.3.9</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Senior-kwalificatie Onderwijs</w:t>
        </w:r>
        <w:r>
          <w:rPr>
            <w:noProof/>
            <w:webHidden/>
          </w:rPr>
          <w:tab/>
        </w:r>
        <w:r>
          <w:rPr>
            <w:noProof/>
            <w:webHidden/>
          </w:rPr>
          <w:fldChar w:fldCharType="begin"/>
        </w:r>
        <w:r>
          <w:rPr>
            <w:noProof/>
            <w:webHidden/>
          </w:rPr>
          <w:instrText xml:space="preserve"> PAGEREF _Toc180420224 \h </w:instrText>
        </w:r>
        <w:r>
          <w:rPr>
            <w:noProof/>
            <w:webHidden/>
          </w:rPr>
        </w:r>
        <w:r>
          <w:rPr>
            <w:noProof/>
            <w:webHidden/>
          </w:rPr>
          <w:fldChar w:fldCharType="separate"/>
        </w:r>
        <w:r w:rsidR="005F3137">
          <w:rPr>
            <w:noProof/>
            <w:webHidden/>
          </w:rPr>
          <w:t>9</w:t>
        </w:r>
        <w:r>
          <w:rPr>
            <w:noProof/>
            <w:webHidden/>
          </w:rPr>
          <w:fldChar w:fldCharType="end"/>
        </w:r>
      </w:hyperlink>
    </w:p>
    <w:p w14:paraId="137081C3" w14:textId="467919E2"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25" w:history="1">
        <w:r w:rsidRPr="002A467A">
          <w:rPr>
            <w:rStyle w:val="Hyperlink"/>
            <w:rFonts w:ascii="Georgia" w:hAnsi="Georgia"/>
            <w:i/>
            <w:noProof/>
          </w:rPr>
          <w:t>1.3.10</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Nationaliteit</w:t>
        </w:r>
        <w:r>
          <w:rPr>
            <w:noProof/>
            <w:webHidden/>
          </w:rPr>
          <w:tab/>
        </w:r>
        <w:r>
          <w:rPr>
            <w:noProof/>
            <w:webHidden/>
          </w:rPr>
          <w:fldChar w:fldCharType="begin"/>
        </w:r>
        <w:r>
          <w:rPr>
            <w:noProof/>
            <w:webHidden/>
          </w:rPr>
          <w:instrText xml:space="preserve"> PAGEREF _Toc180420225 \h </w:instrText>
        </w:r>
        <w:r>
          <w:rPr>
            <w:noProof/>
            <w:webHidden/>
          </w:rPr>
        </w:r>
        <w:r>
          <w:rPr>
            <w:noProof/>
            <w:webHidden/>
          </w:rPr>
          <w:fldChar w:fldCharType="separate"/>
        </w:r>
        <w:r w:rsidR="005F3137">
          <w:rPr>
            <w:noProof/>
            <w:webHidden/>
          </w:rPr>
          <w:t>9</w:t>
        </w:r>
        <w:r>
          <w:rPr>
            <w:noProof/>
            <w:webHidden/>
          </w:rPr>
          <w:fldChar w:fldCharType="end"/>
        </w:r>
      </w:hyperlink>
    </w:p>
    <w:p w14:paraId="5E2ED36E" w14:textId="50301074" w:rsidR="00342991" w:rsidRDefault="00342991">
      <w:pPr>
        <w:pStyle w:val="Inhopg1"/>
        <w:rPr>
          <w:rFonts w:asciiTheme="minorHAnsi" w:eastAsiaTheme="minorEastAsia" w:hAnsiTheme="minorHAnsi" w:cstheme="minorBidi"/>
          <w:b w:val="0"/>
          <w:noProof/>
          <w:kern w:val="2"/>
          <w:sz w:val="24"/>
          <w:szCs w:val="24"/>
          <w:lang w:val="en-US" w:eastAsia="en-US"/>
          <w14:ligatures w14:val="standardContextual"/>
        </w:rPr>
      </w:pPr>
      <w:hyperlink w:anchor="_Toc180420226" w:history="1">
        <w:r w:rsidRPr="002A467A">
          <w:rPr>
            <w:rStyle w:val="Hyperlink"/>
            <w:rFonts w:ascii="Georgia" w:hAnsi="Georgia"/>
            <w:i/>
            <w:noProof/>
          </w:rPr>
          <w:t>2</w:t>
        </w:r>
        <w:r>
          <w:rPr>
            <w:rFonts w:asciiTheme="minorHAnsi" w:eastAsiaTheme="minorEastAsia" w:hAnsiTheme="minorHAnsi" w:cstheme="minorBidi"/>
            <w:b w:val="0"/>
            <w:noProof/>
            <w:kern w:val="2"/>
            <w:sz w:val="24"/>
            <w:szCs w:val="24"/>
            <w:lang w:val="en-US" w:eastAsia="en-US"/>
            <w14:ligatures w14:val="standardContextual"/>
          </w:rPr>
          <w:tab/>
        </w:r>
        <w:r w:rsidRPr="002A467A">
          <w:rPr>
            <w:rStyle w:val="Hyperlink"/>
            <w:noProof/>
          </w:rPr>
          <w:t>Hoogleraren niet in WOPI</w:t>
        </w:r>
        <w:r>
          <w:rPr>
            <w:noProof/>
            <w:webHidden/>
          </w:rPr>
          <w:tab/>
        </w:r>
        <w:r>
          <w:rPr>
            <w:noProof/>
            <w:webHidden/>
          </w:rPr>
          <w:fldChar w:fldCharType="begin"/>
        </w:r>
        <w:r>
          <w:rPr>
            <w:noProof/>
            <w:webHidden/>
          </w:rPr>
          <w:instrText xml:space="preserve"> PAGEREF _Toc180420226 \h </w:instrText>
        </w:r>
        <w:r>
          <w:rPr>
            <w:noProof/>
            <w:webHidden/>
          </w:rPr>
        </w:r>
        <w:r>
          <w:rPr>
            <w:noProof/>
            <w:webHidden/>
          </w:rPr>
          <w:fldChar w:fldCharType="separate"/>
        </w:r>
        <w:r w:rsidR="005F3137">
          <w:rPr>
            <w:noProof/>
            <w:webHidden/>
          </w:rPr>
          <w:t>10</w:t>
        </w:r>
        <w:r>
          <w:rPr>
            <w:noProof/>
            <w:webHidden/>
          </w:rPr>
          <w:fldChar w:fldCharType="end"/>
        </w:r>
      </w:hyperlink>
    </w:p>
    <w:p w14:paraId="457208A3" w14:textId="520F5E47"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27" w:history="1">
        <w:r w:rsidRPr="002A467A">
          <w:rPr>
            <w:rStyle w:val="Hyperlink"/>
            <w:rFonts w:ascii="Georgia" w:hAnsi="Georgia"/>
            <w:i/>
            <w:noProof/>
          </w:rPr>
          <w:t>2.1</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Gebruik en presentatie van Hoogleraren niet in WOPI</w:t>
        </w:r>
        <w:r>
          <w:rPr>
            <w:noProof/>
            <w:webHidden/>
          </w:rPr>
          <w:tab/>
        </w:r>
        <w:r>
          <w:rPr>
            <w:noProof/>
            <w:webHidden/>
          </w:rPr>
          <w:fldChar w:fldCharType="begin"/>
        </w:r>
        <w:r>
          <w:rPr>
            <w:noProof/>
            <w:webHidden/>
          </w:rPr>
          <w:instrText xml:space="preserve"> PAGEREF _Toc180420227 \h </w:instrText>
        </w:r>
        <w:r>
          <w:rPr>
            <w:noProof/>
            <w:webHidden/>
          </w:rPr>
        </w:r>
        <w:r>
          <w:rPr>
            <w:noProof/>
            <w:webHidden/>
          </w:rPr>
          <w:fldChar w:fldCharType="separate"/>
        </w:r>
        <w:r w:rsidR="005F3137">
          <w:rPr>
            <w:noProof/>
            <w:webHidden/>
          </w:rPr>
          <w:t>10</w:t>
        </w:r>
        <w:r>
          <w:rPr>
            <w:noProof/>
            <w:webHidden/>
          </w:rPr>
          <w:fldChar w:fldCharType="end"/>
        </w:r>
      </w:hyperlink>
    </w:p>
    <w:p w14:paraId="42C241B6" w14:textId="5B52C5C0"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28" w:history="1">
        <w:r w:rsidRPr="002A467A">
          <w:rPr>
            <w:rStyle w:val="Hyperlink"/>
            <w:rFonts w:ascii="Georgia" w:hAnsi="Georgia"/>
            <w:i/>
            <w:noProof/>
          </w:rPr>
          <w:t>2.2</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Definitie hoogleraren niet in WOPI</w:t>
        </w:r>
        <w:r>
          <w:rPr>
            <w:noProof/>
            <w:webHidden/>
          </w:rPr>
          <w:tab/>
        </w:r>
        <w:r>
          <w:rPr>
            <w:noProof/>
            <w:webHidden/>
          </w:rPr>
          <w:fldChar w:fldCharType="begin"/>
        </w:r>
        <w:r>
          <w:rPr>
            <w:noProof/>
            <w:webHidden/>
          </w:rPr>
          <w:instrText xml:space="preserve"> PAGEREF _Toc180420228 \h </w:instrText>
        </w:r>
        <w:r>
          <w:rPr>
            <w:noProof/>
            <w:webHidden/>
          </w:rPr>
        </w:r>
        <w:r>
          <w:rPr>
            <w:noProof/>
            <w:webHidden/>
          </w:rPr>
          <w:fldChar w:fldCharType="separate"/>
        </w:r>
        <w:r w:rsidR="005F3137">
          <w:rPr>
            <w:noProof/>
            <w:webHidden/>
          </w:rPr>
          <w:t>10</w:t>
        </w:r>
        <w:r>
          <w:rPr>
            <w:noProof/>
            <w:webHidden/>
          </w:rPr>
          <w:fldChar w:fldCharType="end"/>
        </w:r>
      </w:hyperlink>
    </w:p>
    <w:p w14:paraId="4879E726" w14:textId="72F62F41"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34" w:history="1">
        <w:r w:rsidRPr="002A467A">
          <w:rPr>
            <w:rStyle w:val="Hyperlink"/>
            <w:rFonts w:ascii="Georgia" w:hAnsi="Georgia"/>
            <w:i/>
            <w:noProof/>
          </w:rPr>
          <w:t>2.3</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Informatie-elementen Hoogleraren niet in WOPI</w:t>
        </w:r>
        <w:r>
          <w:rPr>
            <w:noProof/>
            <w:webHidden/>
          </w:rPr>
          <w:tab/>
        </w:r>
        <w:r>
          <w:rPr>
            <w:noProof/>
            <w:webHidden/>
          </w:rPr>
          <w:fldChar w:fldCharType="begin"/>
        </w:r>
        <w:r>
          <w:rPr>
            <w:noProof/>
            <w:webHidden/>
          </w:rPr>
          <w:instrText xml:space="preserve"> PAGEREF _Toc180420234 \h </w:instrText>
        </w:r>
        <w:r>
          <w:rPr>
            <w:noProof/>
            <w:webHidden/>
          </w:rPr>
        </w:r>
        <w:r>
          <w:rPr>
            <w:noProof/>
            <w:webHidden/>
          </w:rPr>
          <w:fldChar w:fldCharType="separate"/>
        </w:r>
        <w:r w:rsidR="005F3137">
          <w:rPr>
            <w:noProof/>
            <w:webHidden/>
          </w:rPr>
          <w:t>11</w:t>
        </w:r>
        <w:r>
          <w:rPr>
            <w:noProof/>
            <w:webHidden/>
          </w:rPr>
          <w:fldChar w:fldCharType="end"/>
        </w:r>
      </w:hyperlink>
    </w:p>
    <w:p w14:paraId="07A56D48" w14:textId="6760D4E9"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35" w:history="1">
        <w:r w:rsidRPr="002A467A">
          <w:rPr>
            <w:rStyle w:val="Hyperlink"/>
            <w:rFonts w:ascii="Georgia" w:hAnsi="Georgia"/>
            <w:i/>
            <w:noProof/>
          </w:rPr>
          <w:t>2.3.1</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Leeftijd</w:t>
        </w:r>
        <w:r>
          <w:rPr>
            <w:noProof/>
            <w:webHidden/>
          </w:rPr>
          <w:tab/>
        </w:r>
        <w:r>
          <w:rPr>
            <w:noProof/>
            <w:webHidden/>
          </w:rPr>
          <w:fldChar w:fldCharType="begin"/>
        </w:r>
        <w:r>
          <w:rPr>
            <w:noProof/>
            <w:webHidden/>
          </w:rPr>
          <w:instrText xml:space="preserve"> PAGEREF _Toc180420235 \h </w:instrText>
        </w:r>
        <w:r>
          <w:rPr>
            <w:noProof/>
            <w:webHidden/>
          </w:rPr>
        </w:r>
        <w:r>
          <w:rPr>
            <w:noProof/>
            <w:webHidden/>
          </w:rPr>
          <w:fldChar w:fldCharType="separate"/>
        </w:r>
        <w:r w:rsidR="005F3137">
          <w:rPr>
            <w:noProof/>
            <w:webHidden/>
          </w:rPr>
          <w:t>11</w:t>
        </w:r>
        <w:r>
          <w:rPr>
            <w:noProof/>
            <w:webHidden/>
          </w:rPr>
          <w:fldChar w:fldCharType="end"/>
        </w:r>
      </w:hyperlink>
    </w:p>
    <w:p w14:paraId="705E19C7" w14:textId="67F099A3"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36" w:history="1">
        <w:r w:rsidRPr="002A467A">
          <w:rPr>
            <w:rStyle w:val="Hyperlink"/>
            <w:rFonts w:ascii="Georgia" w:hAnsi="Georgia"/>
            <w:i/>
            <w:noProof/>
          </w:rPr>
          <w:t>2.3.2</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Geslacht</w:t>
        </w:r>
        <w:r>
          <w:rPr>
            <w:noProof/>
            <w:webHidden/>
          </w:rPr>
          <w:tab/>
        </w:r>
        <w:r>
          <w:rPr>
            <w:noProof/>
            <w:webHidden/>
          </w:rPr>
          <w:fldChar w:fldCharType="begin"/>
        </w:r>
        <w:r>
          <w:rPr>
            <w:noProof/>
            <w:webHidden/>
          </w:rPr>
          <w:instrText xml:space="preserve"> PAGEREF _Toc180420236 \h </w:instrText>
        </w:r>
        <w:r>
          <w:rPr>
            <w:noProof/>
            <w:webHidden/>
          </w:rPr>
        </w:r>
        <w:r>
          <w:rPr>
            <w:noProof/>
            <w:webHidden/>
          </w:rPr>
          <w:fldChar w:fldCharType="separate"/>
        </w:r>
        <w:r w:rsidR="005F3137">
          <w:rPr>
            <w:noProof/>
            <w:webHidden/>
          </w:rPr>
          <w:t>12</w:t>
        </w:r>
        <w:r>
          <w:rPr>
            <w:noProof/>
            <w:webHidden/>
          </w:rPr>
          <w:fldChar w:fldCharType="end"/>
        </w:r>
      </w:hyperlink>
    </w:p>
    <w:p w14:paraId="650FD117" w14:textId="66C11712"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37" w:history="1">
        <w:r w:rsidRPr="002A467A">
          <w:rPr>
            <w:rStyle w:val="Hyperlink"/>
            <w:rFonts w:ascii="Georgia" w:hAnsi="Georgia"/>
            <w:i/>
            <w:noProof/>
          </w:rPr>
          <w:t>2.3.3</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HOOP-gebied</w:t>
        </w:r>
        <w:r>
          <w:rPr>
            <w:noProof/>
            <w:webHidden/>
          </w:rPr>
          <w:tab/>
        </w:r>
        <w:r>
          <w:rPr>
            <w:noProof/>
            <w:webHidden/>
          </w:rPr>
          <w:fldChar w:fldCharType="begin"/>
        </w:r>
        <w:r>
          <w:rPr>
            <w:noProof/>
            <w:webHidden/>
          </w:rPr>
          <w:instrText xml:space="preserve"> PAGEREF _Toc180420237 \h </w:instrText>
        </w:r>
        <w:r>
          <w:rPr>
            <w:noProof/>
            <w:webHidden/>
          </w:rPr>
        </w:r>
        <w:r>
          <w:rPr>
            <w:noProof/>
            <w:webHidden/>
          </w:rPr>
          <w:fldChar w:fldCharType="separate"/>
        </w:r>
        <w:r w:rsidR="005F3137">
          <w:rPr>
            <w:noProof/>
            <w:webHidden/>
          </w:rPr>
          <w:t>12</w:t>
        </w:r>
        <w:r>
          <w:rPr>
            <w:noProof/>
            <w:webHidden/>
          </w:rPr>
          <w:fldChar w:fldCharType="end"/>
        </w:r>
      </w:hyperlink>
    </w:p>
    <w:p w14:paraId="2AD54B7B" w14:textId="26F9398E"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38" w:history="1">
        <w:r w:rsidRPr="002A467A">
          <w:rPr>
            <w:rStyle w:val="Hyperlink"/>
            <w:rFonts w:ascii="Georgia" w:hAnsi="Georgia"/>
            <w:i/>
            <w:noProof/>
          </w:rPr>
          <w:t>2.3.4</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Omvang benoeming</w:t>
        </w:r>
        <w:r>
          <w:rPr>
            <w:noProof/>
            <w:webHidden/>
          </w:rPr>
          <w:tab/>
        </w:r>
        <w:r>
          <w:rPr>
            <w:noProof/>
            <w:webHidden/>
          </w:rPr>
          <w:fldChar w:fldCharType="begin"/>
        </w:r>
        <w:r>
          <w:rPr>
            <w:noProof/>
            <w:webHidden/>
          </w:rPr>
          <w:instrText xml:space="preserve"> PAGEREF _Toc180420238 \h </w:instrText>
        </w:r>
        <w:r>
          <w:rPr>
            <w:noProof/>
            <w:webHidden/>
          </w:rPr>
        </w:r>
        <w:r>
          <w:rPr>
            <w:noProof/>
            <w:webHidden/>
          </w:rPr>
          <w:fldChar w:fldCharType="separate"/>
        </w:r>
        <w:r w:rsidR="005F3137">
          <w:rPr>
            <w:noProof/>
            <w:webHidden/>
          </w:rPr>
          <w:t>12</w:t>
        </w:r>
        <w:r>
          <w:rPr>
            <w:noProof/>
            <w:webHidden/>
          </w:rPr>
          <w:fldChar w:fldCharType="end"/>
        </w:r>
      </w:hyperlink>
    </w:p>
    <w:p w14:paraId="53BD6548" w14:textId="223DFE0C"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39" w:history="1">
        <w:r w:rsidRPr="002A467A">
          <w:rPr>
            <w:rStyle w:val="Hyperlink"/>
            <w:rFonts w:ascii="Georgia" w:hAnsi="Georgia"/>
            <w:i/>
            <w:noProof/>
          </w:rPr>
          <w:t>2.3.5</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Aantal benoemingen</w:t>
        </w:r>
        <w:r>
          <w:rPr>
            <w:noProof/>
            <w:webHidden/>
          </w:rPr>
          <w:tab/>
        </w:r>
        <w:r>
          <w:rPr>
            <w:noProof/>
            <w:webHidden/>
          </w:rPr>
          <w:fldChar w:fldCharType="begin"/>
        </w:r>
        <w:r>
          <w:rPr>
            <w:noProof/>
            <w:webHidden/>
          </w:rPr>
          <w:instrText xml:space="preserve"> PAGEREF _Toc180420239 \h </w:instrText>
        </w:r>
        <w:r>
          <w:rPr>
            <w:noProof/>
            <w:webHidden/>
          </w:rPr>
        </w:r>
        <w:r>
          <w:rPr>
            <w:noProof/>
            <w:webHidden/>
          </w:rPr>
          <w:fldChar w:fldCharType="separate"/>
        </w:r>
        <w:r w:rsidR="005F3137">
          <w:rPr>
            <w:noProof/>
            <w:webHidden/>
          </w:rPr>
          <w:t>12</w:t>
        </w:r>
        <w:r>
          <w:rPr>
            <w:noProof/>
            <w:webHidden/>
          </w:rPr>
          <w:fldChar w:fldCharType="end"/>
        </w:r>
      </w:hyperlink>
    </w:p>
    <w:p w14:paraId="23E34C75" w14:textId="40550AB7" w:rsidR="00342991" w:rsidRDefault="00342991">
      <w:pPr>
        <w:pStyle w:val="Inhopg1"/>
        <w:rPr>
          <w:rFonts w:asciiTheme="minorHAnsi" w:eastAsiaTheme="minorEastAsia" w:hAnsiTheme="minorHAnsi" w:cstheme="minorBidi"/>
          <w:b w:val="0"/>
          <w:noProof/>
          <w:kern w:val="2"/>
          <w:sz w:val="24"/>
          <w:szCs w:val="24"/>
          <w:lang w:val="en-US" w:eastAsia="en-US"/>
          <w14:ligatures w14:val="standardContextual"/>
        </w:rPr>
      </w:pPr>
      <w:hyperlink w:anchor="_Toc180420240" w:history="1">
        <w:r w:rsidRPr="002A467A">
          <w:rPr>
            <w:rStyle w:val="Hyperlink"/>
            <w:rFonts w:ascii="Georgia" w:hAnsi="Georgia"/>
            <w:i/>
            <w:noProof/>
          </w:rPr>
          <w:t>3</w:t>
        </w:r>
        <w:r>
          <w:rPr>
            <w:rFonts w:asciiTheme="minorHAnsi" w:eastAsiaTheme="minorEastAsia" w:hAnsiTheme="minorHAnsi" w:cstheme="minorBidi"/>
            <w:b w:val="0"/>
            <w:noProof/>
            <w:kern w:val="2"/>
            <w:sz w:val="24"/>
            <w:szCs w:val="24"/>
            <w:lang w:val="en-US" w:eastAsia="en-US"/>
            <w14:ligatures w14:val="standardContextual"/>
          </w:rPr>
          <w:tab/>
        </w:r>
        <w:r w:rsidRPr="002A467A">
          <w:rPr>
            <w:rStyle w:val="Hyperlink"/>
            <w:noProof/>
          </w:rPr>
          <w:t>Promovendi</w:t>
        </w:r>
        <w:r>
          <w:rPr>
            <w:noProof/>
            <w:webHidden/>
          </w:rPr>
          <w:tab/>
        </w:r>
        <w:r>
          <w:rPr>
            <w:noProof/>
            <w:webHidden/>
          </w:rPr>
          <w:fldChar w:fldCharType="begin"/>
        </w:r>
        <w:r>
          <w:rPr>
            <w:noProof/>
            <w:webHidden/>
          </w:rPr>
          <w:instrText xml:space="preserve"> PAGEREF _Toc180420240 \h </w:instrText>
        </w:r>
        <w:r>
          <w:rPr>
            <w:noProof/>
            <w:webHidden/>
          </w:rPr>
        </w:r>
        <w:r>
          <w:rPr>
            <w:noProof/>
            <w:webHidden/>
          </w:rPr>
          <w:fldChar w:fldCharType="separate"/>
        </w:r>
        <w:r w:rsidR="005F3137">
          <w:rPr>
            <w:noProof/>
            <w:webHidden/>
          </w:rPr>
          <w:t>13</w:t>
        </w:r>
        <w:r>
          <w:rPr>
            <w:noProof/>
            <w:webHidden/>
          </w:rPr>
          <w:fldChar w:fldCharType="end"/>
        </w:r>
      </w:hyperlink>
    </w:p>
    <w:p w14:paraId="61F8DB0D" w14:textId="33E0C7FD"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41" w:history="1">
        <w:r w:rsidRPr="002A467A">
          <w:rPr>
            <w:rStyle w:val="Hyperlink"/>
            <w:rFonts w:ascii="Georgia" w:hAnsi="Georgia"/>
            <w:i/>
            <w:noProof/>
          </w:rPr>
          <w:t>3.1</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Gebruik van Promovendigegevens</w:t>
        </w:r>
        <w:r>
          <w:rPr>
            <w:noProof/>
            <w:webHidden/>
          </w:rPr>
          <w:tab/>
        </w:r>
        <w:r>
          <w:rPr>
            <w:noProof/>
            <w:webHidden/>
          </w:rPr>
          <w:fldChar w:fldCharType="begin"/>
        </w:r>
        <w:r>
          <w:rPr>
            <w:noProof/>
            <w:webHidden/>
          </w:rPr>
          <w:instrText xml:space="preserve"> PAGEREF _Toc180420241 \h </w:instrText>
        </w:r>
        <w:r>
          <w:rPr>
            <w:noProof/>
            <w:webHidden/>
          </w:rPr>
        </w:r>
        <w:r>
          <w:rPr>
            <w:noProof/>
            <w:webHidden/>
          </w:rPr>
          <w:fldChar w:fldCharType="separate"/>
        </w:r>
        <w:r w:rsidR="005F3137">
          <w:rPr>
            <w:noProof/>
            <w:webHidden/>
          </w:rPr>
          <w:t>13</w:t>
        </w:r>
        <w:r>
          <w:rPr>
            <w:noProof/>
            <w:webHidden/>
          </w:rPr>
          <w:fldChar w:fldCharType="end"/>
        </w:r>
      </w:hyperlink>
    </w:p>
    <w:p w14:paraId="50051DBE" w14:textId="2B80DE1B"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45" w:history="1">
        <w:r w:rsidRPr="002A467A">
          <w:rPr>
            <w:rStyle w:val="Hyperlink"/>
            <w:rFonts w:ascii="Georgia" w:hAnsi="Georgia"/>
            <w:i/>
            <w:noProof/>
          </w:rPr>
          <w:t>3.2</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Definitie promovendi</w:t>
        </w:r>
        <w:r>
          <w:rPr>
            <w:noProof/>
            <w:webHidden/>
          </w:rPr>
          <w:tab/>
        </w:r>
        <w:r>
          <w:rPr>
            <w:noProof/>
            <w:webHidden/>
          </w:rPr>
          <w:fldChar w:fldCharType="begin"/>
        </w:r>
        <w:r>
          <w:rPr>
            <w:noProof/>
            <w:webHidden/>
          </w:rPr>
          <w:instrText xml:space="preserve"> PAGEREF _Toc180420245 \h </w:instrText>
        </w:r>
        <w:r>
          <w:rPr>
            <w:noProof/>
            <w:webHidden/>
          </w:rPr>
        </w:r>
        <w:r>
          <w:rPr>
            <w:noProof/>
            <w:webHidden/>
          </w:rPr>
          <w:fldChar w:fldCharType="separate"/>
        </w:r>
        <w:r w:rsidR="005F3137">
          <w:rPr>
            <w:noProof/>
            <w:webHidden/>
          </w:rPr>
          <w:t>13</w:t>
        </w:r>
        <w:r>
          <w:rPr>
            <w:noProof/>
            <w:webHidden/>
          </w:rPr>
          <w:fldChar w:fldCharType="end"/>
        </w:r>
      </w:hyperlink>
    </w:p>
    <w:p w14:paraId="193B630D" w14:textId="5F781B31"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53" w:history="1">
        <w:r w:rsidRPr="002A467A">
          <w:rPr>
            <w:rStyle w:val="Hyperlink"/>
            <w:rFonts w:ascii="Georgia" w:hAnsi="Georgia"/>
            <w:i/>
            <w:noProof/>
          </w:rPr>
          <w:t>3.3</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Informatie-elementen promovendi</w:t>
        </w:r>
        <w:r>
          <w:rPr>
            <w:noProof/>
            <w:webHidden/>
          </w:rPr>
          <w:tab/>
        </w:r>
        <w:r>
          <w:rPr>
            <w:noProof/>
            <w:webHidden/>
          </w:rPr>
          <w:fldChar w:fldCharType="begin"/>
        </w:r>
        <w:r>
          <w:rPr>
            <w:noProof/>
            <w:webHidden/>
          </w:rPr>
          <w:instrText xml:space="preserve"> PAGEREF _Toc180420253 \h </w:instrText>
        </w:r>
        <w:r>
          <w:rPr>
            <w:noProof/>
            <w:webHidden/>
          </w:rPr>
        </w:r>
        <w:r>
          <w:rPr>
            <w:noProof/>
            <w:webHidden/>
          </w:rPr>
          <w:fldChar w:fldCharType="separate"/>
        </w:r>
        <w:r w:rsidR="005F3137">
          <w:rPr>
            <w:noProof/>
            <w:webHidden/>
          </w:rPr>
          <w:t>15</w:t>
        </w:r>
        <w:r>
          <w:rPr>
            <w:noProof/>
            <w:webHidden/>
          </w:rPr>
          <w:fldChar w:fldCharType="end"/>
        </w:r>
      </w:hyperlink>
    </w:p>
    <w:p w14:paraId="1653AAD7" w14:textId="39B7E5D3"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54" w:history="1">
        <w:r w:rsidRPr="002A467A">
          <w:rPr>
            <w:rStyle w:val="Hyperlink"/>
            <w:rFonts w:ascii="Georgia" w:hAnsi="Georgia"/>
            <w:i/>
            <w:noProof/>
          </w:rPr>
          <w:t>3.3.1</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Identificatienummer</w:t>
        </w:r>
        <w:r>
          <w:rPr>
            <w:noProof/>
            <w:webHidden/>
          </w:rPr>
          <w:tab/>
        </w:r>
        <w:r>
          <w:rPr>
            <w:noProof/>
            <w:webHidden/>
          </w:rPr>
          <w:fldChar w:fldCharType="begin"/>
        </w:r>
        <w:r>
          <w:rPr>
            <w:noProof/>
            <w:webHidden/>
          </w:rPr>
          <w:instrText xml:space="preserve"> PAGEREF _Toc180420254 \h </w:instrText>
        </w:r>
        <w:r>
          <w:rPr>
            <w:noProof/>
            <w:webHidden/>
          </w:rPr>
        </w:r>
        <w:r>
          <w:rPr>
            <w:noProof/>
            <w:webHidden/>
          </w:rPr>
          <w:fldChar w:fldCharType="separate"/>
        </w:r>
        <w:r w:rsidR="005F3137">
          <w:rPr>
            <w:noProof/>
            <w:webHidden/>
          </w:rPr>
          <w:t>15</w:t>
        </w:r>
        <w:r>
          <w:rPr>
            <w:noProof/>
            <w:webHidden/>
          </w:rPr>
          <w:fldChar w:fldCharType="end"/>
        </w:r>
      </w:hyperlink>
    </w:p>
    <w:p w14:paraId="22CDA7AA" w14:textId="03E18014"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55" w:history="1">
        <w:r w:rsidRPr="002A467A">
          <w:rPr>
            <w:rStyle w:val="Hyperlink"/>
            <w:rFonts w:ascii="Georgia" w:hAnsi="Georgia"/>
            <w:i/>
            <w:noProof/>
          </w:rPr>
          <w:t>3.3.2</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Geslacht</w:t>
        </w:r>
        <w:r>
          <w:rPr>
            <w:noProof/>
            <w:webHidden/>
          </w:rPr>
          <w:tab/>
        </w:r>
        <w:r>
          <w:rPr>
            <w:noProof/>
            <w:webHidden/>
          </w:rPr>
          <w:fldChar w:fldCharType="begin"/>
        </w:r>
        <w:r>
          <w:rPr>
            <w:noProof/>
            <w:webHidden/>
          </w:rPr>
          <w:instrText xml:space="preserve"> PAGEREF _Toc180420255 \h </w:instrText>
        </w:r>
        <w:r>
          <w:rPr>
            <w:noProof/>
            <w:webHidden/>
          </w:rPr>
        </w:r>
        <w:r>
          <w:rPr>
            <w:noProof/>
            <w:webHidden/>
          </w:rPr>
          <w:fldChar w:fldCharType="separate"/>
        </w:r>
        <w:r w:rsidR="005F3137">
          <w:rPr>
            <w:noProof/>
            <w:webHidden/>
          </w:rPr>
          <w:t>15</w:t>
        </w:r>
        <w:r>
          <w:rPr>
            <w:noProof/>
            <w:webHidden/>
          </w:rPr>
          <w:fldChar w:fldCharType="end"/>
        </w:r>
      </w:hyperlink>
    </w:p>
    <w:p w14:paraId="46A5E904" w14:textId="4DB67F19"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56" w:history="1">
        <w:r w:rsidRPr="002A467A">
          <w:rPr>
            <w:rStyle w:val="Hyperlink"/>
            <w:rFonts w:ascii="Georgia" w:hAnsi="Georgia"/>
            <w:i/>
            <w:noProof/>
          </w:rPr>
          <w:t>3.3.3</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Leeftijd bij aanvang</w:t>
        </w:r>
        <w:r>
          <w:rPr>
            <w:noProof/>
            <w:webHidden/>
          </w:rPr>
          <w:tab/>
        </w:r>
        <w:r>
          <w:rPr>
            <w:noProof/>
            <w:webHidden/>
          </w:rPr>
          <w:fldChar w:fldCharType="begin"/>
        </w:r>
        <w:r>
          <w:rPr>
            <w:noProof/>
            <w:webHidden/>
          </w:rPr>
          <w:instrText xml:space="preserve"> PAGEREF _Toc180420256 \h </w:instrText>
        </w:r>
        <w:r>
          <w:rPr>
            <w:noProof/>
            <w:webHidden/>
          </w:rPr>
        </w:r>
        <w:r>
          <w:rPr>
            <w:noProof/>
            <w:webHidden/>
          </w:rPr>
          <w:fldChar w:fldCharType="separate"/>
        </w:r>
        <w:r w:rsidR="005F3137">
          <w:rPr>
            <w:noProof/>
            <w:webHidden/>
          </w:rPr>
          <w:t>15</w:t>
        </w:r>
        <w:r>
          <w:rPr>
            <w:noProof/>
            <w:webHidden/>
          </w:rPr>
          <w:fldChar w:fldCharType="end"/>
        </w:r>
      </w:hyperlink>
    </w:p>
    <w:p w14:paraId="65E92A7F" w14:textId="681EDB0B"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57" w:history="1">
        <w:r w:rsidRPr="002A467A">
          <w:rPr>
            <w:rStyle w:val="Hyperlink"/>
            <w:rFonts w:ascii="Georgia" w:hAnsi="Georgia"/>
            <w:i/>
            <w:noProof/>
          </w:rPr>
          <w:t>3.3.4</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Nationaliteit</w:t>
        </w:r>
        <w:r>
          <w:rPr>
            <w:noProof/>
            <w:webHidden/>
          </w:rPr>
          <w:tab/>
        </w:r>
        <w:r>
          <w:rPr>
            <w:noProof/>
            <w:webHidden/>
          </w:rPr>
          <w:fldChar w:fldCharType="begin"/>
        </w:r>
        <w:r>
          <w:rPr>
            <w:noProof/>
            <w:webHidden/>
          </w:rPr>
          <w:instrText xml:space="preserve"> PAGEREF _Toc180420257 \h </w:instrText>
        </w:r>
        <w:r>
          <w:rPr>
            <w:noProof/>
            <w:webHidden/>
          </w:rPr>
        </w:r>
        <w:r>
          <w:rPr>
            <w:noProof/>
            <w:webHidden/>
          </w:rPr>
          <w:fldChar w:fldCharType="separate"/>
        </w:r>
        <w:r w:rsidR="005F3137">
          <w:rPr>
            <w:noProof/>
            <w:webHidden/>
          </w:rPr>
          <w:t>15</w:t>
        </w:r>
        <w:r>
          <w:rPr>
            <w:noProof/>
            <w:webHidden/>
          </w:rPr>
          <w:fldChar w:fldCharType="end"/>
        </w:r>
      </w:hyperlink>
    </w:p>
    <w:p w14:paraId="3D10477E" w14:textId="04536C7C"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58" w:history="1">
        <w:r w:rsidRPr="002A467A">
          <w:rPr>
            <w:rStyle w:val="Hyperlink"/>
            <w:rFonts w:ascii="Georgia" w:hAnsi="Georgia"/>
            <w:i/>
            <w:noProof/>
          </w:rPr>
          <w:t>3.3.5</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Aantal promovendi in dienst</w:t>
        </w:r>
        <w:r>
          <w:rPr>
            <w:noProof/>
            <w:webHidden/>
          </w:rPr>
          <w:tab/>
        </w:r>
        <w:r>
          <w:rPr>
            <w:noProof/>
            <w:webHidden/>
          </w:rPr>
          <w:fldChar w:fldCharType="begin"/>
        </w:r>
        <w:r>
          <w:rPr>
            <w:noProof/>
            <w:webHidden/>
          </w:rPr>
          <w:instrText xml:space="preserve"> PAGEREF _Toc180420258 \h </w:instrText>
        </w:r>
        <w:r>
          <w:rPr>
            <w:noProof/>
            <w:webHidden/>
          </w:rPr>
        </w:r>
        <w:r>
          <w:rPr>
            <w:noProof/>
            <w:webHidden/>
          </w:rPr>
          <w:fldChar w:fldCharType="separate"/>
        </w:r>
        <w:r w:rsidR="005F3137">
          <w:rPr>
            <w:noProof/>
            <w:webHidden/>
          </w:rPr>
          <w:t>16</w:t>
        </w:r>
        <w:r>
          <w:rPr>
            <w:noProof/>
            <w:webHidden/>
          </w:rPr>
          <w:fldChar w:fldCharType="end"/>
        </w:r>
      </w:hyperlink>
    </w:p>
    <w:p w14:paraId="34938231" w14:textId="2BD4210D"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59" w:history="1">
        <w:r w:rsidRPr="002A467A">
          <w:rPr>
            <w:rStyle w:val="Hyperlink"/>
            <w:rFonts w:ascii="Georgia" w:hAnsi="Georgia"/>
            <w:i/>
            <w:noProof/>
          </w:rPr>
          <w:t>3.3.6</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HOOP-gebieden</w:t>
        </w:r>
        <w:r>
          <w:rPr>
            <w:noProof/>
            <w:webHidden/>
          </w:rPr>
          <w:tab/>
        </w:r>
        <w:r>
          <w:rPr>
            <w:noProof/>
            <w:webHidden/>
          </w:rPr>
          <w:fldChar w:fldCharType="begin"/>
        </w:r>
        <w:r>
          <w:rPr>
            <w:noProof/>
            <w:webHidden/>
          </w:rPr>
          <w:instrText xml:space="preserve"> PAGEREF _Toc180420259 \h </w:instrText>
        </w:r>
        <w:r>
          <w:rPr>
            <w:noProof/>
            <w:webHidden/>
          </w:rPr>
        </w:r>
        <w:r>
          <w:rPr>
            <w:noProof/>
            <w:webHidden/>
          </w:rPr>
          <w:fldChar w:fldCharType="separate"/>
        </w:r>
        <w:r w:rsidR="005F3137">
          <w:rPr>
            <w:noProof/>
            <w:webHidden/>
          </w:rPr>
          <w:t>16</w:t>
        </w:r>
        <w:r>
          <w:rPr>
            <w:noProof/>
            <w:webHidden/>
          </w:rPr>
          <w:fldChar w:fldCharType="end"/>
        </w:r>
      </w:hyperlink>
    </w:p>
    <w:p w14:paraId="19F66E57" w14:textId="45AB86F2"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60" w:history="1">
        <w:r w:rsidRPr="002A467A">
          <w:rPr>
            <w:rStyle w:val="Hyperlink"/>
            <w:rFonts w:ascii="Georgia" w:hAnsi="Georgia"/>
            <w:i/>
            <w:noProof/>
          </w:rPr>
          <w:t>3.3.7</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ISCED-indeling (broad field)</w:t>
        </w:r>
        <w:r>
          <w:rPr>
            <w:noProof/>
            <w:webHidden/>
          </w:rPr>
          <w:tab/>
        </w:r>
        <w:r>
          <w:rPr>
            <w:noProof/>
            <w:webHidden/>
          </w:rPr>
          <w:fldChar w:fldCharType="begin"/>
        </w:r>
        <w:r>
          <w:rPr>
            <w:noProof/>
            <w:webHidden/>
          </w:rPr>
          <w:instrText xml:space="preserve"> PAGEREF _Toc180420260 \h </w:instrText>
        </w:r>
        <w:r>
          <w:rPr>
            <w:noProof/>
            <w:webHidden/>
          </w:rPr>
        </w:r>
        <w:r>
          <w:rPr>
            <w:noProof/>
            <w:webHidden/>
          </w:rPr>
          <w:fldChar w:fldCharType="separate"/>
        </w:r>
        <w:r w:rsidR="005F3137">
          <w:rPr>
            <w:noProof/>
            <w:webHidden/>
          </w:rPr>
          <w:t>16</w:t>
        </w:r>
        <w:r>
          <w:rPr>
            <w:noProof/>
            <w:webHidden/>
          </w:rPr>
          <w:fldChar w:fldCharType="end"/>
        </w:r>
      </w:hyperlink>
    </w:p>
    <w:p w14:paraId="1DF3BF99" w14:textId="185AB0B2"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61" w:history="1">
        <w:r w:rsidRPr="002A467A">
          <w:rPr>
            <w:rStyle w:val="Hyperlink"/>
            <w:rFonts w:ascii="Georgia" w:hAnsi="Georgia"/>
            <w:i/>
            <w:noProof/>
          </w:rPr>
          <w:t>3.3.8</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Rendementen</w:t>
        </w:r>
        <w:r>
          <w:rPr>
            <w:noProof/>
            <w:webHidden/>
          </w:rPr>
          <w:tab/>
        </w:r>
        <w:r>
          <w:rPr>
            <w:noProof/>
            <w:webHidden/>
          </w:rPr>
          <w:fldChar w:fldCharType="begin"/>
        </w:r>
        <w:r>
          <w:rPr>
            <w:noProof/>
            <w:webHidden/>
          </w:rPr>
          <w:instrText xml:space="preserve"> PAGEREF _Toc180420261 \h </w:instrText>
        </w:r>
        <w:r>
          <w:rPr>
            <w:noProof/>
            <w:webHidden/>
          </w:rPr>
        </w:r>
        <w:r>
          <w:rPr>
            <w:noProof/>
            <w:webHidden/>
          </w:rPr>
          <w:fldChar w:fldCharType="separate"/>
        </w:r>
        <w:r w:rsidR="005F3137">
          <w:rPr>
            <w:noProof/>
            <w:webHidden/>
          </w:rPr>
          <w:t>16</w:t>
        </w:r>
        <w:r>
          <w:rPr>
            <w:noProof/>
            <w:webHidden/>
          </w:rPr>
          <w:fldChar w:fldCharType="end"/>
        </w:r>
      </w:hyperlink>
    </w:p>
    <w:p w14:paraId="2B0A08B4" w14:textId="37E0576B"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62" w:history="1">
        <w:r w:rsidRPr="002A467A">
          <w:rPr>
            <w:rStyle w:val="Hyperlink"/>
            <w:rFonts w:ascii="Georgia" w:hAnsi="Georgia"/>
            <w:i/>
            <w:noProof/>
          </w:rPr>
          <w:t>3.3.9</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Begin-datum</w:t>
        </w:r>
        <w:r>
          <w:rPr>
            <w:noProof/>
            <w:webHidden/>
          </w:rPr>
          <w:tab/>
        </w:r>
        <w:r>
          <w:rPr>
            <w:noProof/>
            <w:webHidden/>
          </w:rPr>
          <w:fldChar w:fldCharType="begin"/>
        </w:r>
        <w:r>
          <w:rPr>
            <w:noProof/>
            <w:webHidden/>
          </w:rPr>
          <w:instrText xml:space="preserve"> PAGEREF _Toc180420262 \h </w:instrText>
        </w:r>
        <w:r>
          <w:rPr>
            <w:noProof/>
            <w:webHidden/>
          </w:rPr>
        </w:r>
        <w:r>
          <w:rPr>
            <w:noProof/>
            <w:webHidden/>
          </w:rPr>
          <w:fldChar w:fldCharType="separate"/>
        </w:r>
        <w:r w:rsidR="005F3137">
          <w:rPr>
            <w:noProof/>
            <w:webHidden/>
          </w:rPr>
          <w:t>16</w:t>
        </w:r>
        <w:r>
          <w:rPr>
            <w:noProof/>
            <w:webHidden/>
          </w:rPr>
          <w:fldChar w:fldCharType="end"/>
        </w:r>
      </w:hyperlink>
    </w:p>
    <w:p w14:paraId="3AFCBD1A" w14:textId="24AE9685"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63" w:history="1">
        <w:r w:rsidRPr="002A467A">
          <w:rPr>
            <w:rStyle w:val="Hyperlink"/>
            <w:rFonts w:ascii="Georgia" w:hAnsi="Georgia"/>
            <w:i/>
            <w:noProof/>
          </w:rPr>
          <w:t>3.3.10</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Beoogde promotie-datum</w:t>
        </w:r>
        <w:r>
          <w:rPr>
            <w:noProof/>
            <w:webHidden/>
          </w:rPr>
          <w:tab/>
        </w:r>
        <w:r>
          <w:rPr>
            <w:noProof/>
            <w:webHidden/>
          </w:rPr>
          <w:fldChar w:fldCharType="begin"/>
        </w:r>
        <w:r>
          <w:rPr>
            <w:noProof/>
            <w:webHidden/>
          </w:rPr>
          <w:instrText xml:space="preserve"> PAGEREF _Toc180420263 \h </w:instrText>
        </w:r>
        <w:r>
          <w:rPr>
            <w:noProof/>
            <w:webHidden/>
          </w:rPr>
        </w:r>
        <w:r>
          <w:rPr>
            <w:noProof/>
            <w:webHidden/>
          </w:rPr>
          <w:fldChar w:fldCharType="separate"/>
        </w:r>
        <w:r w:rsidR="005F3137">
          <w:rPr>
            <w:noProof/>
            <w:webHidden/>
          </w:rPr>
          <w:t>16</w:t>
        </w:r>
        <w:r>
          <w:rPr>
            <w:noProof/>
            <w:webHidden/>
          </w:rPr>
          <w:fldChar w:fldCharType="end"/>
        </w:r>
      </w:hyperlink>
    </w:p>
    <w:p w14:paraId="0CEF74E0" w14:textId="69F13E16"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64" w:history="1">
        <w:r w:rsidRPr="002A467A">
          <w:rPr>
            <w:rStyle w:val="Hyperlink"/>
            <w:rFonts w:ascii="Georgia" w:hAnsi="Georgia"/>
            <w:i/>
            <w:noProof/>
          </w:rPr>
          <w:t>3.3.11</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Promotie-datum: Datum promotie</w:t>
        </w:r>
        <w:r>
          <w:rPr>
            <w:noProof/>
            <w:webHidden/>
          </w:rPr>
          <w:tab/>
        </w:r>
        <w:r>
          <w:rPr>
            <w:noProof/>
            <w:webHidden/>
          </w:rPr>
          <w:fldChar w:fldCharType="begin"/>
        </w:r>
        <w:r>
          <w:rPr>
            <w:noProof/>
            <w:webHidden/>
          </w:rPr>
          <w:instrText xml:space="preserve"> PAGEREF _Toc180420264 \h </w:instrText>
        </w:r>
        <w:r>
          <w:rPr>
            <w:noProof/>
            <w:webHidden/>
          </w:rPr>
        </w:r>
        <w:r>
          <w:rPr>
            <w:noProof/>
            <w:webHidden/>
          </w:rPr>
          <w:fldChar w:fldCharType="separate"/>
        </w:r>
        <w:r w:rsidR="005F3137">
          <w:rPr>
            <w:noProof/>
            <w:webHidden/>
          </w:rPr>
          <w:t>16</w:t>
        </w:r>
        <w:r>
          <w:rPr>
            <w:noProof/>
            <w:webHidden/>
          </w:rPr>
          <w:fldChar w:fldCharType="end"/>
        </w:r>
      </w:hyperlink>
    </w:p>
    <w:p w14:paraId="59637477" w14:textId="66C81636"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65" w:history="1">
        <w:r w:rsidRPr="002A467A">
          <w:rPr>
            <w:rStyle w:val="Hyperlink"/>
            <w:rFonts w:ascii="Georgia" w:hAnsi="Georgia"/>
            <w:i/>
            <w:noProof/>
          </w:rPr>
          <w:t>3.3.12</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Cum Laude (j/n)</w:t>
        </w:r>
        <w:r>
          <w:rPr>
            <w:noProof/>
            <w:webHidden/>
          </w:rPr>
          <w:tab/>
        </w:r>
        <w:r>
          <w:rPr>
            <w:noProof/>
            <w:webHidden/>
          </w:rPr>
          <w:fldChar w:fldCharType="begin"/>
        </w:r>
        <w:r>
          <w:rPr>
            <w:noProof/>
            <w:webHidden/>
          </w:rPr>
          <w:instrText xml:space="preserve"> PAGEREF _Toc180420265 \h </w:instrText>
        </w:r>
        <w:r>
          <w:rPr>
            <w:noProof/>
            <w:webHidden/>
          </w:rPr>
        </w:r>
        <w:r>
          <w:rPr>
            <w:noProof/>
            <w:webHidden/>
          </w:rPr>
          <w:fldChar w:fldCharType="separate"/>
        </w:r>
        <w:r w:rsidR="005F3137">
          <w:rPr>
            <w:noProof/>
            <w:webHidden/>
          </w:rPr>
          <w:t>16</w:t>
        </w:r>
        <w:r>
          <w:rPr>
            <w:noProof/>
            <w:webHidden/>
          </w:rPr>
          <w:fldChar w:fldCharType="end"/>
        </w:r>
      </w:hyperlink>
    </w:p>
    <w:p w14:paraId="5777D0D2" w14:textId="687A2C41"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66" w:history="1">
        <w:r w:rsidRPr="002A467A">
          <w:rPr>
            <w:rStyle w:val="Hyperlink"/>
            <w:rFonts w:ascii="Georgia" w:hAnsi="Georgia"/>
            <w:i/>
            <w:noProof/>
          </w:rPr>
          <w:t>3.3.13</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Datum (voortijdige) beëindiging contract</w:t>
        </w:r>
        <w:r>
          <w:rPr>
            <w:noProof/>
            <w:webHidden/>
          </w:rPr>
          <w:tab/>
        </w:r>
        <w:r>
          <w:rPr>
            <w:noProof/>
            <w:webHidden/>
          </w:rPr>
          <w:fldChar w:fldCharType="begin"/>
        </w:r>
        <w:r>
          <w:rPr>
            <w:noProof/>
            <w:webHidden/>
          </w:rPr>
          <w:instrText xml:space="preserve"> PAGEREF _Toc180420266 \h </w:instrText>
        </w:r>
        <w:r>
          <w:rPr>
            <w:noProof/>
            <w:webHidden/>
          </w:rPr>
        </w:r>
        <w:r>
          <w:rPr>
            <w:noProof/>
            <w:webHidden/>
          </w:rPr>
          <w:fldChar w:fldCharType="separate"/>
        </w:r>
        <w:r w:rsidR="005F3137">
          <w:rPr>
            <w:noProof/>
            <w:webHidden/>
          </w:rPr>
          <w:t>16</w:t>
        </w:r>
        <w:r>
          <w:rPr>
            <w:noProof/>
            <w:webHidden/>
          </w:rPr>
          <w:fldChar w:fldCharType="end"/>
        </w:r>
      </w:hyperlink>
    </w:p>
    <w:p w14:paraId="2A92EF18" w14:textId="5B8196AC"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67" w:history="1">
        <w:r w:rsidRPr="002A467A">
          <w:rPr>
            <w:rStyle w:val="Hyperlink"/>
            <w:rFonts w:ascii="Georgia" w:hAnsi="Georgia"/>
            <w:i/>
            <w:noProof/>
          </w:rPr>
          <w:t>3.3.14</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Promotieduur</w:t>
        </w:r>
        <w:r>
          <w:rPr>
            <w:noProof/>
            <w:webHidden/>
          </w:rPr>
          <w:tab/>
        </w:r>
        <w:r>
          <w:rPr>
            <w:noProof/>
            <w:webHidden/>
          </w:rPr>
          <w:fldChar w:fldCharType="begin"/>
        </w:r>
        <w:r>
          <w:rPr>
            <w:noProof/>
            <w:webHidden/>
          </w:rPr>
          <w:instrText xml:space="preserve"> PAGEREF _Toc180420267 \h </w:instrText>
        </w:r>
        <w:r>
          <w:rPr>
            <w:noProof/>
            <w:webHidden/>
          </w:rPr>
        </w:r>
        <w:r>
          <w:rPr>
            <w:noProof/>
            <w:webHidden/>
          </w:rPr>
          <w:fldChar w:fldCharType="separate"/>
        </w:r>
        <w:r w:rsidR="005F3137">
          <w:rPr>
            <w:noProof/>
            <w:webHidden/>
          </w:rPr>
          <w:t>17</w:t>
        </w:r>
        <w:r>
          <w:rPr>
            <w:noProof/>
            <w:webHidden/>
          </w:rPr>
          <w:fldChar w:fldCharType="end"/>
        </w:r>
      </w:hyperlink>
    </w:p>
    <w:p w14:paraId="61EB2749" w14:textId="2588C35B"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68" w:history="1">
        <w:r w:rsidRPr="002A467A">
          <w:rPr>
            <w:rStyle w:val="Hyperlink"/>
            <w:rFonts w:ascii="Georgia" w:hAnsi="Georgia"/>
            <w:i/>
            <w:noProof/>
          </w:rPr>
          <w:t>3.4</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UNL opvraag in kader van “Een gezonde praktijk in het Nederlandse promotiestelsel”</w:t>
        </w:r>
        <w:r>
          <w:rPr>
            <w:noProof/>
            <w:webHidden/>
          </w:rPr>
          <w:tab/>
        </w:r>
        <w:r>
          <w:rPr>
            <w:noProof/>
            <w:webHidden/>
          </w:rPr>
          <w:fldChar w:fldCharType="begin"/>
        </w:r>
        <w:r>
          <w:rPr>
            <w:noProof/>
            <w:webHidden/>
          </w:rPr>
          <w:instrText xml:space="preserve"> PAGEREF _Toc180420268 \h </w:instrText>
        </w:r>
        <w:r>
          <w:rPr>
            <w:noProof/>
            <w:webHidden/>
          </w:rPr>
        </w:r>
        <w:r>
          <w:rPr>
            <w:noProof/>
            <w:webHidden/>
          </w:rPr>
          <w:fldChar w:fldCharType="separate"/>
        </w:r>
        <w:r w:rsidR="005F3137">
          <w:rPr>
            <w:noProof/>
            <w:webHidden/>
          </w:rPr>
          <w:t>17</w:t>
        </w:r>
        <w:r>
          <w:rPr>
            <w:noProof/>
            <w:webHidden/>
          </w:rPr>
          <w:fldChar w:fldCharType="end"/>
        </w:r>
      </w:hyperlink>
    </w:p>
    <w:p w14:paraId="154F04DF" w14:textId="4DCE0467"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69" w:history="1">
        <w:r w:rsidRPr="002A467A">
          <w:rPr>
            <w:rStyle w:val="Hyperlink"/>
            <w:rFonts w:ascii="Georgia" w:hAnsi="Georgia"/>
            <w:i/>
            <w:noProof/>
          </w:rPr>
          <w:t>3.5</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CBS opvraag promovendi</w:t>
        </w:r>
        <w:r>
          <w:rPr>
            <w:noProof/>
            <w:webHidden/>
          </w:rPr>
          <w:tab/>
        </w:r>
        <w:r>
          <w:rPr>
            <w:noProof/>
            <w:webHidden/>
          </w:rPr>
          <w:fldChar w:fldCharType="begin"/>
        </w:r>
        <w:r>
          <w:rPr>
            <w:noProof/>
            <w:webHidden/>
          </w:rPr>
          <w:instrText xml:space="preserve"> PAGEREF _Toc180420269 \h </w:instrText>
        </w:r>
        <w:r>
          <w:rPr>
            <w:noProof/>
            <w:webHidden/>
          </w:rPr>
        </w:r>
        <w:r>
          <w:rPr>
            <w:noProof/>
            <w:webHidden/>
          </w:rPr>
          <w:fldChar w:fldCharType="separate"/>
        </w:r>
        <w:r w:rsidR="005F3137">
          <w:rPr>
            <w:noProof/>
            <w:webHidden/>
          </w:rPr>
          <w:t>17</w:t>
        </w:r>
        <w:r>
          <w:rPr>
            <w:noProof/>
            <w:webHidden/>
          </w:rPr>
          <w:fldChar w:fldCharType="end"/>
        </w:r>
      </w:hyperlink>
    </w:p>
    <w:p w14:paraId="137AA154" w14:textId="5172AF76" w:rsidR="00342991" w:rsidRDefault="00342991">
      <w:pPr>
        <w:pStyle w:val="Inhopg1"/>
        <w:rPr>
          <w:rFonts w:asciiTheme="minorHAnsi" w:eastAsiaTheme="minorEastAsia" w:hAnsiTheme="minorHAnsi" w:cstheme="minorBidi"/>
          <w:b w:val="0"/>
          <w:noProof/>
          <w:kern w:val="2"/>
          <w:sz w:val="24"/>
          <w:szCs w:val="24"/>
          <w:lang w:val="en-US" w:eastAsia="en-US"/>
          <w14:ligatures w14:val="standardContextual"/>
        </w:rPr>
      </w:pPr>
      <w:hyperlink w:anchor="_Toc180420270" w:history="1">
        <w:r w:rsidRPr="002A467A">
          <w:rPr>
            <w:rStyle w:val="Hyperlink"/>
            <w:rFonts w:ascii="Georgia" w:hAnsi="Georgia"/>
            <w:i/>
            <w:noProof/>
          </w:rPr>
          <w:t>4</w:t>
        </w:r>
        <w:r>
          <w:rPr>
            <w:rFonts w:asciiTheme="minorHAnsi" w:eastAsiaTheme="minorEastAsia" w:hAnsiTheme="minorHAnsi" w:cstheme="minorBidi"/>
            <w:b w:val="0"/>
            <w:noProof/>
            <w:kern w:val="2"/>
            <w:sz w:val="24"/>
            <w:szCs w:val="24"/>
            <w:lang w:val="en-US" w:eastAsia="en-US"/>
            <w14:ligatures w14:val="standardContextual"/>
          </w:rPr>
          <w:tab/>
        </w:r>
        <w:r w:rsidRPr="002A467A">
          <w:rPr>
            <w:rStyle w:val="Hyperlink"/>
            <w:noProof/>
          </w:rPr>
          <w:t>Verzuimgegevens</w:t>
        </w:r>
        <w:r>
          <w:rPr>
            <w:noProof/>
            <w:webHidden/>
          </w:rPr>
          <w:tab/>
        </w:r>
        <w:r>
          <w:rPr>
            <w:noProof/>
            <w:webHidden/>
          </w:rPr>
          <w:fldChar w:fldCharType="begin"/>
        </w:r>
        <w:r>
          <w:rPr>
            <w:noProof/>
            <w:webHidden/>
          </w:rPr>
          <w:instrText xml:space="preserve"> PAGEREF _Toc180420270 \h </w:instrText>
        </w:r>
        <w:r>
          <w:rPr>
            <w:noProof/>
            <w:webHidden/>
          </w:rPr>
        </w:r>
        <w:r>
          <w:rPr>
            <w:noProof/>
            <w:webHidden/>
          </w:rPr>
          <w:fldChar w:fldCharType="separate"/>
        </w:r>
        <w:r w:rsidR="005F3137">
          <w:rPr>
            <w:noProof/>
            <w:webHidden/>
          </w:rPr>
          <w:t>19</w:t>
        </w:r>
        <w:r>
          <w:rPr>
            <w:noProof/>
            <w:webHidden/>
          </w:rPr>
          <w:fldChar w:fldCharType="end"/>
        </w:r>
      </w:hyperlink>
    </w:p>
    <w:p w14:paraId="628BBD79" w14:textId="2C68C388"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71" w:history="1">
        <w:r w:rsidRPr="002A467A">
          <w:rPr>
            <w:rStyle w:val="Hyperlink"/>
            <w:rFonts w:ascii="Georgia" w:hAnsi="Georgia"/>
            <w:i/>
            <w:noProof/>
          </w:rPr>
          <w:t>4.1</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Gebruik van gegevens Ziekteverzuim</w:t>
        </w:r>
        <w:r>
          <w:rPr>
            <w:noProof/>
            <w:webHidden/>
          </w:rPr>
          <w:tab/>
        </w:r>
        <w:r>
          <w:rPr>
            <w:noProof/>
            <w:webHidden/>
          </w:rPr>
          <w:fldChar w:fldCharType="begin"/>
        </w:r>
        <w:r>
          <w:rPr>
            <w:noProof/>
            <w:webHidden/>
          </w:rPr>
          <w:instrText xml:space="preserve"> PAGEREF _Toc180420271 \h </w:instrText>
        </w:r>
        <w:r>
          <w:rPr>
            <w:noProof/>
            <w:webHidden/>
          </w:rPr>
        </w:r>
        <w:r>
          <w:rPr>
            <w:noProof/>
            <w:webHidden/>
          </w:rPr>
          <w:fldChar w:fldCharType="separate"/>
        </w:r>
        <w:r w:rsidR="005F3137">
          <w:rPr>
            <w:noProof/>
            <w:webHidden/>
          </w:rPr>
          <w:t>19</w:t>
        </w:r>
        <w:r>
          <w:rPr>
            <w:noProof/>
            <w:webHidden/>
          </w:rPr>
          <w:fldChar w:fldCharType="end"/>
        </w:r>
      </w:hyperlink>
    </w:p>
    <w:p w14:paraId="25F0C05F" w14:textId="15A4A946"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72" w:history="1">
        <w:r w:rsidRPr="002A467A">
          <w:rPr>
            <w:rStyle w:val="Hyperlink"/>
            <w:rFonts w:ascii="Georgia" w:hAnsi="Georgia"/>
            <w:i/>
            <w:noProof/>
          </w:rPr>
          <w:t>4.2</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Informatie-elementen Ziekteverzuim</w:t>
        </w:r>
        <w:r>
          <w:rPr>
            <w:noProof/>
            <w:webHidden/>
          </w:rPr>
          <w:tab/>
        </w:r>
        <w:r>
          <w:rPr>
            <w:noProof/>
            <w:webHidden/>
          </w:rPr>
          <w:fldChar w:fldCharType="begin"/>
        </w:r>
        <w:r>
          <w:rPr>
            <w:noProof/>
            <w:webHidden/>
          </w:rPr>
          <w:instrText xml:space="preserve"> PAGEREF _Toc180420272 \h </w:instrText>
        </w:r>
        <w:r>
          <w:rPr>
            <w:noProof/>
            <w:webHidden/>
          </w:rPr>
        </w:r>
        <w:r>
          <w:rPr>
            <w:noProof/>
            <w:webHidden/>
          </w:rPr>
          <w:fldChar w:fldCharType="separate"/>
        </w:r>
        <w:r w:rsidR="005F3137">
          <w:rPr>
            <w:noProof/>
            <w:webHidden/>
          </w:rPr>
          <w:t>19</w:t>
        </w:r>
        <w:r>
          <w:rPr>
            <w:noProof/>
            <w:webHidden/>
          </w:rPr>
          <w:fldChar w:fldCharType="end"/>
        </w:r>
      </w:hyperlink>
    </w:p>
    <w:p w14:paraId="2010C831" w14:textId="08D841D2"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73" w:history="1">
        <w:r w:rsidRPr="002A467A">
          <w:rPr>
            <w:rStyle w:val="Hyperlink"/>
            <w:rFonts w:ascii="Georgia" w:hAnsi="Georgia"/>
            <w:i/>
            <w:noProof/>
          </w:rPr>
          <w:t>4.2.1</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Verzuimpercentage</w:t>
        </w:r>
        <w:r>
          <w:rPr>
            <w:noProof/>
            <w:webHidden/>
          </w:rPr>
          <w:tab/>
        </w:r>
        <w:r>
          <w:rPr>
            <w:noProof/>
            <w:webHidden/>
          </w:rPr>
          <w:fldChar w:fldCharType="begin"/>
        </w:r>
        <w:r>
          <w:rPr>
            <w:noProof/>
            <w:webHidden/>
          </w:rPr>
          <w:instrText xml:space="preserve"> PAGEREF _Toc180420273 \h </w:instrText>
        </w:r>
        <w:r>
          <w:rPr>
            <w:noProof/>
            <w:webHidden/>
          </w:rPr>
        </w:r>
        <w:r>
          <w:rPr>
            <w:noProof/>
            <w:webHidden/>
          </w:rPr>
          <w:fldChar w:fldCharType="separate"/>
        </w:r>
        <w:r w:rsidR="005F3137">
          <w:rPr>
            <w:noProof/>
            <w:webHidden/>
          </w:rPr>
          <w:t>19</w:t>
        </w:r>
        <w:r>
          <w:rPr>
            <w:noProof/>
            <w:webHidden/>
          </w:rPr>
          <w:fldChar w:fldCharType="end"/>
        </w:r>
      </w:hyperlink>
    </w:p>
    <w:p w14:paraId="3EDCC4CF" w14:textId="2171181A"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74" w:history="1">
        <w:r w:rsidRPr="002A467A">
          <w:rPr>
            <w:rStyle w:val="Hyperlink"/>
            <w:rFonts w:ascii="Georgia" w:hAnsi="Georgia"/>
            <w:i/>
            <w:noProof/>
          </w:rPr>
          <w:t>4.2.2</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Ziekteverzuim excl. gevallen die langer dan 2 jaar geduurd hebben (in %)</w:t>
        </w:r>
        <w:r>
          <w:rPr>
            <w:noProof/>
            <w:webHidden/>
          </w:rPr>
          <w:tab/>
        </w:r>
        <w:r>
          <w:rPr>
            <w:noProof/>
            <w:webHidden/>
          </w:rPr>
          <w:fldChar w:fldCharType="begin"/>
        </w:r>
        <w:r>
          <w:rPr>
            <w:noProof/>
            <w:webHidden/>
          </w:rPr>
          <w:instrText xml:space="preserve"> PAGEREF _Toc180420274 \h </w:instrText>
        </w:r>
        <w:r>
          <w:rPr>
            <w:noProof/>
            <w:webHidden/>
          </w:rPr>
        </w:r>
        <w:r>
          <w:rPr>
            <w:noProof/>
            <w:webHidden/>
          </w:rPr>
          <w:fldChar w:fldCharType="separate"/>
        </w:r>
        <w:r w:rsidR="005F3137">
          <w:rPr>
            <w:noProof/>
            <w:webHidden/>
          </w:rPr>
          <w:t>19</w:t>
        </w:r>
        <w:r>
          <w:rPr>
            <w:noProof/>
            <w:webHidden/>
          </w:rPr>
          <w:fldChar w:fldCharType="end"/>
        </w:r>
      </w:hyperlink>
    </w:p>
    <w:p w14:paraId="36771E34" w14:textId="114528A6"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75" w:history="1">
        <w:r w:rsidRPr="002A467A">
          <w:rPr>
            <w:rStyle w:val="Hyperlink"/>
            <w:rFonts w:ascii="Georgia" w:hAnsi="Georgia"/>
            <w:i/>
            <w:noProof/>
          </w:rPr>
          <w:t>4.2.3</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Niet verzuimd (in %)</w:t>
        </w:r>
        <w:r>
          <w:rPr>
            <w:noProof/>
            <w:webHidden/>
          </w:rPr>
          <w:tab/>
        </w:r>
        <w:r>
          <w:rPr>
            <w:noProof/>
            <w:webHidden/>
          </w:rPr>
          <w:fldChar w:fldCharType="begin"/>
        </w:r>
        <w:r>
          <w:rPr>
            <w:noProof/>
            <w:webHidden/>
          </w:rPr>
          <w:instrText xml:space="preserve"> PAGEREF _Toc180420275 \h </w:instrText>
        </w:r>
        <w:r>
          <w:rPr>
            <w:noProof/>
            <w:webHidden/>
          </w:rPr>
        </w:r>
        <w:r>
          <w:rPr>
            <w:noProof/>
            <w:webHidden/>
          </w:rPr>
          <w:fldChar w:fldCharType="separate"/>
        </w:r>
        <w:r w:rsidR="005F3137">
          <w:rPr>
            <w:noProof/>
            <w:webHidden/>
          </w:rPr>
          <w:t>19</w:t>
        </w:r>
        <w:r>
          <w:rPr>
            <w:noProof/>
            <w:webHidden/>
          </w:rPr>
          <w:fldChar w:fldCharType="end"/>
        </w:r>
      </w:hyperlink>
    </w:p>
    <w:p w14:paraId="12CE850A" w14:textId="01F053E7" w:rsidR="00342991" w:rsidRDefault="00342991">
      <w:pPr>
        <w:pStyle w:val="Inhopg1"/>
        <w:rPr>
          <w:rFonts w:asciiTheme="minorHAnsi" w:eastAsiaTheme="minorEastAsia" w:hAnsiTheme="minorHAnsi" w:cstheme="minorBidi"/>
          <w:b w:val="0"/>
          <w:noProof/>
          <w:kern w:val="2"/>
          <w:sz w:val="24"/>
          <w:szCs w:val="24"/>
          <w:lang w:val="en-US" w:eastAsia="en-US"/>
          <w14:ligatures w14:val="standardContextual"/>
        </w:rPr>
      </w:pPr>
      <w:hyperlink w:anchor="_Toc180420276" w:history="1">
        <w:r w:rsidRPr="002A467A">
          <w:rPr>
            <w:rStyle w:val="Hyperlink"/>
            <w:rFonts w:ascii="Georgia" w:hAnsi="Georgia"/>
            <w:i/>
            <w:noProof/>
          </w:rPr>
          <w:t>5</w:t>
        </w:r>
        <w:r>
          <w:rPr>
            <w:rFonts w:asciiTheme="minorHAnsi" w:eastAsiaTheme="minorEastAsia" w:hAnsiTheme="minorHAnsi" w:cstheme="minorBidi"/>
            <w:b w:val="0"/>
            <w:noProof/>
            <w:kern w:val="2"/>
            <w:sz w:val="24"/>
            <w:szCs w:val="24"/>
            <w:lang w:val="en-US" w:eastAsia="en-US"/>
            <w14:ligatures w14:val="standardContextual"/>
          </w:rPr>
          <w:tab/>
        </w:r>
        <w:r w:rsidRPr="002A467A">
          <w:rPr>
            <w:rStyle w:val="Hyperlink"/>
            <w:noProof/>
          </w:rPr>
          <w:t>Nevenwerkzaamheden hoogleraren</w:t>
        </w:r>
        <w:r>
          <w:rPr>
            <w:noProof/>
            <w:webHidden/>
          </w:rPr>
          <w:tab/>
        </w:r>
        <w:r>
          <w:rPr>
            <w:noProof/>
            <w:webHidden/>
          </w:rPr>
          <w:fldChar w:fldCharType="begin"/>
        </w:r>
        <w:r>
          <w:rPr>
            <w:noProof/>
            <w:webHidden/>
          </w:rPr>
          <w:instrText xml:space="preserve"> PAGEREF _Toc180420276 \h </w:instrText>
        </w:r>
        <w:r>
          <w:rPr>
            <w:noProof/>
            <w:webHidden/>
          </w:rPr>
        </w:r>
        <w:r>
          <w:rPr>
            <w:noProof/>
            <w:webHidden/>
          </w:rPr>
          <w:fldChar w:fldCharType="separate"/>
        </w:r>
        <w:r w:rsidR="005F3137">
          <w:rPr>
            <w:noProof/>
            <w:webHidden/>
          </w:rPr>
          <w:t>20</w:t>
        </w:r>
        <w:r>
          <w:rPr>
            <w:noProof/>
            <w:webHidden/>
          </w:rPr>
          <w:fldChar w:fldCharType="end"/>
        </w:r>
      </w:hyperlink>
    </w:p>
    <w:p w14:paraId="17D28370" w14:textId="5E482F06"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77" w:history="1">
        <w:r w:rsidRPr="002A467A">
          <w:rPr>
            <w:rStyle w:val="Hyperlink"/>
            <w:rFonts w:ascii="Georgia" w:hAnsi="Georgia"/>
            <w:i/>
            <w:noProof/>
          </w:rPr>
          <w:t>5.1</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Achtergrond</w:t>
        </w:r>
        <w:r>
          <w:rPr>
            <w:noProof/>
            <w:webHidden/>
          </w:rPr>
          <w:tab/>
        </w:r>
        <w:r>
          <w:rPr>
            <w:noProof/>
            <w:webHidden/>
          </w:rPr>
          <w:fldChar w:fldCharType="begin"/>
        </w:r>
        <w:r>
          <w:rPr>
            <w:noProof/>
            <w:webHidden/>
          </w:rPr>
          <w:instrText xml:space="preserve"> PAGEREF _Toc180420277 \h </w:instrText>
        </w:r>
        <w:r>
          <w:rPr>
            <w:noProof/>
            <w:webHidden/>
          </w:rPr>
        </w:r>
        <w:r>
          <w:rPr>
            <w:noProof/>
            <w:webHidden/>
          </w:rPr>
          <w:fldChar w:fldCharType="separate"/>
        </w:r>
        <w:r w:rsidR="005F3137">
          <w:rPr>
            <w:noProof/>
            <w:webHidden/>
          </w:rPr>
          <w:t>20</w:t>
        </w:r>
        <w:r>
          <w:rPr>
            <w:noProof/>
            <w:webHidden/>
          </w:rPr>
          <w:fldChar w:fldCharType="end"/>
        </w:r>
      </w:hyperlink>
    </w:p>
    <w:p w14:paraId="02091903" w14:textId="5E19DF66"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78" w:history="1">
        <w:r w:rsidRPr="002A467A">
          <w:rPr>
            <w:rStyle w:val="Hyperlink"/>
            <w:rFonts w:ascii="Georgia" w:hAnsi="Georgia"/>
            <w:i/>
            <w:noProof/>
          </w:rPr>
          <w:t>5.2</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Besluitvorming en proces</w:t>
        </w:r>
        <w:r>
          <w:rPr>
            <w:noProof/>
            <w:webHidden/>
          </w:rPr>
          <w:tab/>
        </w:r>
        <w:r>
          <w:rPr>
            <w:noProof/>
            <w:webHidden/>
          </w:rPr>
          <w:fldChar w:fldCharType="begin"/>
        </w:r>
        <w:r>
          <w:rPr>
            <w:noProof/>
            <w:webHidden/>
          </w:rPr>
          <w:instrText xml:space="preserve"> PAGEREF _Toc180420278 \h </w:instrText>
        </w:r>
        <w:r>
          <w:rPr>
            <w:noProof/>
            <w:webHidden/>
          </w:rPr>
        </w:r>
        <w:r>
          <w:rPr>
            <w:noProof/>
            <w:webHidden/>
          </w:rPr>
          <w:fldChar w:fldCharType="separate"/>
        </w:r>
        <w:r w:rsidR="005F3137">
          <w:rPr>
            <w:noProof/>
            <w:webHidden/>
          </w:rPr>
          <w:t>20</w:t>
        </w:r>
        <w:r>
          <w:rPr>
            <w:noProof/>
            <w:webHidden/>
          </w:rPr>
          <w:fldChar w:fldCharType="end"/>
        </w:r>
      </w:hyperlink>
    </w:p>
    <w:p w14:paraId="6326F110" w14:textId="7F410A08"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82" w:history="1">
        <w:r w:rsidRPr="002A467A">
          <w:rPr>
            <w:rStyle w:val="Hyperlink"/>
            <w:rFonts w:ascii="Georgia" w:hAnsi="Georgia"/>
            <w:i/>
            <w:noProof/>
          </w:rPr>
          <w:t>5.3</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Informatie-elementen registratie nevenwerkzaamheden</w:t>
        </w:r>
        <w:r>
          <w:rPr>
            <w:noProof/>
            <w:webHidden/>
          </w:rPr>
          <w:tab/>
        </w:r>
        <w:r>
          <w:rPr>
            <w:noProof/>
            <w:webHidden/>
          </w:rPr>
          <w:fldChar w:fldCharType="begin"/>
        </w:r>
        <w:r>
          <w:rPr>
            <w:noProof/>
            <w:webHidden/>
          </w:rPr>
          <w:instrText xml:space="preserve"> PAGEREF _Toc180420282 \h </w:instrText>
        </w:r>
        <w:r>
          <w:rPr>
            <w:noProof/>
            <w:webHidden/>
          </w:rPr>
        </w:r>
        <w:r>
          <w:rPr>
            <w:noProof/>
            <w:webHidden/>
          </w:rPr>
          <w:fldChar w:fldCharType="separate"/>
        </w:r>
        <w:r w:rsidR="005F3137">
          <w:rPr>
            <w:noProof/>
            <w:webHidden/>
          </w:rPr>
          <w:t>20</w:t>
        </w:r>
        <w:r>
          <w:rPr>
            <w:noProof/>
            <w:webHidden/>
          </w:rPr>
          <w:fldChar w:fldCharType="end"/>
        </w:r>
      </w:hyperlink>
    </w:p>
    <w:p w14:paraId="67FAEA05" w14:textId="6E3BB08E"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83" w:history="1">
        <w:r w:rsidRPr="002A467A">
          <w:rPr>
            <w:rStyle w:val="Hyperlink"/>
            <w:rFonts w:ascii="Georgia" w:hAnsi="Georgia"/>
            <w:i/>
            <w:noProof/>
          </w:rPr>
          <w:t>5.3.1</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(Bijzonder) hoogleraar</w:t>
        </w:r>
        <w:r>
          <w:rPr>
            <w:noProof/>
            <w:webHidden/>
          </w:rPr>
          <w:tab/>
        </w:r>
        <w:r>
          <w:rPr>
            <w:noProof/>
            <w:webHidden/>
          </w:rPr>
          <w:fldChar w:fldCharType="begin"/>
        </w:r>
        <w:r>
          <w:rPr>
            <w:noProof/>
            <w:webHidden/>
          </w:rPr>
          <w:instrText xml:space="preserve"> PAGEREF _Toc180420283 \h </w:instrText>
        </w:r>
        <w:r>
          <w:rPr>
            <w:noProof/>
            <w:webHidden/>
          </w:rPr>
        </w:r>
        <w:r>
          <w:rPr>
            <w:noProof/>
            <w:webHidden/>
          </w:rPr>
          <w:fldChar w:fldCharType="separate"/>
        </w:r>
        <w:r w:rsidR="005F3137">
          <w:rPr>
            <w:noProof/>
            <w:webHidden/>
          </w:rPr>
          <w:t>21</w:t>
        </w:r>
        <w:r>
          <w:rPr>
            <w:noProof/>
            <w:webHidden/>
          </w:rPr>
          <w:fldChar w:fldCharType="end"/>
        </w:r>
      </w:hyperlink>
    </w:p>
    <w:p w14:paraId="1FF0C1A5" w14:textId="7A0A5CBB"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84" w:history="1">
        <w:r w:rsidRPr="002A467A">
          <w:rPr>
            <w:rStyle w:val="Hyperlink"/>
            <w:rFonts w:ascii="Georgia" w:hAnsi="Georgia"/>
            <w:i/>
            <w:noProof/>
          </w:rPr>
          <w:t>5.3.2</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Faculteit</w:t>
        </w:r>
        <w:r>
          <w:rPr>
            <w:noProof/>
            <w:webHidden/>
          </w:rPr>
          <w:tab/>
        </w:r>
        <w:r>
          <w:rPr>
            <w:noProof/>
            <w:webHidden/>
          </w:rPr>
          <w:fldChar w:fldCharType="begin"/>
        </w:r>
        <w:r>
          <w:rPr>
            <w:noProof/>
            <w:webHidden/>
          </w:rPr>
          <w:instrText xml:space="preserve"> PAGEREF _Toc180420284 \h </w:instrText>
        </w:r>
        <w:r>
          <w:rPr>
            <w:noProof/>
            <w:webHidden/>
          </w:rPr>
        </w:r>
        <w:r>
          <w:rPr>
            <w:noProof/>
            <w:webHidden/>
          </w:rPr>
          <w:fldChar w:fldCharType="separate"/>
        </w:r>
        <w:r w:rsidR="005F3137">
          <w:rPr>
            <w:noProof/>
            <w:webHidden/>
          </w:rPr>
          <w:t>21</w:t>
        </w:r>
        <w:r>
          <w:rPr>
            <w:noProof/>
            <w:webHidden/>
          </w:rPr>
          <w:fldChar w:fldCharType="end"/>
        </w:r>
      </w:hyperlink>
    </w:p>
    <w:p w14:paraId="7241AC22" w14:textId="2BCBF2E4"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85" w:history="1">
        <w:r w:rsidRPr="002A467A">
          <w:rPr>
            <w:rStyle w:val="Hyperlink"/>
            <w:rFonts w:ascii="Georgia" w:hAnsi="Georgia"/>
            <w:i/>
            <w:noProof/>
          </w:rPr>
          <w:t>5.3.3</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Nevenwerkzaamheden geregistreerd</w:t>
        </w:r>
        <w:r>
          <w:rPr>
            <w:noProof/>
            <w:webHidden/>
          </w:rPr>
          <w:tab/>
        </w:r>
        <w:r>
          <w:rPr>
            <w:noProof/>
            <w:webHidden/>
          </w:rPr>
          <w:fldChar w:fldCharType="begin"/>
        </w:r>
        <w:r>
          <w:rPr>
            <w:noProof/>
            <w:webHidden/>
          </w:rPr>
          <w:instrText xml:space="preserve"> PAGEREF _Toc180420285 \h </w:instrText>
        </w:r>
        <w:r>
          <w:rPr>
            <w:noProof/>
            <w:webHidden/>
          </w:rPr>
        </w:r>
        <w:r>
          <w:rPr>
            <w:noProof/>
            <w:webHidden/>
          </w:rPr>
          <w:fldChar w:fldCharType="separate"/>
        </w:r>
        <w:r w:rsidR="005F3137">
          <w:rPr>
            <w:noProof/>
            <w:webHidden/>
          </w:rPr>
          <w:t>21</w:t>
        </w:r>
        <w:r>
          <w:rPr>
            <w:noProof/>
            <w:webHidden/>
          </w:rPr>
          <w:fldChar w:fldCharType="end"/>
        </w:r>
      </w:hyperlink>
    </w:p>
    <w:p w14:paraId="5C758258" w14:textId="738AA23F"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86" w:history="1">
        <w:r w:rsidRPr="002A467A">
          <w:rPr>
            <w:rStyle w:val="Hyperlink"/>
            <w:rFonts w:ascii="Georgia" w:hAnsi="Georgia"/>
            <w:i/>
            <w:noProof/>
          </w:rPr>
          <w:t>5.3.4</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Organisatie nevenwerkzaamheden</w:t>
        </w:r>
        <w:r>
          <w:rPr>
            <w:noProof/>
            <w:webHidden/>
          </w:rPr>
          <w:tab/>
        </w:r>
        <w:r>
          <w:rPr>
            <w:noProof/>
            <w:webHidden/>
          </w:rPr>
          <w:fldChar w:fldCharType="begin"/>
        </w:r>
        <w:r>
          <w:rPr>
            <w:noProof/>
            <w:webHidden/>
          </w:rPr>
          <w:instrText xml:space="preserve"> PAGEREF _Toc180420286 \h </w:instrText>
        </w:r>
        <w:r>
          <w:rPr>
            <w:noProof/>
            <w:webHidden/>
          </w:rPr>
        </w:r>
        <w:r>
          <w:rPr>
            <w:noProof/>
            <w:webHidden/>
          </w:rPr>
          <w:fldChar w:fldCharType="separate"/>
        </w:r>
        <w:r w:rsidR="005F3137">
          <w:rPr>
            <w:noProof/>
            <w:webHidden/>
          </w:rPr>
          <w:t>21</w:t>
        </w:r>
        <w:r>
          <w:rPr>
            <w:noProof/>
            <w:webHidden/>
          </w:rPr>
          <w:fldChar w:fldCharType="end"/>
        </w:r>
      </w:hyperlink>
    </w:p>
    <w:p w14:paraId="23165CB0" w14:textId="33CFE15E"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87" w:history="1">
        <w:r w:rsidRPr="002A467A">
          <w:rPr>
            <w:rStyle w:val="Hyperlink"/>
            <w:rFonts w:ascii="Georgia" w:hAnsi="Georgia"/>
            <w:i/>
            <w:noProof/>
          </w:rPr>
          <w:t>5.3.5</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Aard / Rol / Functie</w:t>
        </w:r>
        <w:r>
          <w:rPr>
            <w:noProof/>
            <w:webHidden/>
          </w:rPr>
          <w:tab/>
        </w:r>
        <w:r>
          <w:rPr>
            <w:noProof/>
            <w:webHidden/>
          </w:rPr>
          <w:fldChar w:fldCharType="begin"/>
        </w:r>
        <w:r>
          <w:rPr>
            <w:noProof/>
            <w:webHidden/>
          </w:rPr>
          <w:instrText xml:space="preserve"> PAGEREF _Toc180420287 \h </w:instrText>
        </w:r>
        <w:r>
          <w:rPr>
            <w:noProof/>
            <w:webHidden/>
          </w:rPr>
        </w:r>
        <w:r>
          <w:rPr>
            <w:noProof/>
            <w:webHidden/>
          </w:rPr>
          <w:fldChar w:fldCharType="separate"/>
        </w:r>
        <w:r w:rsidR="005F3137">
          <w:rPr>
            <w:noProof/>
            <w:webHidden/>
          </w:rPr>
          <w:t>21</w:t>
        </w:r>
        <w:r>
          <w:rPr>
            <w:noProof/>
            <w:webHidden/>
          </w:rPr>
          <w:fldChar w:fldCharType="end"/>
        </w:r>
      </w:hyperlink>
    </w:p>
    <w:p w14:paraId="2BEE82F0" w14:textId="75CDC57D"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88" w:history="1">
        <w:r w:rsidRPr="002A467A">
          <w:rPr>
            <w:rStyle w:val="Hyperlink"/>
            <w:rFonts w:ascii="Georgia" w:hAnsi="Georgia"/>
            <w:i/>
            <w:noProof/>
          </w:rPr>
          <w:t>5.3.6</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Toelichting bij tabel</w:t>
        </w:r>
        <w:r>
          <w:rPr>
            <w:noProof/>
            <w:webHidden/>
          </w:rPr>
          <w:tab/>
        </w:r>
        <w:r>
          <w:rPr>
            <w:noProof/>
            <w:webHidden/>
          </w:rPr>
          <w:fldChar w:fldCharType="begin"/>
        </w:r>
        <w:r>
          <w:rPr>
            <w:noProof/>
            <w:webHidden/>
          </w:rPr>
          <w:instrText xml:space="preserve"> PAGEREF _Toc180420288 \h </w:instrText>
        </w:r>
        <w:r>
          <w:rPr>
            <w:noProof/>
            <w:webHidden/>
          </w:rPr>
        </w:r>
        <w:r>
          <w:rPr>
            <w:noProof/>
            <w:webHidden/>
          </w:rPr>
          <w:fldChar w:fldCharType="separate"/>
        </w:r>
        <w:r w:rsidR="005F3137">
          <w:rPr>
            <w:noProof/>
            <w:webHidden/>
          </w:rPr>
          <w:t>21</w:t>
        </w:r>
        <w:r>
          <w:rPr>
            <w:noProof/>
            <w:webHidden/>
          </w:rPr>
          <w:fldChar w:fldCharType="end"/>
        </w:r>
      </w:hyperlink>
    </w:p>
    <w:p w14:paraId="7821F119" w14:textId="10230CB6"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89" w:history="1">
        <w:r w:rsidRPr="002A467A">
          <w:rPr>
            <w:rStyle w:val="Hyperlink"/>
            <w:rFonts w:ascii="Georgia" w:hAnsi="Georgia"/>
            <w:i/>
            <w:noProof/>
          </w:rPr>
          <w:t>5.4</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Gemaakte afspraken</w:t>
        </w:r>
        <w:r>
          <w:rPr>
            <w:noProof/>
            <w:webHidden/>
          </w:rPr>
          <w:tab/>
        </w:r>
        <w:r>
          <w:rPr>
            <w:noProof/>
            <w:webHidden/>
          </w:rPr>
          <w:fldChar w:fldCharType="begin"/>
        </w:r>
        <w:r>
          <w:rPr>
            <w:noProof/>
            <w:webHidden/>
          </w:rPr>
          <w:instrText xml:space="preserve"> PAGEREF _Toc180420289 \h </w:instrText>
        </w:r>
        <w:r>
          <w:rPr>
            <w:noProof/>
            <w:webHidden/>
          </w:rPr>
        </w:r>
        <w:r>
          <w:rPr>
            <w:noProof/>
            <w:webHidden/>
          </w:rPr>
          <w:fldChar w:fldCharType="separate"/>
        </w:r>
        <w:r w:rsidR="005F3137">
          <w:rPr>
            <w:noProof/>
            <w:webHidden/>
          </w:rPr>
          <w:t>22</w:t>
        </w:r>
        <w:r>
          <w:rPr>
            <w:noProof/>
            <w:webHidden/>
          </w:rPr>
          <w:fldChar w:fldCharType="end"/>
        </w:r>
      </w:hyperlink>
    </w:p>
    <w:p w14:paraId="492B49F6" w14:textId="6A5DD317" w:rsidR="00342991" w:rsidRDefault="00342991">
      <w:pPr>
        <w:pStyle w:val="Inhopg1"/>
        <w:rPr>
          <w:rFonts w:asciiTheme="minorHAnsi" w:eastAsiaTheme="minorEastAsia" w:hAnsiTheme="minorHAnsi" w:cstheme="minorBidi"/>
          <w:b w:val="0"/>
          <w:noProof/>
          <w:kern w:val="2"/>
          <w:sz w:val="24"/>
          <w:szCs w:val="24"/>
          <w:lang w:val="en-US" w:eastAsia="en-US"/>
          <w14:ligatures w14:val="standardContextual"/>
        </w:rPr>
      </w:pPr>
      <w:hyperlink w:anchor="_Toc180420290" w:history="1">
        <w:r w:rsidRPr="002A467A">
          <w:rPr>
            <w:rStyle w:val="Hyperlink"/>
            <w:rFonts w:ascii="Georgia" w:hAnsi="Georgia"/>
            <w:i/>
            <w:noProof/>
          </w:rPr>
          <w:t>6</w:t>
        </w:r>
        <w:r>
          <w:rPr>
            <w:rFonts w:asciiTheme="minorHAnsi" w:eastAsiaTheme="minorEastAsia" w:hAnsiTheme="minorHAnsi" w:cstheme="minorBidi"/>
            <w:b w:val="0"/>
            <w:noProof/>
            <w:kern w:val="2"/>
            <w:sz w:val="24"/>
            <w:szCs w:val="24"/>
            <w:lang w:val="en-US" w:eastAsia="en-US"/>
            <w14:ligatures w14:val="standardContextual"/>
          </w:rPr>
          <w:tab/>
        </w:r>
        <w:r w:rsidRPr="002A467A">
          <w:rPr>
            <w:rStyle w:val="Hyperlink"/>
            <w:noProof/>
          </w:rPr>
          <w:t>Technische toelichting bij tabellen</w:t>
        </w:r>
        <w:r>
          <w:rPr>
            <w:noProof/>
            <w:webHidden/>
          </w:rPr>
          <w:tab/>
        </w:r>
        <w:r>
          <w:rPr>
            <w:noProof/>
            <w:webHidden/>
          </w:rPr>
          <w:fldChar w:fldCharType="begin"/>
        </w:r>
        <w:r>
          <w:rPr>
            <w:noProof/>
            <w:webHidden/>
          </w:rPr>
          <w:instrText xml:space="preserve"> PAGEREF _Toc180420290 \h </w:instrText>
        </w:r>
        <w:r>
          <w:rPr>
            <w:noProof/>
            <w:webHidden/>
          </w:rPr>
        </w:r>
        <w:r>
          <w:rPr>
            <w:noProof/>
            <w:webHidden/>
          </w:rPr>
          <w:fldChar w:fldCharType="separate"/>
        </w:r>
        <w:r w:rsidR="005F3137">
          <w:rPr>
            <w:noProof/>
            <w:webHidden/>
          </w:rPr>
          <w:t>23</w:t>
        </w:r>
        <w:r>
          <w:rPr>
            <w:noProof/>
            <w:webHidden/>
          </w:rPr>
          <w:fldChar w:fldCharType="end"/>
        </w:r>
      </w:hyperlink>
    </w:p>
    <w:p w14:paraId="1CC14234" w14:textId="151AA467"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91" w:history="1">
        <w:r w:rsidRPr="002A467A">
          <w:rPr>
            <w:rStyle w:val="Hyperlink"/>
            <w:rFonts w:ascii="Georgia" w:hAnsi="Georgia"/>
            <w:i/>
            <w:noProof/>
          </w:rPr>
          <w:t>6.1</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WOPI</w:t>
        </w:r>
        <w:r>
          <w:rPr>
            <w:noProof/>
            <w:webHidden/>
          </w:rPr>
          <w:tab/>
        </w:r>
        <w:r>
          <w:rPr>
            <w:noProof/>
            <w:webHidden/>
          </w:rPr>
          <w:fldChar w:fldCharType="begin"/>
        </w:r>
        <w:r>
          <w:rPr>
            <w:noProof/>
            <w:webHidden/>
          </w:rPr>
          <w:instrText xml:space="preserve"> PAGEREF _Toc180420291 \h </w:instrText>
        </w:r>
        <w:r>
          <w:rPr>
            <w:noProof/>
            <w:webHidden/>
          </w:rPr>
        </w:r>
        <w:r>
          <w:rPr>
            <w:noProof/>
            <w:webHidden/>
          </w:rPr>
          <w:fldChar w:fldCharType="separate"/>
        </w:r>
        <w:r w:rsidR="005F3137">
          <w:rPr>
            <w:noProof/>
            <w:webHidden/>
          </w:rPr>
          <w:t>23</w:t>
        </w:r>
        <w:r>
          <w:rPr>
            <w:noProof/>
            <w:webHidden/>
          </w:rPr>
          <w:fldChar w:fldCharType="end"/>
        </w:r>
      </w:hyperlink>
    </w:p>
    <w:p w14:paraId="3D158495" w14:textId="3AFC3AA8"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92" w:history="1">
        <w:r w:rsidRPr="002A467A">
          <w:rPr>
            <w:rStyle w:val="Hyperlink"/>
            <w:rFonts w:ascii="Georgia" w:hAnsi="Georgia"/>
            <w:i/>
            <w:noProof/>
          </w:rPr>
          <w:t>6.1.1</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Tabel Persoon</w:t>
        </w:r>
        <w:r>
          <w:rPr>
            <w:noProof/>
            <w:webHidden/>
          </w:rPr>
          <w:tab/>
        </w:r>
        <w:r>
          <w:rPr>
            <w:noProof/>
            <w:webHidden/>
          </w:rPr>
          <w:fldChar w:fldCharType="begin"/>
        </w:r>
        <w:r>
          <w:rPr>
            <w:noProof/>
            <w:webHidden/>
          </w:rPr>
          <w:instrText xml:space="preserve"> PAGEREF _Toc180420292 \h </w:instrText>
        </w:r>
        <w:r>
          <w:rPr>
            <w:noProof/>
            <w:webHidden/>
          </w:rPr>
        </w:r>
        <w:r>
          <w:rPr>
            <w:noProof/>
            <w:webHidden/>
          </w:rPr>
          <w:fldChar w:fldCharType="separate"/>
        </w:r>
        <w:r w:rsidR="005F3137">
          <w:rPr>
            <w:noProof/>
            <w:webHidden/>
          </w:rPr>
          <w:t>23</w:t>
        </w:r>
        <w:r>
          <w:rPr>
            <w:noProof/>
            <w:webHidden/>
          </w:rPr>
          <w:fldChar w:fldCharType="end"/>
        </w:r>
      </w:hyperlink>
    </w:p>
    <w:p w14:paraId="7D8C0ABD" w14:textId="68C6BFCE" w:rsidR="00342991" w:rsidRDefault="00342991">
      <w:pPr>
        <w:pStyle w:val="Inhopg3"/>
        <w:rPr>
          <w:rFonts w:asciiTheme="minorHAnsi" w:eastAsiaTheme="minorEastAsia" w:hAnsiTheme="minorHAnsi" w:cstheme="minorBidi"/>
          <w:noProof/>
          <w:kern w:val="2"/>
          <w:sz w:val="24"/>
          <w:szCs w:val="24"/>
          <w:lang w:val="en-US" w:eastAsia="en-US"/>
          <w14:ligatures w14:val="standardContextual"/>
        </w:rPr>
      </w:pPr>
      <w:hyperlink w:anchor="_Toc180420293" w:history="1">
        <w:r w:rsidRPr="002A467A">
          <w:rPr>
            <w:rStyle w:val="Hyperlink"/>
            <w:rFonts w:ascii="Georgia" w:hAnsi="Georgia"/>
            <w:i/>
            <w:noProof/>
          </w:rPr>
          <w:t>6.1.2</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Tabel Arbeidsrelatie</w:t>
        </w:r>
        <w:r>
          <w:rPr>
            <w:noProof/>
            <w:webHidden/>
          </w:rPr>
          <w:tab/>
        </w:r>
        <w:r>
          <w:rPr>
            <w:noProof/>
            <w:webHidden/>
          </w:rPr>
          <w:fldChar w:fldCharType="begin"/>
        </w:r>
        <w:r>
          <w:rPr>
            <w:noProof/>
            <w:webHidden/>
          </w:rPr>
          <w:instrText xml:space="preserve"> PAGEREF _Toc180420293 \h </w:instrText>
        </w:r>
        <w:r>
          <w:rPr>
            <w:noProof/>
            <w:webHidden/>
          </w:rPr>
        </w:r>
        <w:r>
          <w:rPr>
            <w:noProof/>
            <w:webHidden/>
          </w:rPr>
          <w:fldChar w:fldCharType="separate"/>
        </w:r>
        <w:r w:rsidR="005F3137">
          <w:rPr>
            <w:noProof/>
            <w:webHidden/>
          </w:rPr>
          <w:t>24</w:t>
        </w:r>
        <w:r>
          <w:rPr>
            <w:noProof/>
            <w:webHidden/>
          </w:rPr>
          <w:fldChar w:fldCharType="end"/>
        </w:r>
      </w:hyperlink>
    </w:p>
    <w:p w14:paraId="0084E0DC" w14:textId="78B4FE84"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94" w:history="1">
        <w:r w:rsidRPr="002A467A">
          <w:rPr>
            <w:rStyle w:val="Hyperlink"/>
            <w:rFonts w:ascii="Georgia" w:hAnsi="Georgia"/>
            <w:i/>
            <w:noProof/>
          </w:rPr>
          <w:t>6.2</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Hoogleraren niet in WOPI</w:t>
        </w:r>
        <w:r>
          <w:rPr>
            <w:noProof/>
            <w:webHidden/>
          </w:rPr>
          <w:tab/>
        </w:r>
        <w:r>
          <w:rPr>
            <w:noProof/>
            <w:webHidden/>
          </w:rPr>
          <w:fldChar w:fldCharType="begin"/>
        </w:r>
        <w:r>
          <w:rPr>
            <w:noProof/>
            <w:webHidden/>
          </w:rPr>
          <w:instrText xml:space="preserve"> PAGEREF _Toc180420294 \h </w:instrText>
        </w:r>
        <w:r>
          <w:rPr>
            <w:noProof/>
            <w:webHidden/>
          </w:rPr>
        </w:r>
        <w:r>
          <w:rPr>
            <w:noProof/>
            <w:webHidden/>
          </w:rPr>
          <w:fldChar w:fldCharType="separate"/>
        </w:r>
        <w:r w:rsidR="005F3137">
          <w:rPr>
            <w:noProof/>
            <w:webHidden/>
          </w:rPr>
          <w:t>24</w:t>
        </w:r>
        <w:r>
          <w:rPr>
            <w:noProof/>
            <w:webHidden/>
          </w:rPr>
          <w:fldChar w:fldCharType="end"/>
        </w:r>
      </w:hyperlink>
    </w:p>
    <w:p w14:paraId="04B3167E" w14:textId="38954593"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95" w:history="1">
        <w:r w:rsidRPr="002A467A">
          <w:rPr>
            <w:rStyle w:val="Hyperlink"/>
            <w:rFonts w:ascii="Georgia" w:hAnsi="Georgia"/>
            <w:i/>
            <w:noProof/>
          </w:rPr>
          <w:t>6.3</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Promovendi</w:t>
        </w:r>
        <w:r>
          <w:rPr>
            <w:noProof/>
            <w:webHidden/>
          </w:rPr>
          <w:tab/>
        </w:r>
        <w:r>
          <w:rPr>
            <w:noProof/>
            <w:webHidden/>
          </w:rPr>
          <w:fldChar w:fldCharType="begin"/>
        </w:r>
        <w:r>
          <w:rPr>
            <w:noProof/>
            <w:webHidden/>
          </w:rPr>
          <w:instrText xml:space="preserve"> PAGEREF _Toc180420295 \h </w:instrText>
        </w:r>
        <w:r>
          <w:rPr>
            <w:noProof/>
            <w:webHidden/>
          </w:rPr>
        </w:r>
        <w:r>
          <w:rPr>
            <w:noProof/>
            <w:webHidden/>
          </w:rPr>
          <w:fldChar w:fldCharType="separate"/>
        </w:r>
        <w:r w:rsidR="005F3137">
          <w:rPr>
            <w:noProof/>
            <w:webHidden/>
          </w:rPr>
          <w:t>26</w:t>
        </w:r>
        <w:r>
          <w:rPr>
            <w:noProof/>
            <w:webHidden/>
          </w:rPr>
          <w:fldChar w:fldCharType="end"/>
        </w:r>
      </w:hyperlink>
    </w:p>
    <w:p w14:paraId="65728696" w14:textId="41405B34" w:rsidR="00342991" w:rsidRDefault="00342991">
      <w:pPr>
        <w:pStyle w:val="Inhopg2"/>
        <w:rPr>
          <w:rFonts w:asciiTheme="minorHAnsi" w:eastAsiaTheme="minorEastAsia" w:hAnsiTheme="minorHAnsi" w:cstheme="minorBidi"/>
          <w:noProof/>
          <w:kern w:val="2"/>
          <w:sz w:val="24"/>
          <w:szCs w:val="24"/>
          <w:lang w:val="en-US" w:eastAsia="en-US"/>
          <w14:ligatures w14:val="standardContextual"/>
        </w:rPr>
      </w:pPr>
      <w:hyperlink w:anchor="_Toc180420296" w:history="1">
        <w:r w:rsidRPr="002A467A">
          <w:rPr>
            <w:rStyle w:val="Hyperlink"/>
            <w:rFonts w:ascii="Georgia" w:hAnsi="Georgia"/>
            <w:i/>
            <w:noProof/>
          </w:rPr>
          <w:t>6.4</w:t>
        </w:r>
        <w:r>
          <w:rPr>
            <w:rFonts w:asciiTheme="minorHAnsi" w:eastAsiaTheme="minorEastAsia" w:hAnsiTheme="minorHAnsi" w:cstheme="minorBidi"/>
            <w:noProof/>
            <w:kern w:val="2"/>
            <w:sz w:val="24"/>
            <w:szCs w:val="24"/>
            <w:lang w:val="en-US" w:eastAsia="en-US"/>
            <w14:ligatures w14:val="standardContextual"/>
          </w:rPr>
          <w:tab/>
        </w:r>
        <w:r w:rsidRPr="002A467A">
          <w:rPr>
            <w:rStyle w:val="Hyperlink"/>
            <w:noProof/>
          </w:rPr>
          <w:t>Ziekteverzuim</w:t>
        </w:r>
        <w:r>
          <w:rPr>
            <w:noProof/>
            <w:webHidden/>
          </w:rPr>
          <w:tab/>
        </w:r>
        <w:r>
          <w:rPr>
            <w:noProof/>
            <w:webHidden/>
          </w:rPr>
          <w:fldChar w:fldCharType="begin"/>
        </w:r>
        <w:r>
          <w:rPr>
            <w:noProof/>
            <w:webHidden/>
          </w:rPr>
          <w:instrText xml:space="preserve"> PAGEREF _Toc180420296 \h </w:instrText>
        </w:r>
        <w:r>
          <w:rPr>
            <w:noProof/>
            <w:webHidden/>
          </w:rPr>
        </w:r>
        <w:r>
          <w:rPr>
            <w:noProof/>
            <w:webHidden/>
          </w:rPr>
          <w:fldChar w:fldCharType="separate"/>
        </w:r>
        <w:r w:rsidR="005F3137">
          <w:rPr>
            <w:noProof/>
            <w:webHidden/>
          </w:rPr>
          <w:t>26</w:t>
        </w:r>
        <w:r>
          <w:rPr>
            <w:noProof/>
            <w:webHidden/>
          </w:rPr>
          <w:fldChar w:fldCharType="end"/>
        </w:r>
      </w:hyperlink>
    </w:p>
    <w:p w14:paraId="1D28274B" w14:textId="24E5080C" w:rsidR="00342991" w:rsidRDefault="00342991">
      <w:pPr>
        <w:pStyle w:val="Inhopg7"/>
        <w:rPr>
          <w:rFonts w:asciiTheme="minorHAnsi" w:eastAsiaTheme="minorEastAsia" w:hAnsiTheme="minorHAnsi" w:cstheme="minorBidi"/>
          <w:b w:val="0"/>
          <w:noProof/>
          <w:kern w:val="2"/>
          <w:sz w:val="24"/>
          <w:szCs w:val="24"/>
          <w:lang w:val="en-US" w:eastAsia="en-US"/>
          <w14:ligatures w14:val="standardContextual"/>
        </w:rPr>
      </w:pPr>
      <w:hyperlink w:anchor="_Toc180420299" w:history="1">
        <w:r w:rsidRPr="002A467A">
          <w:rPr>
            <w:rStyle w:val="Hyperlink"/>
            <w:noProof/>
          </w:rPr>
          <w:t>Bijlage 1 Indeling in HOOP-gebieden</w:t>
        </w:r>
        <w:r>
          <w:rPr>
            <w:noProof/>
            <w:webHidden/>
          </w:rPr>
          <w:tab/>
        </w:r>
        <w:r>
          <w:rPr>
            <w:noProof/>
            <w:webHidden/>
          </w:rPr>
          <w:fldChar w:fldCharType="begin"/>
        </w:r>
        <w:r>
          <w:rPr>
            <w:noProof/>
            <w:webHidden/>
          </w:rPr>
          <w:instrText xml:space="preserve"> PAGEREF _Toc180420299 \h </w:instrText>
        </w:r>
        <w:r>
          <w:rPr>
            <w:noProof/>
            <w:webHidden/>
          </w:rPr>
        </w:r>
        <w:r>
          <w:rPr>
            <w:noProof/>
            <w:webHidden/>
          </w:rPr>
          <w:fldChar w:fldCharType="separate"/>
        </w:r>
        <w:r w:rsidR="005F3137">
          <w:rPr>
            <w:noProof/>
            <w:webHidden/>
          </w:rPr>
          <w:t>29</w:t>
        </w:r>
        <w:r>
          <w:rPr>
            <w:noProof/>
            <w:webHidden/>
          </w:rPr>
          <w:fldChar w:fldCharType="end"/>
        </w:r>
      </w:hyperlink>
    </w:p>
    <w:p w14:paraId="28782B89" w14:textId="21CBF774" w:rsidR="00342991" w:rsidRDefault="00342991">
      <w:pPr>
        <w:pStyle w:val="Inhopg7"/>
        <w:rPr>
          <w:rFonts w:asciiTheme="minorHAnsi" w:eastAsiaTheme="minorEastAsia" w:hAnsiTheme="minorHAnsi" w:cstheme="minorBidi"/>
          <w:b w:val="0"/>
          <w:noProof/>
          <w:kern w:val="2"/>
          <w:sz w:val="24"/>
          <w:szCs w:val="24"/>
          <w:lang w:val="en-US" w:eastAsia="en-US"/>
          <w14:ligatures w14:val="standardContextual"/>
        </w:rPr>
      </w:pPr>
      <w:hyperlink w:anchor="_Toc180420300" w:history="1">
        <w:r w:rsidRPr="002A467A">
          <w:rPr>
            <w:rStyle w:val="Hyperlink"/>
            <w:noProof/>
          </w:rPr>
          <w:t>Bijlage 2 UFO-codes</w:t>
        </w:r>
        <w:r>
          <w:rPr>
            <w:noProof/>
            <w:webHidden/>
          </w:rPr>
          <w:tab/>
        </w:r>
        <w:r>
          <w:rPr>
            <w:noProof/>
            <w:webHidden/>
          </w:rPr>
          <w:fldChar w:fldCharType="begin"/>
        </w:r>
        <w:r>
          <w:rPr>
            <w:noProof/>
            <w:webHidden/>
          </w:rPr>
          <w:instrText xml:space="preserve"> PAGEREF _Toc180420300 \h </w:instrText>
        </w:r>
        <w:r>
          <w:rPr>
            <w:noProof/>
            <w:webHidden/>
          </w:rPr>
        </w:r>
        <w:r>
          <w:rPr>
            <w:noProof/>
            <w:webHidden/>
          </w:rPr>
          <w:fldChar w:fldCharType="separate"/>
        </w:r>
        <w:r w:rsidR="005F3137">
          <w:rPr>
            <w:noProof/>
            <w:webHidden/>
          </w:rPr>
          <w:t>32</w:t>
        </w:r>
        <w:r>
          <w:rPr>
            <w:noProof/>
            <w:webHidden/>
          </w:rPr>
          <w:fldChar w:fldCharType="end"/>
        </w:r>
      </w:hyperlink>
    </w:p>
    <w:p w14:paraId="252ADE98" w14:textId="559BA475" w:rsidR="00342991" w:rsidRDefault="00342991">
      <w:pPr>
        <w:pStyle w:val="Inhopg7"/>
        <w:rPr>
          <w:rFonts w:asciiTheme="minorHAnsi" w:eastAsiaTheme="minorEastAsia" w:hAnsiTheme="minorHAnsi" w:cstheme="minorBidi"/>
          <w:b w:val="0"/>
          <w:noProof/>
          <w:kern w:val="2"/>
          <w:sz w:val="24"/>
          <w:szCs w:val="24"/>
          <w:lang w:val="en-US" w:eastAsia="en-US"/>
          <w14:ligatures w14:val="standardContextual"/>
        </w:rPr>
      </w:pPr>
      <w:hyperlink w:anchor="_Toc180420301" w:history="1">
        <w:r w:rsidRPr="002A467A">
          <w:rPr>
            <w:rStyle w:val="Hyperlink"/>
            <w:noProof/>
          </w:rPr>
          <w:t>Bijlage 3 Nationaliteit ingedeeld naar groepen</w:t>
        </w:r>
        <w:r>
          <w:rPr>
            <w:noProof/>
            <w:webHidden/>
          </w:rPr>
          <w:tab/>
        </w:r>
        <w:r>
          <w:rPr>
            <w:noProof/>
            <w:webHidden/>
          </w:rPr>
          <w:fldChar w:fldCharType="begin"/>
        </w:r>
        <w:r>
          <w:rPr>
            <w:noProof/>
            <w:webHidden/>
          </w:rPr>
          <w:instrText xml:space="preserve"> PAGEREF _Toc180420301 \h </w:instrText>
        </w:r>
        <w:r>
          <w:rPr>
            <w:noProof/>
            <w:webHidden/>
          </w:rPr>
        </w:r>
        <w:r>
          <w:rPr>
            <w:noProof/>
            <w:webHidden/>
          </w:rPr>
          <w:fldChar w:fldCharType="separate"/>
        </w:r>
        <w:r w:rsidR="005F3137">
          <w:rPr>
            <w:noProof/>
            <w:webHidden/>
          </w:rPr>
          <w:t>33</w:t>
        </w:r>
        <w:r>
          <w:rPr>
            <w:noProof/>
            <w:webHidden/>
          </w:rPr>
          <w:fldChar w:fldCharType="end"/>
        </w:r>
      </w:hyperlink>
    </w:p>
    <w:p w14:paraId="78AA2D0E" w14:textId="72F8CF89" w:rsidR="00342991" w:rsidRDefault="00342991">
      <w:pPr>
        <w:pStyle w:val="Inhopg7"/>
        <w:rPr>
          <w:rFonts w:asciiTheme="minorHAnsi" w:eastAsiaTheme="minorEastAsia" w:hAnsiTheme="minorHAnsi" w:cstheme="minorBidi"/>
          <w:b w:val="0"/>
          <w:noProof/>
          <w:kern w:val="2"/>
          <w:sz w:val="24"/>
          <w:szCs w:val="24"/>
          <w:lang w:val="en-US" w:eastAsia="en-US"/>
          <w14:ligatures w14:val="standardContextual"/>
        </w:rPr>
      </w:pPr>
      <w:hyperlink w:anchor="_Toc180420302" w:history="1">
        <w:r w:rsidRPr="002A467A">
          <w:rPr>
            <w:rStyle w:val="Hyperlink"/>
            <w:noProof/>
          </w:rPr>
          <w:t>Bijlage 4 Beslisboom typen hoogleraren</w:t>
        </w:r>
        <w:r>
          <w:rPr>
            <w:noProof/>
            <w:webHidden/>
          </w:rPr>
          <w:tab/>
        </w:r>
        <w:r>
          <w:rPr>
            <w:noProof/>
            <w:webHidden/>
          </w:rPr>
          <w:fldChar w:fldCharType="begin"/>
        </w:r>
        <w:r>
          <w:rPr>
            <w:noProof/>
            <w:webHidden/>
          </w:rPr>
          <w:instrText xml:space="preserve"> PAGEREF _Toc180420302 \h </w:instrText>
        </w:r>
        <w:r>
          <w:rPr>
            <w:noProof/>
            <w:webHidden/>
          </w:rPr>
        </w:r>
        <w:r>
          <w:rPr>
            <w:noProof/>
            <w:webHidden/>
          </w:rPr>
          <w:fldChar w:fldCharType="separate"/>
        </w:r>
        <w:r w:rsidR="005F3137">
          <w:rPr>
            <w:noProof/>
            <w:webHidden/>
          </w:rPr>
          <w:t>37</w:t>
        </w:r>
        <w:r>
          <w:rPr>
            <w:noProof/>
            <w:webHidden/>
          </w:rPr>
          <w:fldChar w:fldCharType="end"/>
        </w:r>
      </w:hyperlink>
    </w:p>
    <w:p w14:paraId="338F6900" w14:textId="56B1BE8C" w:rsidR="00342991" w:rsidRDefault="00342991">
      <w:pPr>
        <w:pStyle w:val="Inhopg7"/>
        <w:rPr>
          <w:rFonts w:asciiTheme="minorHAnsi" w:eastAsiaTheme="minorEastAsia" w:hAnsiTheme="minorHAnsi" w:cstheme="minorBidi"/>
          <w:b w:val="0"/>
          <w:noProof/>
          <w:kern w:val="2"/>
          <w:sz w:val="24"/>
          <w:szCs w:val="24"/>
          <w:lang w:val="en-US" w:eastAsia="en-US"/>
          <w14:ligatures w14:val="standardContextual"/>
        </w:rPr>
      </w:pPr>
      <w:hyperlink w:anchor="_Toc180420303" w:history="1">
        <w:r w:rsidRPr="002A467A">
          <w:rPr>
            <w:rStyle w:val="Hyperlink"/>
            <w:noProof/>
          </w:rPr>
          <w:t>Bijlage 5 Beslisboom typen promovendi</w:t>
        </w:r>
        <w:r>
          <w:rPr>
            <w:noProof/>
            <w:webHidden/>
          </w:rPr>
          <w:tab/>
        </w:r>
        <w:r>
          <w:rPr>
            <w:noProof/>
            <w:webHidden/>
          </w:rPr>
          <w:fldChar w:fldCharType="begin"/>
        </w:r>
        <w:r>
          <w:rPr>
            <w:noProof/>
            <w:webHidden/>
          </w:rPr>
          <w:instrText xml:space="preserve"> PAGEREF _Toc180420303 \h </w:instrText>
        </w:r>
        <w:r>
          <w:rPr>
            <w:noProof/>
            <w:webHidden/>
          </w:rPr>
        </w:r>
        <w:r>
          <w:rPr>
            <w:noProof/>
            <w:webHidden/>
          </w:rPr>
          <w:fldChar w:fldCharType="separate"/>
        </w:r>
        <w:r w:rsidR="005F3137">
          <w:rPr>
            <w:noProof/>
            <w:webHidden/>
          </w:rPr>
          <w:t>38</w:t>
        </w:r>
        <w:r>
          <w:rPr>
            <w:noProof/>
            <w:webHidden/>
          </w:rPr>
          <w:fldChar w:fldCharType="end"/>
        </w:r>
      </w:hyperlink>
    </w:p>
    <w:p w14:paraId="6537E16C" w14:textId="1FBBE2AB" w:rsidR="000635D6" w:rsidRPr="000635D6" w:rsidRDefault="00EE560F" w:rsidP="000635D6">
      <w:pPr>
        <w:pStyle w:val="BasistekstUNL"/>
      </w:pPr>
      <w:r>
        <w:fldChar w:fldCharType="end"/>
      </w:r>
    </w:p>
    <w:p w14:paraId="2BCFE28C" w14:textId="77777777" w:rsidR="005B0EE5" w:rsidRDefault="005B0EE5" w:rsidP="008B727F">
      <w:pPr>
        <w:pStyle w:val="Kop1nietininhoudsopgaveUNL"/>
      </w:pPr>
      <w:r>
        <w:t>Voorwoord</w:t>
      </w:r>
    </w:p>
    <w:p w14:paraId="263F804A" w14:textId="554CDFE9" w:rsidR="00EF4CDD" w:rsidRDefault="00EF4CDD" w:rsidP="00EF4CDD">
      <w:pPr>
        <w:pStyle w:val="BasistekstUNL"/>
      </w:pPr>
      <w:r>
        <w:t>Universiteiten van Nederland</w:t>
      </w:r>
      <w:r w:rsidR="00690311" w:rsidRPr="00690311">
        <w:t xml:space="preserve"> </w:t>
      </w:r>
      <w:r w:rsidR="00690311">
        <w:t xml:space="preserve">(UNL) </w:t>
      </w:r>
      <w:r>
        <w:t xml:space="preserve">verzamelt gegevens over medewerkers in dienst van de Nederlandse Universiteiten. Deze Personeelsgegevens worden ook aangeduid als “WOPI” (Wetenschappelijk Onderwijs Personeel Informatie). In de jaarlijkse opvraag worden in totaal vier gegevenssets samengesteld door de universiteiten: Personeelsgegevens m.b.t. aanstelling van de medewerker (WOPI), Hoogleraren niet in WOPI, Promovendi en de opvraag </w:t>
      </w:r>
      <w:r w:rsidR="00690311">
        <w:t>Ziekte</w:t>
      </w:r>
      <w:r w:rsidR="00AE7E4D">
        <w:t>v</w:t>
      </w:r>
      <w:r>
        <w:t>erzuim.</w:t>
      </w:r>
    </w:p>
    <w:p w14:paraId="64AD3308" w14:textId="77777777" w:rsidR="00A476FF" w:rsidRDefault="00A476FF" w:rsidP="00EF4CDD">
      <w:pPr>
        <w:pStyle w:val="BasistekstUNL"/>
      </w:pPr>
    </w:p>
    <w:p w14:paraId="45455692" w14:textId="39BB1E42" w:rsidR="00A476FF" w:rsidRDefault="00A476FF" w:rsidP="00A476FF">
      <w:pPr>
        <w:pStyle w:val="BasistekstUNL"/>
      </w:pPr>
      <w:r>
        <w:t xml:space="preserve">De afspraken voor levering van WOPI </w:t>
      </w:r>
      <w:r>
        <w:t xml:space="preserve">aan OCW </w:t>
      </w:r>
      <w:r>
        <w:t xml:space="preserve">dateren uit 1999, en staan in het Convenant Decentralisatie Arbeidsvoorwaarden Universiteiten. Artikel 10.1 uit dat convenant bepaalt: “De VSNU verschaft de Minister van </w:t>
      </w:r>
      <w:proofErr w:type="spellStart"/>
      <w:r>
        <w:t>OCenW</w:t>
      </w:r>
      <w:proofErr w:type="spellEnd"/>
      <w:r>
        <w:t xml:space="preserve"> en de Minister van LNV jaarlijks een kwantitatief overzicht van kengetallen over het universitaire personeel. Dat overzicht heeft ten minste betrekking op de kengetallen die worden geleverd in het kader van de Wetenschappelijk Onderwijs </w:t>
      </w:r>
      <w:proofErr w:type="spellStart"/>
      <w:r>
        <w:t>PersoneelsInformatie</w:t>
      </w:r>
      <w:proofErr w:type="spellEnd"/>
      <w:r>
        <w:t xml:space="preserve"> (WOPI)”. </w:t>
      </w:r>
    </w:p>
    <w:p w14:paraId="1016FD4E" w14:textId="77777777" w:rsidR="00A476FF" w:rsidRDefault="00A476FF">
      <w:pPr>
        <w:pStyle w:val="BasistekstUNL"/>
      </w:pPr>
    </w:p>
    <w:p w14:paraId="085BE10F" w14:textId="77777777" w:rsidR="00EF4CDD" w:rsidRDefault="00EF4CDD" w:rsidP="00EF4CDD">
      <w:pPr>
        <w:pStyle w:val="BasistekstUNL"/>
      </w:pPr>
      <w:r>
        <w:t xml:space="preserve">De data wordt jaarlijks door UNL bij de 14 universiteiten opgevraagd volgens een vastgesteld format en definitieafspraken. Peildatum van deze data is 31 december van het betreffende jaar. Het betreft al het personeel dat voor een omschreven en vastgelegde werktijd voor bepaalde of onbepaalde tijd een aanstelling heeft bij c.q. een arbeidsovereenkomst heeft met de betreffende universiteit. </w:t>
      </w:r>
    </w:p>
    <w:p w14:paraId="6DB392C8" w14:textId="77777777" w:rsidR="00EF4CDD" w:rsidRDefault="00EF4CDD" w:rsidP="00EF4CDD">
      <w:pPr>
        <w:pStyle w:val="BasistekstUNL"/>
      </w:pPr>
    </w:p>
    <w:p w14:paraId="6132E76E" w14:textId="4984382D" w:rsidR="00CC5431" w:rsidRDefault="00EF4CDD" w:rsidP="00EF4CDD">
      <w:pPr>
        <w:pStyle w:val="BasistekstUNL"/>
      </w:pPr>
      <w:r>
        <w:t>Doel van de gegevensbestanden WOPI, Hoogleraren niet in Dienst, Promovendi en Ziekteverzuim is om inzicht te verschaffen in de samenstelling van het personeelsbestand van de Nederlandse universiteiten ten behoeve van belangenbehartiging, beleidsontwikkeling, cao-onderhandelingen en informatievoorziening binnen de sector. De primaire doelgroepen voor het gebruik van de kengetallen personeel zijn de universiteiten, UNL en de Minister van Onderwijs. Het bureau van UNL verzamelt en bewerkt de gegevens van de individuele universiteiten en beheert de data. De data van de universiteit is en blijft eigendom van de universiteit.</w:t>
      </w:r>
    </w:p>
    <w:p w14:paraId="6211683B" w14:textId="77777777" w:rsidR="00BD03C6" w:rsidRDefault="00BD03C6" w:rsidP="00EF4CDD">
      <w:pPr>
        <w:pStyle w:val="BasistekstUNL"/>
      </w:pPr>
    </w:p>
    <w:p w14:paraId="706BE0D3" w14:textId="77777777" w:rsidR="00CC5431" w:rsidRDefault="00CC5431">
      <w:r>
        <w:br w:type="page"/>
      </w:r>
    </w:p>
    <w:p w14:paraId="78E5473E" w14:textId="1F426015" w:rsidR="0002245A" w:rsidRDefault="00EF4CDD" w:rsidP="00DE1C15">
      <w:pPr>
        <w:pStyle w:val="Kop1"/>
      </w:pPr>
      <w:bookmarkStart w:id="0" w:name="_Toc180420212"/>
      <w:r w:rsidRPr="00EF4CDD">
        <w:t>Personeelsgegevens Universiteiten</w:t>
      </w:r>
      <w:bookmarkEnd w:id="0"/>
    </w:p>
    <w:p w14:paraId="506CC504" w14:textId="77CF1DEA" w:rsidR="00EF4CDD" w:rsidRDefault="00EF4CDD" w:rsidP="00EF4CDD">
      <w:pPr>
        <w:pStyle w:val="BasistekstUNL"/>
      </w:pPr>
    </w:p>
    <w:p w14:paraId="5E81783A" w14:textId="77777777" w:rsidR="00EF4CDD" w:rsidRDefault="00EF4CDD" w:rsidP="00EF4CDD">
      <w:pPr>
        <w:pStyle w:val="BasistekstUNL"/>
      </w:pPr>
      <w:r>
        <w:t>Voor de kengetallen universitair personeel wordt een vaste set definities gebruikt ten aanzien van personeelsbestand en de informatie-elementen leeftijd, geslacht, HOOP-gebied, aard dienstverband, functiecategorie, omvang aanstelling en salarisschaal. Het begrip personeelsbestand en de genoemde informatie-elementen worden achtereenvolgens toegelicht t.b.v. de betreffende gegevensverzameling.</w:t>
      </w:r>
    </w:p>
    <w:p w14:paraId="0EEAFF07" w14:textId="79A36A29" w:rsidR="0002245A" w:rsidRPr="006942C2" w:rsidRDefault="00EF4CDD" w:rsidP="001C4A38">
      <w:pPr>
        <w:pStyle w:val="Kop2"/>
        <w:spacing w:after="40"/>
      </w:pPr>
      <w:bookmarkStart w:id="1" w:name="_Toc180420213"/>
      <w:r w:rsidRPr="00EF4CDD">
        <w:t>Gebruik en presentatie van WOPI-personeelsdata</w:t>
      </w:r>
      <w:bookmarkEnd w:id="1"/>
    </w:p>
    <w:p w14:paraId="6846596D" w14:textId="57D44D0F" w:rsidR="0002245A" w:rsidRDefault="00EF4CDD" w:rsidP="009174A3">
      <w:pPr>
        <w:pStyle w:val="BasistekstUNL"/>
      </w:pPr>
      <w:r w:rsidRPr="00EF4CDD">
        <w:t>Ten behoeve van de transparante informatie over het hoger onderwijs is in 2004 afgesproken om op de website van UNL een downloadbaar Excel-bestand met geaggregeerde informatie per gegevensjaar neer te zetten waarin staat opgenomen:</w:t>
      </w:r>
    </w:p>
    <w:p w14:paraId="069D1AC2" w14:textId="2D35CDF6" w:rsidR="00EF4CDD" w:rsidRDefault="00EF4CDD" w:rsidP="009174A3">
      <w:pPr>
        <w:pStyle w:val="BasistekstUNL"/>
      </w:pPr>
    </w:p>
    <w:p w14:paraId="618AF229" w14:textId="4E2FA844" w:rsidR="00EF4CDD" w:rsidRDefault="00EF4CDD" w:rsidP="00EF4CDD">
      <w:pPr>
        <w:pStyle w:val="Opsommingteken1eniveauUNL"/>
      </w:pPr>
      <w:r>
        <w:t>Overzicht gebruikte afkortingen</w:t>
      </w:r>
    </w:p>
    <w:p w14:paraId="2A78F88C" w14:textId="4A12DD49" w:rsidR="00EF4CDD" w:rsidRDefault="00EF4CDD" w:rsidP="00EF4CDD">
      <w:pPr>
        <w:pStyle w:val="Opsommingteken1eniveauUNL"/>
      </w:pPr>
      <w:r>
        <w:t>Verdeling naar geslacht en functiecategorie - in fte</w:t>
      </w:r>
    </w:p>
    <w:p w14:paraId="7DE3CAAD" w14:textId="7573EDEA" w:rsidR="00EF4CDD" w:rsidRDefault="00EF4CDD" w:rsidP="00EF4CDD">
      <w:pPr>
        <w:pStyle w:val="Opsommingteken1eniveauUNL"/>
      </w:pPr>
      <w:r>
        <w:t>Leeftijdsopbouw naar functiecategorie - in fte</w:t>
      </w:r>
    </w:p>
    <w:p w14:paraId="26E35B6A" w14:textId="40625C1B" w:rsidR="00EF4CDD" w:rsidRDefault="00EF4CDD" w:rsidP="00EF4CDD">
      <w:pPr>
        <w:pStyle w:val="Opsommingteken1eniveauUNL"/>
      </w:pPr>
      <w:r>
        <w:t>Verdeling naar HOOP-gebied en functiecategorie - in fte</w:t>
      </w:r>
    </w:p>
    <w:p w14:paraId="7B36C20D" w14:textId="3E878058" w:rsidR="00EF4CDD" w:rsidRDefault="00EF4CDD" w:rsidP="00EF4CDD">
      <w:pPr>
        <w:pStyle w:val="Opsommingteken1eniveauUNL"/>
      </w:pPr>
      <w:r>
        <w:t>Verdeling naar HOOP-gebied en functiecategorie - vast, in fte</w:t>
      </w:r>
    </w:p>
    <w:p w14:paraId="7EBF7709" w14:textId="7125AF87" w:rsidR="00EF4CDD" w:rsidRDefault="00EF4CDD" w:rsidP="00EF4CDD">
      <w:pPr>
        <w:pStyle w:val="Opsommingteken1eniveauUNL"/>
      </w:pPr>
      <w:r>
        <w:t>Verdeling naar HOOP-gebied en functiecategorie - tijdelijk, in fte</w:t>
      </w:r>
    </w:p>
    <w:p w14:paraId="1246A077" w14:textId="1ACBC5A4" w:rsidR="00EF4CDD" w:rsidRDefault="00EF4CDD" w:rsidP="00EF4CDD">
      <w:pPr>
        <w:pStyle w:val="Opsommingteken1eniveauUNL"/>
      </w:pPr>
      <w:r>
        <w:t>Salarisopbouw naar functiecategorie - in fte</w:t>
      </w:r>
    </w:p>
    <w:p w14:paraId="3A86A303" w14:textId="78BFDE28" w:rsidR="00EF4CDD" w:rsidRDefault="00EF4CDD" w:rsidP="00EF4CDD">
      <w:pPr>
        <w:pStyle w:val="Opsommingteken1eniveauUNL"/>
      </w:pPr>
      <w:r>
        <w:t>Leeftijdsopbouw naar geslacht - in personen</w:t>
      </w:r>
    </w:p>
    <w:p w14:paraId="5A288341" w14:textId="57F00D41" w:rsidR="00EF4CDD" w:rsidRDefault="00EF4CDD" w:rsidP="00EF4CDD">
      <w:pPr>
        <w:pStyle w:val="Opsommingteken1eniveauUNL"/>
      </w:pPr>
      <w:r>
        <w:t>Instellingsaantallen per functiecategorie - in fte</w:t>
      </w:r>
    </w:p>
    <w:p w14:paraId="5F40344C" w14:textId="4896185C" w:rsidR="00EF4CDD" w:rsidRDefault="00EF4CDD" w:rsidP="00EF4CDD">
      <w:pPr>
        <w:pStyle w:val="Opsommingteken1eniveauUNL"/>
      </w:pPr>
      <w:r>
        <w:t>Instellingsaantallen per functiecategorie - vast, in fte</w:t>
      </w:r>
    </w:p>
    <w:p w14:paraId="3D231FBA" w14:textId="1CEBB1FF" w:rsidR="00EF4CDD" w:rsidRDefault="00EF4CDD" w:rsidP="00EF4CDD">
      <w:pPr>
        <w:pStyle w:val="Opsommingteken1eniveauUNL"/>
      </w:pPr>
      <w:r>
        <w:t>Instellingsaantallen per functiecategorie - tijdelijk, in fte</w:t>
      </w:r>
    </w:p>
    <w:p w14:paraId="0784ED6D" w14:textId="559070F5" w:rsidR="00EF4CDD" w:rsidRDefault="00EF4CDD" w:rsidP="00EF4CDD">
      <w:pPr>
        <w:pStyle w:val="Opsommingteken1eniveauUNL"/>
      </w:pPr>
      <w:r>
        <w:t>Instellingsaantallen per salarisgroep - in fte</w:t>
      </w:r>
    </w:p>
    <w:p w14:paraId="119533AF" w14:textId="3C0A8916" w:rsidR="00EF4CDD" w:rsidRDefault="00EF4CDD" w:rsidP="00EF4CDD">
      <w:pPr>
        <w:pStyle w:val="Opsommingteken1eniveauUNL"/>
      </w:pPr>
      <w:r>
        <w:t>Instellingsaantallen per HOOP-gebied - in fte</w:t>
      </w:r>
    </w:p>
    <w:p w14:paraId="23EC862F" w14:textId="7557DD0D" w:rsidR="00EF4CDD" w:rsidRDefault="00EF4CDD" w:rsidP="00EF4CDD">
      <w:pPr>
        <w:pStyle w:val="Opsommingteken1eniveauUNL"/>
      </w:pPr>
      <w:r>
        <w:t>Instellingsaantallen per HOOP-gebied - vast, in fte</w:t>
      </w:r>
    </w:p>
    <w:p w14:paraId="43E48919" w14:textId="0A314A8A" w:rsidR="00EF4CDD" w:rsidRDefault="00EF4CDD" w:rsidP="00EF4CDD">
      <w:pPr>
        <w:pStyle w:val="Opsommingteken1eniveauUNL"/>
      </w:pPr>
      <w:r>
        <w:t>Instellingsaantallen per HOOP-gebied - tijdelijk, in fte</w:t>
      </w:r>
    </w:p>
    <w:p w14:paraId="316C5D9F" w14:textId="04673034" w:rsidR="00EF4CDD" w:rsidRDefault="00EF4CDD" w:rsidP="00EF4CDD">
      <w:pPr>
        <w:pStyle w:val="Opsommingteken1eniveauUNL"/>
      </w:pPr>
      <w:r>
        <w:t>Instellingsaantallen per leeftijdsgroep - in personen</w:t>
      </w:r>
    </w:p>
    <w:p w14:paraId="042B13D0" w14:textId="6DE0D2E6" w:rsidR="00EF4CDD" w:rsidRDefault="00EF4CDD" w:rsidP="00EF4CDD">
      <w:pPr>
        <w:pStyle w:val="Opsommingteken1eniveauUNL"/>
      </w:pPr>
      <w:r>
        <w:t>Instellingsaantallen per leeftijdsgroep - in fte</w:t>
      </w:r>
    </w:p>
    <w:p w14:paraId="3BF62C9D" w14:textId="4C7B2FE8" w:rsidR="00EF4CDD" w:rsidRDefault="00EF4CDD" w:rsidP="00EF4CDD">
      <w:pPr>
        <w:pStyle w:val="Kop2"/>
      </w:pPr>
      <w:bookmarkStart w:id="2" w:name="_Toc180420214"/>
      <w:r>
        <w:t>Definitie WOPI-personeelsdata</w:t>
      </w:r>
      <w:bookmarkEnd w:id="2"/>
    </w:p>
    <w:p w14:paraId="6E1A4DF6" w14:textId="77777777" w:rsidR="00EF4CDD" w:rsidRDefault="00EF4CDD" w:rsidP="00EF4CDD">
      <w:pPr>
        <w:pStyle w:val="BasistekstUNL"/>
      </w:pPr>
      <w:r>
        <w:t xml:space="preserve">Als definitie voor het personeelsbestand waarop de tellingen betrekking hebben, wordt al het personeel genomen dat voor een omschreven en vastgelegde werktijd voor bepaalde of onbepaalde tijd een aanstelling heeft bij c.q. een arbeidsovereenkomst heeft met de betreffende universiteit: m.a.w. personeel voor wie het College van Bestuur van de betreffende universiteit de werkgeversfunctie verricht. Van de tellingen dienen (derhalve) de volgende categorieën te worden uitgezonderd: </w:t>
      </w:r>
    </w:p>
    <w:p w14:paraId="022DD440" w14:textId="7FE68AA1" w:rsidR="00EF4CDD" w:rsidRDefault="00EF4CDD" w:rsidP="00EF4CDD">
      <w:pPr>
        <w:pStyle w:val="Opsommingteken1eniveauUNL"/>
      </w:pPr>
      <w:r>
        <w:t>vrijwilligers;</w:t>
      </w:r>
    </w:p>
    <w:p w14:paraId="333454B9" w14:textId="11B561B4" w:rsidR="00EF4CDD" w:rsidRDefault="00EF4CDD" w:rsidP="00EF4CDD">
      <w:pPr>
        <w:pStyle w:val="Opsommingteken1eniveauUNL"/>
      </w:pPr>
      <w:r>
        <w:t>onbezoldigde dienstverbanden en gastmedewerkers;</w:t>
      </w:r>
    </w:p>
    <w:p w14:paraId="79A2FCE5" w14:textId="09796E98" w:rsidR="00EF4CDD" w:rsidRDefault="00EF4CDD" w:rsidP="00EF4CDD">
      <w:pPr>
        <w:pStyle w:val="Opsommingteken1eniveauUNL"/>
      </w:pPr>
      <w:r>
        <w:t>personeel dat slechts (incidentele) betalingen ontvangt op declaratiebasis</w:t>
      </w:r>
    </w:p>
    <w:p w14:paraId="7CCCDD2A" w14:textId="63AE6E98" w:rsidR="00EF4CDD" w:rsidRDefault="00EF4CDD" w:rsidP="00EF4CDD">
      <w:pPr>
        <w:pStyle w:val="Opsommingteken1eniveauUNL"/>
      </w:pPr>
      <w:r>
        <w:t>overeenkomsten tot het verrichten van enkele diensten, oproepcontracten, zzp-</w:t>
      </w:r>
      <w:proofErr w:type="spellStart"/>
      <w:r>
        <w:t>ers</w:t>
      </w:r>
      <w:proofErr w:type="spellEnd"/>
      <w:r>
        <w:t>; zie CAO Nederlandse Universiteiten 2016-2017, Artikel 2.3, lid 12);</w:t>
      </w:r>
    </w:p>
    <w:p w14:paraId="5A4D9DC0" w14:textId="5F3BDEAB" w:rsidR="00EF4CDD" w:rsidRDefault="00EF4CDD" w:rsidP="00EF4CDD">
      <w:pPr>
        <w:pStyle w:val="Opsommingteken1eniveauUNL"/>
      </w:pPr>
      <w:r>
        <w:t>stagiaires;</w:t>
      </w:r>
    </w:p>
    <w:p w14:paraId="6EA9B493" w14:textId="4DBA7BFB" w:rsidR="00EF4CDD" w:rsidRDefault="00EF4CDD" w:rsidP="00EF4CDD">
      <w:pPr>
        <w:pStyle w:val="Opsommingteken1eniveauUNL"/>
      </w:pPr>
      <w:r>
        <w:t>personeel dat in dienst is bij een andere werkgever en gedetacheerd is bij de universiteit (bijv. uitzendkrachten, personeel van schoonmaakbedrijven aan wie de schoonmaak is uitbesteed, WSW-</w:t>
      </w:r>
      <w:proofErr w:type="spellStart"/>
      <w:r>
        <w:t>ers</w:t>
      </w:r>
      <w:proofErr w:type="spellEnd"/>
      <w:r>
        <w:t xml:space="preserve">, m.a.w. personeel waarvoor de universiteit niet zelf de werkgeversfunctie verricht); </w:t>
      </w:r>
    </w:p>
    <w:p w14:paraId="7F8165D5" w14:textId="73C50029" w:rsidR="00EF4CDD" w:rsidRDefault="00EF4CDD" w:rsidP="00EF4CDD">
      <w:pPr>
        <w:pStyle w:val="Opsommingteken1eniveauUNL"/>
      </w:pPr>
      <w:r>
        <w:t xml:space="preserve">gewezen personeel (ex-werknemers) waaraan door de universiteit nog betalingen worden verricht (bijv. wachtgelden, WVV-vervangende uitkeringen etc...). </w:t>
      </w:r>
    </w:p>
    <w:p w14:paraId="222C9517" w14:textId="68907A55" w:rsidR="00EF4CDD" w:rsidRDefault="00EF4CDD" w:rsidP="00EF4CDD">
      <w:pPr>
        <w:pStyle w:val="Opsommingteken1eniveauUNL"/>
      </w:pPr>
      <w:r>
        <w:t>het personeel aan de medische faculteit dat valt onder het gezagsbereik van het bestuur van het UMC of een derde stichting.</w:t>
      </w:r>
    </w:p>
    <w:p w14:paraId="23605ECF" w14:textId="0B30B5E3" w:rsidR="00EF4CDD" w:rsidRDefault="00EF4CDD" w:rsidP="00EF4CDD">
      <w:pPr>
        <w:pStyle w:val="Opsommingteken1eniveauUNL"/>
      </w:pPr>
      <w:r>
        <w:t xml:space="preserve">eventueel nog bij de instelling in dienst zijnde arts-assistenten, ook wel specialisten in opleiding genoemd (arts-assistenten worden sedert een aantal jaren bij het academisch ziekenhuis i.p.v. de universiteit aangesteld); </w:t>
      </w:r>
    </w:p>
    <w:p w14:paraId="432201AB" w14:textId="35495AAE" w:rsidR="00EF4CDD" w:rsidRDefault="00EF4CDD" w:rsidP="00EF4CDD">
      <w:pPr>
        <w:pStyle w:val="Opsommingteken1eniveauUNL"/>
      </w:pPr>
      <w:r>
        <w:t xml:space="preserve">assistent-artsen en verplegend personeel (horen bij het ziekenhuis te zijn aangesteld). </w:t>
      </w:r>
    </w:p>
    <w:p w14:paraId="0AA6C821" w14:textId="77777777" w:rsidR="00EF4CDD" w:rsidRDefault="00EF4CDD" w:rsidP="00EF4CDD">
      <w:pPr>
        <w:pStyle w:val="BasistekstUNL"/>
      </w:pPr>
    </w:p>
    <w:p w14:paraId="3B5846A5" w14:textId="77777777" w:rsidR="00EF4CDD" w:rsidRDefault="00EF4CDD" w:rsidP="00EF4CDD">
      <w:pPr>
        <w:pStyle w:val="BasistekstUNL"/>
      </w:pPr>
      <w:r>
        <w:t xml:space="preserve">Bijzonder hoogleraren die  vanwege een stichting of andere rechtspersoon dan de universiteit als zodanig zijn benoemd, worden in tellingen slechts meegenomen voor zover zij in een andere functie nog een eigenstandig dienstverband met de betreffende universiteit hebben (bijv. als universitair hoofddocent) en dan slechts in die hoedanigheid en niet in die van hoogleraar. </w:t>
      </w:r>
    </w:p>
    <w:p w14:paraId="449B0BAC" w14:textId="77777777" w:rsidR="00EF4CDD" w:rsidRDefault="00EF4CDD" w:rsidP="00EF4CDD">
      <w:pPr>
        <w:pStyle w:val="BasistekstUNL"/>
      </w:pPr>
    </w:p>
    <w:p w14:paraId="3689E436" w14:textId="0B1B9643" w:rsidR="00EF4CDD" w:rsidRDefault="00EF4CDD" w:rsidP="00EF4CDD">
      <w:pPr>
        <w:pStyle w:val="BasistekstUNL"/>
      </w:pPr>
      <w:r>
        <w:t>Student-assistenten zijn soms in dienst bij universiteiten, maar werken ook via uitzendbureaus. Voor zover de student-assistenten in dienst zijn bij universiteiten worden deze gegevens wel aan UNL verstrekt. NB: in de standaardoverzichten neemt UNL deze gegevens niet mee.</w:t>
      </w:r>
    </w:p>
    <w:p w14:paraId="7A74B575" w14:textId="35E542A5" w:rsidR="00EF4CDD" w:rsidRDefault="00EF4CDD" w:rsidP="00EF4CDD">
      <w:pPr>
        <w:pStyle w:val="Kop2"/>
      </w:pPr>
      <w:bookmarkStart w:id="3" w:name="_Toc180420215"/>
      <w:r w:rsidRPr="00EF4CDD">
        <w:t>Informatie-elementen WOPI-personeelsdata</w:t>
      </w:r>
      <w:bookmarkEnd w:id="3"/>
    </w:p>
    <w:p w14:paraId="648C2FA1" w14:textId="77777777" w:rsidR="00EF4CDD" w:rsidRDefault="00EF4CDD" w:rsidP="00EF4CDD">
      <w:pPr>
        <w:pStyle w:val="BasistekstUNL"/>
      </w:pPr>
      <w:r>
        <w:t xml:space="preserve">De informatie-elementen die in de tabellen zijn opgenomen zijn: leeftijd, geslacht, HOOP-gebied, aard dienstverband, functiecategorie, omvang aanstelling en salarisschaal. Deze informatie-elementen worden hieronder gedefinieerd. </w:t>
      </w:r>
    </w:p>
    <w:p w14:paraId="79AC9B8D" w14:textId="405F3C90" w:rsidR="00EF4CDD" w:rsidRDefault="00EF4CDD" w:rsidP="00EF4CDD">
      <w:pPr>
        <w:pStyle w:val="Kop3"/>
      </w:pPr>
      <w:bookmarkStart w:id="4" w:name="_Toc180420216"/>
      <w:r>
        <w:t>Leeftijd</w:t>
      </w:r>
      <w:bookmarkEnd w:id="4"/>
    </w:p>
    <w:p w14:paraId="6DD86615" w14:textId="77777777" w:rsidR="00EF4CDD" w:rsidRDefault="00EF4CDD" w:rsidP="00EF4CDD">
      <w:pPr>
        <w:pStyle w:val="BasistekstUNL"/>
      </w:pPr>
      <w:r>
        <w:t xml:space="preserve">Bij de indeling in leeftijdsgroepen wordt uitgegaan van de leeftijd op de peildatum. Voor de tabellen worden de volgende leeftijdsgroepen onderscheiden (x=leeftijd op peildatum): </w:t>
      </w:r>
    </w:p>
    <w:p w14:paraId="21D12932" w14:textId="77777777" w:rsidR="00EF4CDD" w:rsidRDefault="00EF4CDD" w:rsidP="00EF4CDD">
      <w:pPr>
        <w:pStyle w:val="BasistekstUNL"/>
      </w:pPr>
    </w:p>
    <w:p w14:paraId="7026167D" w14:textId="506B46DB" w:rsidR="00EF4CDD" w:rsidRPr="00EF4CDD" w:rsidRDefault="00EF4CDD" w:rsidP="00EF4CDD">
      <w:pPr>
        <w:pStyle w:val="Opsommingteken1eniveauUNL"/>
        <w:rPr>
          <w:sz w:val="16"/>
          <w:szCs w:val="16"/>
        </w:rPr>
      </w:pPr>
      <w:r w:rsidRPr="00EF4CDD">
        <w:rPr>
          <w:sz w:val="16"/>
          <w:szCs w:val="16"/>
        </w:rPr>
        <w:t>tot 25, d.w.z. leeftijd lager dan 25 jaar (x &lt; 25);</w:t>
      </w:r>
    </w:p>
    <w:p w14:paraId="0039A383" w14:textId="5308AF35" w:rsidR="00EF4CDD" w:rsidRPr="00EF4CDD" w:rsidRDefault="00EF4CDD" w:rsidP="00EF4CDD">
      <w:pPr>
        <w:pStyle w:val="Opsommingteken1eniveauUNL"/>
        <w:rPr>
          <w:sz w:val="16"/>
          <w:szCs w:val="16"/>
        </w:rPr>
      </w:pPr>
      <w:r w:rsidRPr="00EF4CDD">
        <w:rPr>
          <w:sz w:val="16"/>
          <w:szCs w:val="16"/>
        </w:rPr>
        <w:t xml:space="preserve">25-29, d.w.z. leeftijd gelijk aan of hoger dan 25 jaar maar lager dan 30 jaar (25 &lt;= x &lt; 30); </w:t>
      </w:r>
    </w:p>
    <w:p w14:paraId="3E4293DC" w14:textId="36FAAB67" w:rsidR="00EF4CDD" w:rsidRPr="00EF4CDD" w:rsidRDefault="00EF4CDD" w:rsidP="00EF4CDD">
      <w:pPr>
        <w:pStyle w:val="Opsommingteken1eniveauUNL"/>
        <w:rPr>
          <w:sz w:val="16"/>
          <w:szCs w:val="16"/>
        </w:rPr>
      </w:pPr>
      <w:r w:rsidRPr="00EF4CDD">
        <w:rPr>
          <w:sz w:val="16"/>
          <w:szCs w:val="16"/>
        </w:rPr>
        <w:t xml:space="preserve">30-34, d.w.z. leeftijd gelijk aan of hoger dan 30 jaar maar lager dan 35 jaar (30 &lt;= x &lt; 35); </w:t>
      </w:r>
    </w:p>
    <w:p w14:paraId="1B2F2C67" w14:textId="78C96C0F" w:rsidR="00EF4CDD" w:rsidRPr="00EF4CDD" w:rsidRDefault="00EF4CDD" w:rsidP="00EF4CDD">
      <w:pPr>
        <w:pStyle w:val="Opsommingteken1eniveauUNL"/>
        <w:rPr>
          <w:sz w:val="16"/>
          <w:szCs w:val="16"/>
        </w:rPr>
      </w:pPr>
      <w:r w:rsidRPr="00EF4CDD">
        <w:rPr>
          <w:sz w:val="16"/>
          <w:szCs w:val="16"/>
        </w:rPr>
        <w:t xml:space="preserve">35-39, d.w.z. leeftijd gelijk aan of hoger dan 35 jaar maar lager dan 40 jaar (35 &lt;= x &lt; 40); </w:t>
      </w:r>
    </w:p>
    <w:p w14:paraId="7BC7263C" w14:textId="4E59708A" w:rsidR="00EF4CDD" w:rsidRPr="00EF4CDD" w:rsidRDefault="00EF4CDD" w:rsidP="00EF4CDD">
      <w:pPr>
        <w:pStyle w:val="Opsommingteken1eniveauUNL"/>
        <w:rPr>
          <w:sz w:val="16"/>
          <w:szCs w:val="16"/>
        </w:rPr>
      </w:pPr>
      <w:r w:rsidRPr="00EF4CDD">
        <w:rPr>
          <w:sz w:val="16"/>
          <w:szCs w:val="16"/>
        </w:rPr>
        <w:t xml:space="preserve">40-44, d.w.z. leeftijd gelijk aan of hoger dan 40 jaar maar lager dan 45 jaar (40 &lt;= x &lt; 45); </w:t>
      </w:r>
    </w:p>
    <w:p w14:paraId="2212BC31" w14:textId="0E38E747" w:rsidR="00EF4CDD" w:rsidRPr="00EF4CDD" w:rsidRDefault="00EF4CDD" w:rsidP="00EF4CDD">
      <w:pPr>
        <w:pStyle w:val="Opsommingteken1eniveauUNL"/>
        <w:rPr>
          <w:sz w:val="16"/>
          <w:szCs w:val="16"/>
        </w:rPr>
      </w:pPr>
      <w:r w:rsidRPr="00EF4CDD">
        <w:rPr>
          <w:sz w:val="16"/>
          <w:szCs w:val="16"/>
        </w:rPr>
        <w:t xml:space="preserve">45-49, d.w.z. leeftijd gelijk aan of hoger dan 45 jaar maar lager dan 50 jaar (45 &lt;= x &lt; 50); </w:t>
      </w:r>
    </w:p>
    <w:p w14:paraId="43CA68F6" w14:textId="6EBFCDBA" w:rsidR="00EF4CDD" w:rsidRPr="00EF4CDD" w:rsidRDefault="00EF4CDD" w:rsidP="00EF4CDD">
      <w:pPr>
        <w:pStyle w:val="Opsommingteken1eniveauUNL"/>
        <w:rPr>
          <w:sz w:val="16"/>
          <w:szCs w:val="16"/>
        </w:rPr>
      </w:pPr>
      <w:r w:rsidRPr="00EF4CDD">
        <w:rPr>
          <w:sz w:val="16"/>
          <w:szCs w:val="16"/>
        </w:rPr>
        <w:t xml:space="preserve">50-54, d.w.z. leeftijd gelijk aan of hoger dan 50 jaar maar lager dan 55 jaar (50 &lt;= x &lt; 55); </w:t>
      </w:r>
    </w:p>
    <w:p w14:paraId="472971F2" w14:textId="0CBDCDB7" w:rsidR="00EF4CDD" w:rsidRPr="00EF4CDD" w:rsidRDefault="00EF4CDD" w:rsidP="00EF4CDD">
      <w:pPr>
        <w:pStyle w:val="Opsommingteken1eniveauUNL"/>
        <w:rPr>
          <w:sz w:val="16"/>
          <w:szCs w:val="16"/>
        </w:rPr>
      </w:pPr>
      <w:r w:rsidRPr="00EF4CDD">
        <w:rPr>
          <w:sz w:val="16"/>
          <w:szCs w:val="16"/>
        </w:rPr>
        <w:t xml:space="preserve">55-59, d.w.z. leeftijd gelijk aan of hoger dan 55 jaar maar lager dan 60 jaar (55 &lt;= x &lt; 60); </w:t>
      </w:r>
    </w:p>
    <w:p w14:paraId="1C051CD2" w14:textId="043EC3D7" w:rsidR="00EF4CDD" w:rsidRPr="00EF4CDD" w:rsidRDefault="00EF4CDD" w:rsidP="00EF4CDD">
      <w:pPr>
        <w:pStyle w:val="Opsommingteken1eniveauUNL"/>
        <w:rPr>
          <w:sz w:val="16"/>
          <w:szCs w:val="16"/>
        </w:rPr>
      </w:pPr>
      <w:r w:rsidRPr="00EF4CDD">
        <w:rPr>
          <w:sz w:val="16"/>
          <w:szCs w:val="16"/>
        </w:rPr>
        <w:t xml:space="preserve">60-64, d.w.z. leeftijd gelijk aan of hoger dan 60 jaar maar lager dan 65 jaar (60 &lt;= x &lt; 65); </w:t>
      </w:r>
    </w:p>
    <w:p w14:paraId="744E7BC5" w14:textId="4DC57D9A" w:rsidR="00EF4CDD" w:rsidRPr="00EF4CDD" w:rsidRDefault="00EF4CDD" w:rsidP="00EF4CDD">
      <w:pPr>
        <w:pStyle w:val="Opsommingteken1eniveauUNL"/>
        <w:rPr>
          <w:sz w:val="16"/>
          <w:szCs w:val="16"/>
        </w:rPr>
      </w:pPr>
      <w:r w:rsidRPr="00EF4CDD">
        <w:rPr>
          <w:sz w:val="16"/>
          <w:szCs w:val="16"/>
        </w:rPr>
        <w:t>65 en ouder, d.w.z. leeftijd gelijk aan of hoger dan 65 jaar (x &gt;= 65).</w:t>
      </w:r>
    </w:p>
    <w:p w14:paraId="4D054690" w14:textId="77777777" w:rsidR="00EF4CDD" w:rsidRPr="00EF4CDD" w:rsidRDefault="00EF4CDD" w:rsidP="00EF4CDD">
      <w:pPr>
        <w:pStyle w:val="BasistekstUNL"/>
      </w:pPr>
    </w:p>
    <w:p w14:paraId="0588906F" w14:textId="470B43F3" w:rsidR="00EF4CDD" w:rsidRPr="00EF4CDD" w:rsidRDefault="00EF4CDD" w:rsidP="00EF4CDD">
      <w:pPr>
        <w:pStyle w:val="Kop3"/>
      </w:pPr>
      <w:bookmarkStart w:id="5" w:name="_Toc180420217"/>
      <w:r w:rsidRPr="00EF4CDD">
        <w:t>Geslacht</w:t>
      </w:r>
      <w:bookmarkEnd w:id="5"/>
      <w:r w:rsidRPr="00EF4CDD">
        <w:t xml:space="preserve"> </w:t>
      </w:r>
    </w:p>
    <w:p w14:paraId="6319B54F" w14:textId="34DC17D2" w:rsidR="00EF4CDD" w:rsidRDefault="00EF4CDD" w:rsidP="00EF4CDD">
      <w:pPr>
        <w:pStyle w:val="BasistekstUNL"/>
        <w:rPr>
          <w:color w:val="000000"/>
        </w:rPr>
      </w:pPr>
      <w:r w:rsidRPr="00EF4CDD">
        <w:rPr>
          <w:color w:val="000000"/>
        </w:rPr>
        <w:t>Bij het informatie-element geslacht wordt de gebruikelijke onderverdeling in man of vrouw gemaakt, zoals die wordt geregistreerd in de personeelsadministratie universiteiten.</w:t>
      </w:r>
    </w:p>
    <w:p w14:paraId="7A8AB4EB" w14:textId="364B8F36" w:rsidR="00EF4CDD" w:rsidRDefault="00EF4CDD" w:rsidP="00EF4CDD">
      <w:pPr>
        <w:pStyle w:val="BasistekstUNL"/>
        <w:rPr>
          <w:color w:val="000000"/>
        </w:rPr>
      </w:pPr>
    </w:p>
    <w:p w14:paraId="51B83FCC" w14:textId="77777777" w:rsidR="00EF4CDD" w:rsidRPr="00EF4CDD" w:rsidRDefault="00EF4CDD" w:rsidP="00EF4CDD">
      <w:pPr>
        <w:pStyle w:val="BasistekstUNL"/>
      </w:pPr>
      <w:r>
        <w:t>NB: de ontwikkeling rondom het vestleggen van non-</w:t>
      </w:r>
      <w:proofErr w:type="spellStart"/>
      <w:r>
        <w:t>binariteit</w:t>
      </w:r>
      <w:proofErr w:type="spellEnd"/>
      <w:r>
        <w:t xml:space="preserve"> rondom de variabele geslacht wordt door de universiteiten en UNL op de voet gevolgd.</w:t>
      </w:r>
    </w:p>
    <w:p w14:paraId="7442B332" w14:textId="4E25A2F6" w:rsidR="00EF4CDD" w:rsidRPr="00EF4CDD" w:rsidRDefault="00EF4CDD" w:rsidP="00EF4CDD">
      <w:pPr>
        <w:pStyle w:val="Kop3"/>
      </w:pPr>
      <w:bookmarkStart w:id="6" w:name="_Ref96090673"/>
      <w:bookmarkStart w:id="7" w:name="_Toc180420218"/>
      <w:r w:rsidRPr="00EF4CDD">
        <w:t>HOOP-gebied, ook wel aangeduid als: Sector</w:t>
      </w:r>
      <w:bookmarkEnd w:id="6"/>
      <w:bookmarkEnd w:id="7"/>
    </w:p>
    <w:p w14:paraId="3DE17A94" w14:textId="062CD483" w:rsidR="00EF4CDD" w:rsidRPr="00EF4CDD" w:rsidRDefault="00EF4CDD" w:rsidP="00EF4CDD">
      <w:pPr>
        <w:pStyle w:val="BasistekstUNL"/>
        <w:rPr>
          <w:color w:val="000000"/>
        </w:rPr>
      </w:pPr>
      <w:r w:rsidRPr="00EF4CDD">
        <w:rPr>
          <w:color w:val="000000"/>
        </w:rPr>
        <w:t xml:space="preserve">HOOP staat voor Hoger Onderwijs en </w:t>
      </w:r>
      <w:proofErr w:type="spellStart"/>
      <w:r w:rsidRPr="00EF4CDD">
        <w:rPr>
          <w:color w:val="000000"/>
        </w:rPr>
        <w:t>OnderzoeksPlan</w:t>
      </w:r>
      <w:proofErr w:type="spellEnd"/>
      <w:r w:rsidRPr="00EF4CDD">
        <w:rPr>
          <w:color w:val="000000"/>
        </w:rPr>
        <w:t xml:space="preserve"> en is een indeling van het hoger onderwijs naar vakgebieden. Deze indeling wordt voornamelijk gebruikt bij opleidingen zoals vastgelegd in het Centraal Register Opleidingen Hoger Onderwijs (CROHO). OCW gebruikt de indeling naar HOOP-gebieden voor de indeling van studenten en opleidingen. </w:t>
      </w:r>
    </w:p>
    <w:p w14:paraId="0E284B86" w14:textId="77777777" w:rsidR="00EF4CDD" w:rsidRPr="00EF4CDD" w:rsidRDefault="00EF4CDD" w:rsidP="00EF4CDD">
      <w:pPr>
        <w:pStyle w:val="BasistekstUNL"/>
        <w:rPr>
          <w:color w:val="000000"/>
        </w:rPr>
      </w:pPr>
    </w:p>
    <w:p w14:paraId="3AE5F94B" w14:textId="447922F6" w:rsidR="00EF4CDD" w:rsidRPr="00EF4CDD" w:rsidRDefault="00EF4CDD" w:rsidP="00EF4CDD">
      <w:pPr>
        <w:pStyle w:val="BasistekstUNL"/>
        <w:rPr>
          <w:color w:val="000000"/>
        </w:rPr>
      </w:pPr>
      <w:r w:rsidRPr="00EF4CDD">
        <w:rPr>
          <w:color w:val="000000"/>
        </w:rPr>
        <w:t>De indeling in HOOP-gebieden is een onderverdeling van het gehele hoger onderwijsveld. In UNL-verband is afgesproken personeelsinformatie te categoriseren aan de hand van de volgende HOOP-gebieden:</w:t>
      </w:r>
    </w:p>
    <w:p w14:paraId="23999321" w14:textId="61C1A2A5" w:rsidR="00EF4CDD" w:rsidRPr="00EF4CDD" w:rsidRDefault="00EF4CDD" w:rsidP="00EF4CDD">
      <w:pPr>
        <w:pStyle w:val="Opsommingteken1eniveauUNL"/>
      </w:pPr>
      <w:r w:rsidRPr="00EF4CDD">
        <w:t>Landbouw en natuurlijke omgeving (LAND)</w:t>
      </w:r>
    </w:p>
    <w:p w14:paraId="55AE2D82" w14:textId="23E5AE0C" w:rsidR="00EF4CDD" w:rsidRPr="00EF4CDD" w:rsidRDefault="00EF4CDD" w:rsidP="00EF4CDD">
      <w:pPr>
        <w:pStyle w:val="Opsommingteken1eniveauUNL"/>
      </w:pPr>
      <w:r w:rsidRPr="00EF4CDD">
        <w:t>Natuur (NATU)</w:t>
      </w:r>
    </w:p>
    <w:p w14:paraId="1614A9DF" w14:textId="2D49B40C" w:rsidR="00EF4CDD" w:rsidRPr="00EF4CDD" w:rsidRDefault="00EF4CDD" w:rsidP="00EF4CDD">
      <w:pPr>
        <w:pStyle w:val="Opsommingteken1eniveauUNL"/>
      </w:pPr>
      <w:r w:rsidRPr="00EF4CDD">
        <w:t>Techniek (TECH)</w:t>
      </w:r>
    </w:p>
    <w:p w14:paraId="31C59B17" w14:textId="5FB9249D" w:rsidR="00EF4CDD" w:rsidRPr="00EF4CDD" w:rsidRDefault="00EF4CDD" w:rsidP="00EF4CDD">
      <w:pPr>
        <w:pStyle w:val="Opsommingteken1eniveauUNL"/>
      </w:pPr>
      <w:r w:rsidRPr="00EF4CDD">
        <w:t>Gezondheidszorg (GEZO)</w:t>
      </w:r>
    </w:p>
    <w:p w14:paraId="04DB9B59" w14:textId="1356F2E0" w:rsidR="00EF4CDD" w:rsidRPr="00EF4CDD" w:rsidRDefault="00EF4CDD" w:rsidP="00EF4CDD">
      <w:pPr>
        <w:pStyle w:val="Opsommingteken1eniveauUNL"/>
      </w:pPr>
      <w:r w:rsidRPr="00EF4CDD">
        <w:t>Economie (ECON)</w:t>
      </w:r>
    </w:p>
    <w:p w14:paraId="77E35E93" w14:textId="4855639B" w:rsidR="00EF4CDD" w:rsidRPr="00EF4CDD" w:rsidRDefault="00EF4CDD" w:rsidP="00EF4CDD">
      <w:pPr>
        <w:pStyle w:val="Opsommingteken1eniveauUNL"/>
      </w:pPr>
      <w:r w:rsidRPr="00EF4CDD">
        <w:t>Recht (RECH)</w:t>
      </w:r>
    </w:p>
    <w:p w14:paraId="68B024E9" w14:textId="06136DCA" w:rsidR="00EF4CDD" w:rsidRPr="00EF4CDD" w:rsidRDefault="00EF4CDD" w:rsidP="00EF4CDD">
      <w:pPr>
        <w:pStyle w:val="Opsommingteken1eniveauUNL"/>
      </w:pPr>
      <w:r w:rsidRPr="00EF4CDD">
        <w:t>Gedrag en Maatschappij (G&amp;M)</w:t>
      </w:r>
    </w:p>
    <w:p w14:paraId="4884F40F" w14:textId="492E43C9" w:rsidR="00EF4CDD" w:rsidRPr="00EF4CDD" w:rsidRDefault="00EF4CDD" w:rsidP="00EF4CDD">
      <w:pPr>
        <w:pStyle w:val="Opsommingteken1eniveauUNL"/>
      </w:pPr>
      <w:r w:rsidRPr="00EF4CDD">
        <w:t>Taal en Cultuur (T&amp;C)</w:t>
      </w:r>
    </w:p>
    <w:p w14:paraId="74130036" w14:textId="77777777" w:rsidR="00EF4CDD" w:rsidRDefault="00EF4CDD" w:rsidP="00EF4CDD">
      <w:pPr>
        <w:pStyle w:val="Opsommingteken1eniveauUNL"/>
        <w:numPr>
          <w:ilvl w:val="0"/>
          <w:numId w:val="0"/>
        </w:numPr>
      </w:pPr>
    </w:p>
    <w:p w14:paraId="2F93AF21" w14:textId="0EEB4DC4" w:rsidR="00EF4CDD" w:rsidRPr="00EF4CDD" w:rsidRDefault="00EF4CDD" w:rsidP="00EF4CDD">
      <w:pPr>
        <w:pStyle w:val="Opsommingteken1eniveauUNL"/>
        <w:numPr>
          <w:ilvl w:val="0"/>
          <w:numId w:val="0"/>
        </w:numPr>
      </w:pPr>
      <w:r w:rsidRPr="00EF4CDD">
        <w:t>Specifiek voor Personeelsinformatie:</w:t>
      </w:r>
    </w:p>
    <w:p w14:paraId="4FB249FF" w14:textId="52776A41" w:rsidR="00EF4CDD" w:rsidRPr="00EF4CDD" w:rsidRDefault="00EF4CDD" w:rsidP="00EF4CDD">
      <w:pPr>
        <w:pStyle w:val="Opsommingteken1eniveauUNL"/>
      </w:pPr>
      <w:r w:rsidRPr="00EF4CDD">
        <w:t>Diversen (DIV)</w:t>
      </w:r>
    </w:p>
    <w:p w14:paraId="68529DB5" w14:textId="77777777" w:rsidR="00EF4CDD" w:rsidRDefault="00EF4CDD" w:rsidP="00EF4CDD">
      <w:pPr>
        <w:pStyle w:val="BasistekstUNL"/>
        <w:rPr>
          <w:color w:val="000000"/>
        </w:rPr>
      </w:pPr>
    </w:p>
    <w:p w14:paraId="05CDA0A5" w14:textId="7A71518E" w:rsidR="00EF4CDD" w:rsidRPr="00EF4CDD" w:rsidRDefault="00EF4CDD" w:rsidP="00EF4CDD">
      <w:pPr>
        <w:pStyle w:val="BasistekstUNL"/>
        <w:rPr>
          <w:color w:val="000000"/>
        </w:rPr>
      </w:pPr>
      <w:r w:rsidRPr="00EF4CDD">
        <w:rPr>
          <w:color w:val="000000"/>
        </w:rPr>
        <w:t xml:space="preserve">Merk op: het bij opleidingen later toegevoegde HOOP-gebied </w:t>
      </w:r>
      <w:proofErr w:type="spellStart"/>
      <w:r w:rsidRPr="00EF4CDD">
        <w:rPr>
          <w:color w:val="000000"/>
        </w:rPr>
        <w:t>Sectoroverstijgend</w:t>
      </w:r>
      <w:proofErr w:type="spellEnd"/>
      <w:r w:rsidRPr="00EF4CDD">
        <w:rPr>
          <w:color w:val="000000"/>
        </w:rPr>
        <w:t xml:space="preserve"> wordt bij personeelsinformatie niet gebruikt.</w:t>
      </w:r>
    </w:p>
    <w:p w14:paraId="3C9887B9" w14:textId="77777777" w:rsidR="00EF4CDD" w:rsidRPr="00EF4CDD" w:rsidRDefault="00EF4CDD" w:rsidP="00EF4CDD">
      <w:pPr>
        <w:pStyle w:val="BasistekstUNL"/>
        <w:rPr>
          <w:color w:val="000000"/>
        </w:rPr>
      </w:pPr>
      <w:r w:rsidRPr="00EF4CDD">
        <w:rPr>
          <w:color w:val="000000"/>
        </w:rPr>
        <w:t xml:space="preserve"> </w:t>
      </w:r>
    </w:p>
    <w:p w14:paraId="429B9D5F" w14:textId="77777777" w:rsidR="00EF4CDD" w:rsidRPr="00EF4CDD" w:rsidRDefault="00EF4CDD" w:rsidP="00EF4CDD">
      <w:pPr>
        <w:pStyle w:val="BasistekstUNL"/>
        <w:rPr>
          <w:color w:val="000000"/>
        </w:rPr>
      </w:pPr>
      <w:r w:rsidRPr="00EF4CDD">
        <w:rPr>
          <w:color w:val="000000"/>
        </w:rPr>
        <w:t xml:space="preserve">Alleen personeel dat organisatorisch deel uitmaakt (behoort tot de formatie) van een faculteit wordt toegerekend aan een bepaald HOOP-gebied. Het overige, niet tot (de formatie van) een faculteit behorend personeel hoort tot de categorie Diversen (DIV). </w:t>
      </w:r>
    </w:p>
    <w:p w14:paraId="66F12531" w14:textId="77777777" w:rsidR="00EF4CDD" w:rsidRPr="00EF4CDD" w:rsidRDefault="00EF4CDD" w:rsidP="00EF4CDD">
      <w:pPr>
        <w:pStyle w:val="BasistekstUNL"/>
        <w:rPr>
          <w:color w:val="000000"/>
        </w:rPr>
      </w:pPr>
      <w:r w:rsidRPr="00EF4CDD">
        <w:rPr>
          <w:color w:val="000000"/>
        </w:rPr>
        <w:t xml:space="preserve">Met ‘organisatorisch deel uitmaken van’ wordt bedoeld dat het behoort tot de organisatorische eenheid, dat het onder de </w:t>
      </w:r>
      <w:proofErr w:type="spellStart"/>
      <w:r w:rsidRPr="00EF4CDD">
        <w:rPr>
          <w:color w:val="000000"/>
        </w:rPr>
        <w:t>gezagsrelaties</w:t>
      </w:r>
      <w:proofErr w:type="spellEnd"/>
      <w:r w:rsidRPr="00EF4CDD">
        <w:rPr>
          <w:color w:val="000000"/>
        </w:rPr>
        <w:t xml:space="preserve"> van de betreffende eenheid valt. Dit sluit niet uit dat de financiële lasten ervan (al dan niet rechtstreeks of met behulp van doorberekening) op een andere kostenplaats kunnen drukken dan de kostenplaats behorende bij die organisatorische eenheid. </w:t>
      </w:r>
    </w:p>
    <w:p w14:paraId="4C2CC748" w14:textId="77777777" w:rsidR="00EF4CDD" w:rsidRPr="00EF4CDD" w:rsidRDefault="00EF4CDD" w:rsidP="00EF4CDD">
      <w:pPr>
        <w:pStyle w:val="BasistekstUNL"/>
        <w:rPr>
          <w:color w:val="000000"/>
        </w:rPr>
      </w:pPr>
    </w:p>
    <w:p w14:paraId="6CE5E002" w14:textId="77777777" w:rsidR="00EF4CDD" w:rsidRPr="00EF4CDD" w:rsidRDefault="00EF4CDD" w:rsidP="00EF4CDD">
      <w:pPr>
        <w:pStyle w:val="BasistekstUNL"/>
        <w:rPr>
          <w:color w:val="000000"/>
        </w:rPr>
      </w:pPr>
      <w:r w:rsidRPr="00EF4CDD">
        <w:rPr>
          <w:color w:val="000000"/>
        </w:rPr>
        <w:t>De indeling van personeel van een faculteit dient plaats te vinden bij één van de in Bijlage 1 genoemde HOOP-gebieden, wanneer de betreffende faculteit één of meer van de daarbij genoemde opleidingen verzorgt.</w:t>
      </w:r>
    </w:p>
    <w:p w14:paraId="49CF982C" w14:textId="77777777" w:rsidR="00EF4CDD" w:rsidRPr="00EF4CDD" w:rsidRDefault="00EF4CDD" w:rsidP="00EF4CDD">
      <w:pPr>
        <w:pStyle w:val="BasistekstUNL"/>
        <w:rPr>
          <w:color w:val="000000"/>
        </w:rPr>
      </w:pPr>
    </w:p>
    <w:p w14:paraId="3C0DBC1B" w14:textId="77777777" w:rsidR="00EF4CDD" w:rsidRPr="00EF4CDD" w:rsidRDefault="00EF4CDD" w:rsidP="00EF4CDD">
      <w:pPr>
        <w:pStyle w:val="BasistekstUNL"/>
        <w:rPr>
          <w:color w:val="000000"/>
        </w:rPr>
      </w:pPr>
      <w:r w:rsidRPr="00EF4CDD">
        <w:rPr>
          <w:color w:val="000000"/>
        </w:rPr>
        <w:t xml:space="preserve">Omdat in een enkel geval een opleiding bij meer dan één HOOP-gebied voorkomt (bijv. biologie), kan er een keuzevraagstuk optreden met betrekking tot de toedeling van een faculteit aan een sector. In zo’n geval dient de betreffende faculteit die een dergelijke studierichting verzorgt, tot die sector gerekend te worden waartoe de (meeste) overige van de door de faculteit verzorgde opleidingen behoren. Voorts verdient het aanbeveling om als niet-landbouw c.q. niet-technische universiteit niet de HOOP-gebieden Landbouw en natuurlijke omgeving en Techniek te gebruiken en </w:t>
      </w:r>
      <w:proofErr w:type="spellStart"/>
      <w:r w:rsidRPr="00EF4CDD">
        <w:rPr>
          <w:color w:val="000000"/>
        </w:rPr>
        <w:t>vice</w:t>
      </w:r>
      <w:proofErr w:type="spellEnd"/>
      <w:r w:rsidRPr="00EF4CDD">
        <w:rPr>
          <w:color w:val="000000"/>
        </w:rPr>
        <w:t xml:space="preserve"> versa. In het algemeen zal bij het aanhouden van deze stelregels meerduidigheid t.a.v. de keuze van een sector zich niet langer voordoen. </w:t>
      </w:r>
    </w:p>
    <w:p w14:paraId="75F635C4" w14:textId="77777777" w:rsidR="00EF4CDD" w:rsidRPr="00EF4CDD" w:rsidRDefault="00EF4CDD" w:rsidP="00EF4CDD">
      <w:pPr>
        <w:pStyle w:val="BasistekstUNL"/>
        <w:rPr>
          <w:color w:val="000000"/>
        </w:rPr>
      </w:pPr>
    </w:p>
    <w:p w14:paraId="017997DE" w14:textId="00E146A3" w:rsidR="00EF4CDD" w:rsidRDefault="00EF4CDD" w:rsidP="00EF4CDD">
      <w:pPr>
        <w:pStyle w:val="BasistekstUNL"/>
        <w:rPr>
          <w:color w:val="000000"/>
        </w:rPr>
      </w:pPr>
      <w:r w:rsidRPr="00EF4CDD">
        <w:rPr>
          <w:color w:val="000000"/>
        </w:rPr>
        <w:t xml:space="preserve">Afhankelijk van de mate waarin het ondersteunend en beheersapparaat bij een universiteit naar faculteiten gedeconcentreerd/gedecentraliseerd is dan wel buiten het verband van faculteiten in aparte diensten of binnen het bureau van de universiteit/algemene dienst georganiseerd is, zal de categorie Diversen meer of minder omvangrijk zijn. </w:t>
      </w:r>
    </w:p>
    <w:p w14:paraId="63FFFEDD" w14:textId="08EAFCB3" w:rsidR="00EF4CDD" w:rsidRPr="00EF4CDD" w:rsidRDefault="00EF4CDD" w:rsidP="004C3BF6">
      <w:pPr>
        <w:pStyle w:val="Kop3"/>
      </w:pPr>
      <w:bookmarkStart w:id="8" w:name="_Toc180420219"/>
      <w:r w:rsidRPr="00EF4CDD">
        <w:t>Aard dienstverband: onbepaalde en bepaalde tijd</w:t>
      </w:r>
      <w:bookmarkEnd w:id="8"/>
    </w:p>
    <w:p w14:paraId="6EE15BE8" w14:textId="77777777" w:rsidR="00EF4CDD" w:rsidRPr="00EF4CDD" w:rsidRDefault="00EF4CDD" w:rsidP="00EF4CDD">
      <w:pPr>
        <w:pStyle w:val="BasistekstUNL"/>
        <w:rPr>
          <w:color w:val="000000"/>
        </w:rPr>
      </w:pPr>
      <w:r w:rsidRPr="00EF4CDD">
        <w:rPr>
          <w:color w:val="000000"/>
        </w:rPr>
        <w:t>Er wordt onderscheid gemaakt in een dienstverband voor onbepaalde (‘vast’) en bepaalde (‘tijdelijk’) tijd.</w:t>
      </w:r>
    </w:p>
    <w:p w14:paraId="568FBFED" w14:textId="77777777" w:rsidR="00EF4CDD" w:rsidRPr="00EF4CDD" w:rsidRDefault="00EF4CDD" w:rsidP="00EF4CDD">
      <w:pPr>
        <w:pStyle w:val="BasistekstUNL"/>
        <w:rPr>
          <w:color w:val="000000"/>
        </w:rPr>
      </w:pPr>
    </w:p>
    <w:p w14:paraId="63C2CF9F" w14:textId="77777777" w:rsidR="00EF4CDD" w:rsidRPr="00EF4CDD" w:rsidRDefault="00EF4CDD" w:rsidP="00EF4CDD">
      <w:pPr>
        <w:pStyle w:val="BasistekstUNL"/>
        <w:rPr>
          <w:color w:val="000000"/>
        </w:rPr>
      </w:pPr>
      <w:r w:rsidRPr="00EF4CDD">
        <w:rPr>
          <w:color w:val="000000"/>
        </w:rPr>
        <w:t>Onder een dienstverband voor onbepaalde tijd worden begrepen:</w:t>
      </w:r>
    </w:p>
    <w:p w14:paraId="43A3EF83" w14:textId="1F8A7732" w:rsidR="00EF4CDD" w:rsidRPr="00EF4CDD" w:rsidRDefault="00EF4CDD" w:rsidP="004C3BF6">
      <w:pPr>
        <w:pStyle w:val="Opsommingteken1eniveauUNL"/>
      </w:pPr>
      <w:r w:rsidRPr="00EF4CDD">
        <w:t>aanstelling in vaste dienst (zie CAO Nederlandse Universiteiten art. 2.2 Aangaan Dienstverband);</w:t>
      </w:r>
    </w:p>
    <w:p w14:paraId="03284BE3" w14:textId="37FD399F" w:rsidR="00EF4CDD" w:rsidRPr="00EF4CDD" w:rsidRDefault="00EF4CDD" w:rsidP="004C3BF6">
      <w:pPr>
        <w:pStyle w:val="Opsommingteken1eniveauUNL"/>
      </w:pPr>
      <w:r w:rsidRPr="00EF4CDD">
        <w:t>de tijdelijke benoeming van benoemde leden van de colleges van bestuur;</w:t>
      </w:r>
    </w:p>
    <w:p w14:paraId="3BF3E808" w14:textId="5708F6C4" w:rsidR="00EF4CDD" w:rsidRPr="00EF4CDD" w:rsidRDefault="00EF4CDD" w:rsidP="004C3BF6">
      <w:pPr>
        <w:pStyle w:val="Opsommingteken1eniveauUNL"/>
      </w:pPr>
      <w:r w:rsidRPr="00EF4CDD">
        <w:t>dienstverbanden die zijn aangegaan volgens de constructie “tijdelijk met uitzicht op vast”, hebben de intentie “in vaste dienst” en worden geteld als een dienstverband voor onbepaalde tijd.</w:t>
      </w:r>
    </w:p>
    <w:p w14:paraId="171946F7" w14:textId="77777777" w:rsidR="00EF4CDD" w:rsidRPr="00EF4CDD" w:rsidRDefault="00EF4CDD" w:rsidP="00EF4CDD">
      <w:pPr>
        <w:pStyle w:val="BasistekstUNL"/>
        <w:rPr>
          <w:color w:val="000000"/>
        </w:rPr>
      </w:pPr>
    </w:p>
    <w:p w14:paraId="3FC423DC" w14:textId="77777777" w:rsidR="00EF4CDD" w:rsidRPr="00EF4CDD" w:rsidRDefault="00EF4CDD" w:rsidP="00EF4CDD">
      <w:pPr>
        <w:pStyle w:val="BasistekstUNL"/>
        <w:rPr>
          <w:color w:val="000000"/>
        </w:rPr>
      </w:pPr>
      <w:r w:rsidRPr="00EF4CDD">
        <w:rPr>
          <w:color w:val="000000"/>
        </w:rPr>
        <w:t>Onder een dienstverband voor bepaalde tijd worden begrepen alle dienstverbanden in tijdelijke dienst, zoals eenmalige dienstverbanden en tijdelijke dienstverbanden met mogelijkheid tot verlenging (zie CAO Nederlandse Universiteiten art. 2.2a, art. 2.3. lid 1, lid 2 en lid 3, art. 10.2)</w:t>
      </w:r>
    </w:p>
    <w:p w14:paraId="0941FE24" w14:textId="1DDCD559" w:rsidR="00EF4CDD" w:rsidRPr="00EF4CDD" w:rsidRDefault="00EF4CDD" w:rsidP="004C3BF6">
      <w:pPr>
        <w:pStyle w:val="Kop3"/>
      </w:pPr>
      <w:bookmarkStart w:id="9" w:name="_Toc180420220"/>
      <w:r w:rsidRPr="00EF4CDD">
        <w:t>Functiecategorie</w:t>
      </w:r>
      <w:bookmarkEnd w:id="9"/>
      <w:r w:rsidRPr="00EF4CDD">
        <w:t xml:space="preserve"> </w:t>
      </w:r>
    </w:p>
    <w:p w14:paraId="43BF556A" w14:textId="77777777" w:rsidR="00EF4CDD" w:rsidRPr="00EF4CDD" w:rsidRDefault="00EF4CDD" w:rsidP="00EF4CDD">
      <w:pPr>
        <w:pStyle w:val="BasistekstUNL"/>
        <w:rPr>
          <w:color w:val="000000"/>
        </w:rPr>
      </w:pPr>
      <w:r w:rsidRPr="00EF4CDD">
        <w:rPr>
          <w:color w:val="000000"/>
        </w:rPr>
        <w:t>In 2005 hebben de universiteiten een nieuw systeem van functie ordenen (ufo) ingevoerd op basis van de Hay-systematiek. De in WOPI onderscheiden functiecategorieën zijn opgebouwd uit ufo profielen en ufo functiefamilies. Aangezien niet alle medewerkers in de ufo-profielen pasten zijn ten behoeve van WOPI enkele categorieën toegevoegd.</w:t>
      </w:r>
    </w:p>
    <w:p w14:paraId="1E3C8F0A" w14:textId="77777777" w:rsidR="00EF4CDD" w:rsidRPr="00EF4CDD" w:rsidRDefault="00EF4CDD" w:rsidP="00EF4CDD">
      <w:pPr>
        <w:pStyle w:val="BasistekstUNL"/>
        <w:rPr>
          <w:color w:val="000000"/>
        </w:rPr>
      </w:pPr>
    </w:p>
    <w:p w14:paraId="144829B5" w14:textId="77777777" w:rsidR="00EF4CDD" w:rsidRPr="00EF4CDD" w:rsidRDefault="00EF4CDD" w:rsidP="00EF4CDD">
      <w:pPr>
        <w:pStyle w:val="BasistekstUNL"/>
        <w:rPr>
          <w:color w:val="000000"/>
        </w:rPr>
      </w:pPr>
      <w:r w:rsidRPr="00EF4CDD">
        <w:rPr>
          <w:color w:val="000000"/>
        </w:rPr>
        <w:t xml:space="preserve">De volgende functiecategorieën worden onderscheiden: </w:t>
      </w:r>
    </w:p>
    <w:p w14:paraId="2F74CBA3" w14:textId="43F0E37E" w:rsidR="00EF4CDD" w:rsidRPr="00EF4CDD" w:rsidRDefault="00EF4CDD" w:rsidP="004C3BF6">
      <w:pPr>
        <w:pStyle w:val="Opsommingteken1eniveauUNL"/>
      </w:pPr>
      <w:r w:rsidRPr="00EF4CDD">
        <w:t>Hoogleraar (afgekort HGL), daaronder niet begrepen de bijzonder hoogleraren;</w:t>
      </w:r>
    </w:p>
    <w:p w14:paraId="2EB4FF9D" w14:textId="39FDED80" w:rsidR="00EF4CDD" w:rsidRPr="00EF4CDD" w:rsidRDefault="00EF4CDD" w:rsidP="004C3BF6">
      <w:pPr>
        <w:pStyle w:val="Opsommingteken1eniveauUNL"/>
      </w:pPr>
      <w:r w:rsidRPr="00EF4CDD">
        <w:t xml:space="preserve">Universitair hoofddocent (UHD); </w:t>
      </w:r>
    </w:p>
    <w:p w14:paraId="70BEE3E1" w14:textId="06A741ED" w:rsidR="00EF4CDD" w:rsidRPr="00EF4CDD" w:rsidRDefault="00EF4CDD" w:rsidP="004C3BF6">
      <w:pPr>
        <w:pStyle w:val="Opsommingteken1eniveauUNL"/>
      </w:pPr>
      <w:r w:rsidRPr="00EF4CDD">
        <w:t xml:space="preserve">Universitair docent (UD); </w:t>
      </w:r>
    </w:p>
    <w:p w14:paraId="66391144" w14:textId="54B2F902" w:rsidR="00EF4CDD" w:rsidRPr="00EF4CDD" w:rsidRDefault="00EF4CDD" w:rsidP="004C3BF6">
      <w:pPr>
        <w:pStyle w:val="Opsommingteken1eniveauUNL"/>
      </w:pPr>
      <w:r w:rsidRPr="00EF4CDD">
        <w:t xml:space="preserve">Overig wetenschappelijk personeel (OVWP), het restant personeel niet zijnde hoogleraar, universitair hoofddocent, universitair docent, promovendus , ontwerper of student-assistent. Onder deze categorie vallen derhalve in elk geval de (toegevoegd) docent en onderzoeker, eventueel tot het wetenschappelijk personeel behorende functionarissen bij de universiteitsbibliotheek, het universitair rekencentrum etc. en voormalige NWO-postdocs; </w:t>
      </w:r>
    </w:p>
    <w:p w14:paraId="36585883" w14:textId="4D018EAC" w:rsidR="00EF4CDD" w:rsidRPr="00EF4CDD" w:rsidRDefault="00EF4CDD" w:rsidP="004C3BF6">
      <w:pPr>
        <w:pStyle w:val="Opsommingteken1eniveauUNL"/>
      </w:pPr>
      <w:r w:rsidRPr="00EF4CDD">
        <w:t xml:space="preserve">Student-assistent (SA); </w:t>
      </w:r>
    </w:p>
    <w:p w14:paraId="76486843" w14:textId="4496414E" w:rsidR="00EF4CDD" w:rsidRPr="00EF4CDD" w:rsidRDefault="00EF4CDD" w:rsidP="004C3BF6">
      <w:pPr>
        <w:pStyle w:val="Opsommingteken1eniveauUNL"/>
      </w:pPr>
      <w:r w:rsidRPr="00EF4CDD">
        <w:t xml:space="preserve">Ondersteunend en beheerspersoneel (OBP): deze categorie omvat al het niet-wetenschappelijk personeel. Het OBP kan worden onderverdeeld in de volgende functiefamilies: </w:t>
      </w:r>
    </w:p>
    <w:p w14:paraId="52D4C7E7" w14:textId="5C591313" w:rsidR="00EF4CDD" w:rsidRPr="00EF4CDD" w:rsidRDefault="00EF4CDD" w:rsidP="004C3BF6">
      <w:pPr>
        <w:pStyle w:val="Opsommingteken1eniveauUNL"/>
      </w:pPr>
      <w:r w:rsidRPr="00EF4CDD">
        <w:t xml:space="preserve">Onderwijs- en </w:t>
      </w:r>
      <w:proofErr w:type="spellStart"/>
      <w:r w:rsidRPr="00EF4CDD">
        <w:t>onderzoeksondersteuning</w:t>
      </w:r>
      <w:proofErr w:type="spellEnd"/>
    </w:p>
    <w:p w14:paraId="4805C29B" w14:textId="3611E1C4" w:rsidR="00EF4CDD" w:rsidRPr="00EF4CDD" w:rsidRDefault="00EF4CDD" w:rsidP="004C3BF6">
      <w:pPr>
        <w:pStyle w:val="Opsommingteken1eniveauUNL"/>
      </w:pPr>
      <w:r w:rsidRPr="00EF4CDD">
        <w:t>Administratieve en secretariële ondersteuning</w:t>
      </w:r>
    </w:p>
    <w:p w14:paraId="20079E69" w14:textId="4252A911" w:rsidR="00EF4CDD" w:rsidRPr="00EF4CDD" w:rsidRDefault="00EF4CDD" w:rsidP="004C3BF6">
      <w:pPr>
        <w:pStyle w:val="Opsommingteken1eniveauUNL"/>
      </w:pPr>
      <w:r w:rsidRPr="00EF4CDD">
        <w:t xml:space="preserve">Arbo en Milieu </w:t>
      </w:r>
    </w:p>
    <w:p w14:paraId="5F54DD69" w14:textId="6A0AA366" w:rsidR="00EF4CDD" w:rsidRPr="00EF4CDD" w:rsidRDefault="00EF4CDD" w:rsidP="004C3BF6">
      <w:pPr>
        <w:pStyle w:val="Opsommingteken1eniveauUNL"/>
      </w:pPr>
      <w:r w:rsidRPr="00EF4CDD">
        <w:t>Facilitaire zaken</w:t>
      </w:r>
    </w:p>
    <w:p w14:paraId="55BEF8FC" w14:textId="5D7A5CF6" w:rsidR="00EF4CDD" w:rsidRPr="00EF4CDD" w:rsidRDefault="00EF4CDD" w:rsidP="004C3BF6">
      <w:pPr>
        <w:pStyle w:val="Opsommingteken1eniveauUNL"/>
      </w:pPr>
      <w:r w:rsidRPr="00EF4CDD">
        <w:t>ICT</w:t>
      </w:r>
    </w:p>
    <w:p w14:paraId="1A62AE58" w14:textId="40010F40" w:rsidR="00EF4CDD" w:rsidRPr="00EF4CDD" w:rsidRDefault="00EF4CDD" w:rsidP="004C3BF6">
      <w:pPr>
        <w:pStyle w:val="Opsommingteken1eniveauUNL"/>
      </w:pPr>
      <w:r w:rsidRPr="00EF4CDD">
        <w:t xml:space="preserve">Management en </w:t>
      </w:r>
      <w:proofErr w:type="spellStart"/>
      <w:r w:rsidRPr="00EF4CDD">
        <w:t>Bestuursondersteuning</w:t>
      </w:r>
      <w:proofErr w:type="spellEnd"/>
    </w:p>
    <w:p w14:paraId="56C734CB" w14:textId="7E3EB68B" w:rsidR="00EF4CDD" w:rsidRPr="00EF4CDD" w:rsidRDefault="00EF4CDD" w:rsidP="004C3BF6">
      <w:pPr>
        <w:pStyle w:val="Opsommingteken1eniveauUNL"/>
      </w:pPr>
      <w:r w:rsidRPr="00EF4CDD">
        <w:t xml:space="preserve">Personeel en Organisatie, </w:t>
      </w:r>
    </w:p>
    <w:p w14:paraId="33412CE2" w14:textId="3378B846" w:rsidR="00EF4CDD" w:rsidRPr="00EF4CDD" w:rsidRDefault="00EF4CDD" w:rsidP="004C3BF6">
      <w:pPr>
        <w:pStyle w:val="Opsommingteken1eniveauUNL"/>
      </w:pPr>
      <w:r w:rsidRPr="00EF4CDD">
        <w:t>PR, Voorlichting en Communicatie</w:t>
      </w:r>
    </w:p>
    <w:p w14:paraId="6663AB79" w14:textId="381CBE45" w:rsidR="00EF4CDD" w:rsidRPr="00EF4CDD" w:rsidRDefault="00EF4CDD" w:rsidP="004C3BF6">
      <w:pPr>
        <w:pStyle w:val="Opsommingteken1eniveauUNL"/>
      </w:pPr>
      <w:r w:rsidRPr="00EF4CDD">
        <w:t>Studentgerichte Ondersteuning</w:t>
      </w:r>
    </w:p>
    <w:p w14:paraId="18B624D7" w14:textId="6AAD69CF" w:rsidR="00EF4CDD" w:rsidRPr="00EF4CDD" w:rsidRDefault="00EF4CDD" w:rsidP="004C3BF6">
      <w:pPr>
        <w:pStyle w:val="Opsommingteken1eniveauUNL"/>
      </w:pPr>
      <w:r w:rsidRPr="00EF4CDD">
        <w:t>Bijzondere en Zeldzame functies</w:t>
      </w:r>
    </w:p>
    <w:p w14:paraId="1EB00474" w14:textId="77777777" w:rsidR="00EF4CDD" w:rsidRPr="00EF4CDD" w:rsidRDefault="00EF4CDD" w:rsidP="00EF4CDD">
      <w:pPr>
        <w:pStyle w:val="BasistekstUNL"/>
        <w:rPr>
          <w:color w:val="000000"/>
        </w:rPr>
      </w:pPr>
    </w:p>
    <w:p w14:paraId="61A7A065" w14:textId="77777777" w:rsidR="00EF4CDD" w:rsidRPr="00EF4CDD" w:rsidRDefault="00EF4CDD" w:rsidP="00EF4CDD">
      <w:pPr>
        <w:pStyle w:val="BasistekstUNL"/>
        <w:rPr>
          <w:color w:val="000000"/>
        </w:rPr>
      </w:pPr>
      <w:r w:rsidRPr="00EF4CDD">
        <w:rPr>
          <w:color w:val="000000"/>
        </w:rPr>
        <w:t>In de systematiek van deze definities vallen derhalve onder het begrip ‘Wetenschappelijk personeel’ (WP): de functiecategorieën hoogleraar t/m student-assistent. Wetenschappelijk personeel en OBP vormen samen de totale personeelsbezetting.</w:t>
      </w:r>
    </w:p>
    <w:p w14:paraId="6978FEB0" w14:textId="3944EF12" w:rsidR="00EF4CDD" w:rsidRPr="00EF4CDD" w:rsidRDefault="00EF4CDD" w:rsidP="00A01093">
      <w:pPr>
        <w:pStyle w:val="Kop3"/>
      </w:pPr>
      <w:bookmarkStart w:id="10" w:name="_Toc180420221"/>
      <w:r w:rsidRPr="00EF4CDD">
        <w:t>Taakomvang</w:t>
      </w:r>
      <w:bookmarkEnd w:id="10"/>
    </w:p>
    <w:p w14:paraId="61CF9966" w14:textId="77777777" w:rsidR="00EF4CDD" w:rsidRPr="00EF4CDD" w:rsidRDefault="00EF4CDD" w:rsidP="00EF4CDD">
      <w:pPr>
        <w:pStyle w:val="BasistekstUNL"/>
        <w:rPr>
          <w:color w:val="000000"/>
        </w:rPr>
      </w:pPr>
      <w:r w:rsidRPr="00EF4CDD">
        <w:rPr>
          <w:color w:val="000000"/>
        </w:rPr>
        <w:t xml:space="preserve">Voor iedere individuele aanstelling wordt de grootte van de aanstelling in fte opgevraagd. Wanneer een persoon meer dan één aanstelling heeft, wordt één van deze aanstellingen volgens een algoritme beschouwd als de hoofdaanstelling. Bij het bepalen van het aantal personen (totaal, naar functiecategorie, naar geslacht, etc.) in dienst, worden alleen de hoofdaanstellingen geteld. De andere aanstellingen worden voor een dergelijke bepaling niet meegeteld. </w:t>
      </w:r>
    </w:p>
    <w:p w14:paraId="743CDABC" w14:textId="77777777" w:rsidR="00EF4CDD" w:rsidRPr="00EF4CDD" w:rsidRDefault="00EF4CDD" w:rsidP="00EF4CDD">
      <w:pPr>
        <w:pStyle w:val="BasistekstUNL"/>
        <w:rPr>
          <w:color w:val="000000"/>
        </w:rPr>
      </w:pPr>
    </w:p>
    <w:p w14:paraId="5DA041BA" w14:textId="77777777" w:rsidR="00EF4CDD" w:rsidRPr="00EF4CDD" w:rsidRDefault="00EF4CDD" w:rsidP="00EF4CDD">
      <w:pPr>
        <w:pStyle w:val="BasistekstUNL"/>
        <w:rPr>
          <w:color w:val="000000"/>
        </w:rPr>
      </w:pPr>
      <w:r w:rsidRPr="00EF4CDD">
        <w:rPr>
          <w:color w:val="000000"/>
        </w:rPr>
        <w:t xml:space="preserve">Het komt voor dat een persoon op een bepaalde peildatum meer dan één aanstelling bij dezelfde universiteit heeft. Voor de berekening van de personeelsomvang in fte wordt de omvang van deze aanstellingen gesommeerd. Voor de berekening van de personeelsomvang in personen, wordt elke persoon één keer meegeteld, ongeacht het aantal aanstellingen dat deze persoon heeft. </w:t>
      </w:r>
    </w:p>
    <w:p w14:paraId="680657E8" w14:textId="77777777" w:rsidR="00EF4CDD" w:rsidRPr="00EF4CDD" w:rsidRDefault="00EF4CDD" w:rsidP="00EF4CDD">
      <w:pPr>
        <w:pStyle w:val="BasistekstUNL"/>
        <w:rPr>
          <w:color w:val="000000"/>
        </w:rPr>
      </w:pPr>
    </w:p>
    <w:p w14:paraId="5667493B" w14:textId="77777777" w:rsidR="00EF4CDD" w:rsidRPr="00EF4CDD" w:rsidRDefault="00EF4CDD" w:rsidP="00A01093">
      <w:pPr>
        <w:pStyle w:val="BasistekstcursiefUNL"/>
      </w:pPr>
      <w:r w:rsidRPr="00EF4CDD">
        <w:t>Algoritme voor bepalen van de hoofdaanstelling bij meer dan één aanstelling per persoon</w:t>
      </w:r>
    </w:p>
    <w:p w14:paraId="53713021" w14:textId="77777777" w:rsidR="00EF4CDD" w:rsidRPr="00EF4CDD" w:rsidRDefault="00EF4CDD" w:rsidP="00EF4CDD">
      <w:pPr>
        <w:pStyle w:val="BasistekstUNL"/>
        <w:rPr>
          <w:color w:val="000000"/>
        </w:rPr>
      </w:pPr>
      <w:r w:rsidRPr="00EF4CDD">
        <w:rPr>
          <w:color w:val="000000"/>
        </w:rPr>
        <w:t>Wanneer een persoon meer dan één aanstelling heeft, wordt één van deze aanstellingen volgens een algoritme beschouwd als de hoofdaanstelling. Bij het bepalen van het aantal personen (totaal, naar functiecategorie, naar geslacht en zo voorts) in dienst, worden alleen de hoofdaanstellingen geteld. De andere aanstellingen worden voor een dergelijke bepaling niet meegeteld.</w:t>
      </w:r>
    </w:p>
    <w:p w14:paraId="385037B5" w14:textId="77777777" w:rsidR="00EF4CDD" w:rsidRPr="00EF4CDD" w:rsidRDefault="00EF4CDD" w:rsidP="00EF4CDD">
      <w:pPr>
        <w:pStyle w:val="BasistekstUNL"/>
        <w:rPr>
          <w:color w:val="000000"/>
        </w:rPr>
      </w:pPr>
    </w:p>
    <w:p w14:paraId="7875ECCC" w14:textId="77777777" w:rsidR="00EF4CDD" w:rsidRPr="00EF4CDD" w:rsidRDefault="00EF4CDD" w:rsidP="00EF4CDD">
      <w:pPr>
        <w:pStyle w:val="BasistekstUNL"/>
        <w:rPr>
          <w:color w:val="000000"/>
        </w:rPr>
      </w:pPr>
      <w:r w:rsidRPr="00EF4CDD">
        <w:rPr>
          <w:color w:val="000000"/>
        </w:rPr>
        <w:t>Bij het bepalen van de hoofdaanstelling geldt het volgende algoritme:</w:t>
      </w:r>
    </w:p>
    <w:p w14:paraId="5F0A4A57" w14:textId="77777777" w:rsidR="00EF4CDD" w:rsidRPr="00EF4CDD" w:rsidRDefault="00EF4CDD" w:rsidP="00EF4CDD">
      <w:pPr>
        <w:pStyle w:val="BasistekstUNL"/>
        <w:rPr>
          <w:color w:val="000000"/>
        </w:rPr>
      </w:pPr>
    </w:p>
    <w:p w14:paraId="28D2CBBD" w14:textId="77777777" w:rsidR="00EF4CDD" w:rsidRPr="00EF4CDD" w:rsidRDefault="00EF4CDD" w:rsidP="00EF4CDD">
      <w:pPr>
        <w:pStyle w:val="BasistekstUNL"/>
        <w:rPr>
          <w:color w:val="000000"/>
        </w:rPr>
      </w:pPr>
      <w:r w:rsidRPr="00EF4CDD">
        <w:rPr>
          <w:color w:val="000000"/>
        </w:rPr>
        <w:t>1: De aanstelling met de grootste arbeidsomvang gaat voor</w:t>
      </w:r>
    </w:p>
    <w:p w14:paraId="39DEED39" w14:textId="77777777" w:rsidR="00EF4CDD" w:rsidRPr="00EF4CDD" w:rsidRDefault="00EF4CDD" w:rsidP="00EF4CDD">
      <w:pPr>
        <w:pStyle w:val="BasistekstUNL"/>
        <w:rPr>
          <w:color w:val="000000"/>
        </w:rPr>
      </w:pPr>
      <w:r w:rsidRPr="00EF4CDD">
        <w:rPr>
          <w:color w:val="000000"/>
        </w:rPr>
        <w:t>Bij gelijke arbeidsomvang geldt:</w:t>
      </w:r>
    </w:p>
    <w:p w14:paraId="383F7C33" w14:textId="77777777" w:rsidR="00EF4CDD" w:rsidRPr="00EF4CDD" w:rsidRDefault="00EF4CDD" w:rsidP="00EF4CDD">
      <w:pPr>
        <w:pStyle w:val="BasistekstUNL"/>
        <w:rPr>
          <w:color w:val="000000"/>
        </w:rPr>
      </w:pPr>
      <w:r w:rsidRPr="00EF4CDD">
        <w:rPr>
          <w:color w:val="000000"/>
        </w:rPr>
        <w:t xml:space="preserve">2: Een vaste aanstelling gaat voor een tijdelijke aanstelling </w:t>
      </w:r>
    </w:p>
    <w:p w14:paraId="768C77DB" w14:textId="77777777" w:rsidR="00EF4CDD" w:rsidRPr="00EF4CDD" w:rsidRDefault="00EF4CDD" w:rsidP="00EF4CDD">
      <w:pPr>
        <w:pStyle w:val="BasistekstUNL"/>
        <w:rPr>
          <w:color w:val="000000"/>
        </w:rPr>
      </w:pPr>
      <w:r w:rsidRPr="00EF4CDD">
        <w:rPr>
          <w:color w:val="000000"/>
        </w:rPr>
        <w:t>Bij gelijke aard dienstverband geldt:</w:t>
      </w:r>
    </w:p>
    <w:p w14:paraId="05DF09C5" w14:textId="77777777" w:rsidR="00EF4CDD" w:rsidRPr="00EF4CDD" w:rsidRDefault="00EF4CDD" w:rsidP="00EF4CDD">
      <w:pPr>
        <w:pStyle w:val="BasistekstUNL"/>
        <w:rPr>
          <w:color w:val="000000"/>
        </w:rPr>
      </w:pPr>
      <w:r w:rsidRPr="00EF4CDD">
        <w:rPr>
          <w:color w:val="000000"/>
        </w:rPr>
        <w:t>3: Een hogere salarisschaal gaat voor een lagere salarisschaal</w:t>
      </w:r>
    </w:p>
    <w:p w14:paraId="58866BC2" w14:textId="77777777" w:rsidR="00EF4CDD" w:rsidRPr="00EF4CDD" w:rsidRDefault="00EF4CDD" w:rsidP="00EF4CDD">
      <w:pPr>
        <w:pStyle w:val="BasistekstUNL"/>
        <w:rPr>
          <w:color w:val="000000"/>
        </w:rPr>
      </w:pPr>
      <w:r w:rsidRPr="00EF4CDD">
        <w:rPr>
          <w:color w:val="000000"/>
        </w:rPr>
        <w:t>Bij gelijke salarisschaal geldt:</w:t>
      </w:r>
    </w:p>
    <w:p w14:paraId="37E0DD39" w14:textId="77777777" w:rsidR="00EF4CDD" w:rsidRPr="00EF4CDD" w:rsidRDefault="00EF4CDD" w:rsidP="00EF4CDD">
      <w:pPr>
        <w:pStyle w:val="BasistekstUNL"/>
        <w:rPr>
          <w:color w:val="000000"/>
        </w:rPr>
      </w:pPr>
      <w:r w:rsidRPr="00EF4CDD">
        <w:rPr>
          <w:color w:val="000000"/>
        </w:rPr>
        <w:t>4: Getalsmatig laagste UFO-functie gaat voor de andere UFO-functie</w:t>
      </w:r>
    </w:p>
    <w:p w14:paraId="4893B530" w14:textId="77777777" w:rsidR="00EF4CDD" w:rsidRPr="00EF4CDD" w:rsidRDefault="00EF4CDD" w:rsidP="00EF4CDD">
      <w:pPr>
        <w:pStyle w:val="BasistekstUNL"/>
        <w:rPr>
          <w:color w:val="000000"/>
        </w:rPr>
      </w:pPr>
    </w:p>
    <w:p w14:paraId="19CB5820" w14:textId="659AD857" w:rsidR="00EF4CDD" w:rsidRDefault="00EF4CDD" w:rsidP="00EF4CDD">
      <w:pPr>
        <w:pStyle w:val="BasistekstUNL"/>
        <w:rPr>
          <w:color w:val="000000"/>
        </w:rPr>
      </w:pPr>
      <w:r w:rsidRPr="00EF4CDD">
        <w:rPr>
          <w:color w:val="000000"/>
        </w:rPr>
        <w:t>Als bovenstaande niet tot een uitkomst leidt, dan geldt de arbeidsrelatie met de oudste datum ingang dienstverband.</w:t>
      </w:r>
    </w:p>
    <w:p w14:paraId="7698DBD5" w14:textId="30390C2C" w:rsidR="00504659" w:rsidRDefault="00504659" w:rsidP="00504659">
      <w:pPr>
        <w:pStyle w:val="Kop3"/>
      </w:pPr>
      <w:bookmarkStart w:id="11" w:name="_Toc180420222"/>
      <w:r w:rsidRPr="00504659">
        <w:t>Salarisschaal</w:t>
      </w:r>
      <w:bookmarkEnd w:id="11"/>
    </w:p>
    <w:p w14:paraId="269A44FD" w14:textId="77777777" w:rsidR="004B2DC6" w:rsidRDefault="004B2DC6" w:rsidP="004B2DC6">
      <w:pPr>
        <w:pStyle w:val="BasistekstUNL"/>
      </w:pPr>
      <w:r>
        <w:t>De salarisschaal is afgeleid van het functieprofiel van de medewerker zoals vastgelegd in het overzicht Universitaire Functieprofielen (UFO). Dit overzicht wordt jaarlijks aangepast (momenteel wordt gewerkt met versie 08-07-2021)</w:t>
      </w:r>
    </w:p>
    <w:p w14:paraId="0755579C" w14:textId="021FA501" w:rsidR="004B2DC6" w:rsidRDefault="004B2DC6" w:rsidP="004B2DC6">
      <w:pPr>
        <w:pStyle w:val="BasistekstUNL"/>
      </w:pPr>
      <w:r>
        <w:t>Studentassistenten staan niet opgenomen in de UFO-profielen. Voor studentassistenten geldt een aparte salarisschaal. Zie:</w:t>
      </w:r>
      <w:r w:rsidR="00CD489D">
        <w:t xml:space="preserve"> </w:t>
      </w:r>
      <w:hyperlink r:id="rId11" w:history="1">
        <w:r w:rsidR="00CD489D" w:rsidRPr="007A1149">
          <w:rPr>
            <w:rStyle w:val="Hyperlink"/>
          </w:rPr>
          <w:t>https://www.universiteitenvannederland.nl/cao-nederlandse-universiteiten</w:t>
        </w:r>
      </w:hyperlink>
    </w:p>
    <w:p w14:paraId="6BCB8403" w14:textId="4697A6FC" w:rsidR="004B2DC6" w:rsidRPr="004B2DC6" w:rsidRDefault="004B2DC6" w:rsidP="004B2DC6">
      <w:pPr>
        <w:pStyle w:val="BasistekstUNL"/>
      </w:pPr>
      <w:r>
        <w:t>voor een overzicht</w:t>
      </w:r>
      <w:r w:rsidR="00CD489D">
        <w:t xml:space="preserve"> van salarisschalen</w:t>
      </w:r>
      <w:r>
        <w:t>.</w:t>
      </w:r>
    </w:p>
    <w:p w14:paraId="1DF62506" w14:textId="182F790C" w:rsidR="00D43B19" w:rsidRPr="00D43B19" w:rsidRDefault="00D43B19" w:rsidP="00D43B19">
      <w:pPr>
        <w:pStyle w:val="Kop3"/>
      </w:pPr>
      <w:bookmarkStart w:id="12" w:name="_Toc180420223"/>
      <w:r w:rsidRPr="00D43B19">
        <w:t>Basiskwalificatie Onderwijs</w:t>
      </w:r>
      <w:bookmarkEnd w:id="12"/>
    </w:p>
    <w:p w14:paraId="06F728A1" w14:textId="77777777" w:rsidR="00D43B19" w:rsidRPr="00D43B19" w:rsidRDefault="00D43B19" w:rsidP="00D43B19">
      <w:pPr>
        <w:pStyle w:val="BasistekstUNL"/>
        <w:rPr>
          <w:color w:val="000000"/>
        </w:rPr>
      </w:pPr>
      <w:r w:rsidRPr="00D43B19">
        <w:rPr>
          <w:color w:val="000000"/>
        </w:rPr>
        <w:t>Met ingang van 31-12-2010 wordt op recordniveau aangegeven of een persoon op peildatum over een Basis Kwalificatie Onderwijs (BKO) beschikt. Een BKO is een kwalificatie die door de onderwijsinstelling zelf wordt uitgegeven. De kwalificatie is niet landelijk verplicht of geregistreerd maar valt onder verantwoordelijkheid van de individuele personeelsregistraties. Alle universiteiten hanteren een vorm van BKO.</w:t>
      </w:r>
    </w:p>
    <w:p w14:paraId="52DE6CF9" w14:textId="77777777" w:rsidR="00D43B19" w:rsidRPr="00D43B19" w:rsidRDefault="00D43B19" w:rsidP="00D43B19">
      <w:pPr>
        <w:pStyle w:val="BasistekstUNL"/>
        <w:rPr>
          <w:color w:val="000000"/>
        </w:rPr>
      </w:pPr>
    </w:p>
    <w:p w14:paraId="3A07670C" w14:textId="77777777" w:rsidR="00D43B19" w:rsidRPr="00D43B19" w:rsidRDefault="00D43B19" w:rsidP="00D43B19">
      <w:pPr>
        <w:pStyle w:val="BasistekstUNL"/>
        <w:rPr>
          <w:color w:val="000000"/>
        </w:rPr>
      </w:pPr>
      <w:r w:rsidRPr="00D43B19">
        <w:rPr>
          <w:color w:val="000000"/>
        </w:rPr>
        <w:t xml:space="preserve">Nb: Het is mogelijk dat een BKO is verstrekt door een andere universiteit dan waar de medewerker nu in dienst is. Deze informatie is niet beschikbaar. </w:t>
      </w:r>
    </w:p>
    <w:p w14:paraId="799E1D73" w14:textId="7D4C380A" w:rsidR="00D43B19" w:rsidRPr="00D43B19" w:rsidRDefault="00D43B19" w:rsidP="00D43B19">
      <w:pPr>
        <w:pStyle w:val="Kop3"/>
      </w:pPr>
      <w:bookmarkStart w:id="13" w:name="_Toc180420224"/>
      <w:r w:rsidRPr="00D43B19">
        <w:t>Senior-kwalificatie Onderwijs</w:t>
      </w:r>
      <w:bookmarkEnd w:id="13"/>
    </w:p>
    <w:p w14:paraId="41DCBD1D" w14:textId="77777777" w:rsidR="00D43B19" w:rsidRPr="00D43B19" w:rsidRDefault="00D43B19" w:rsidP="00D43B19">
      <w:pPr>
        <w:pStyle w:val="BasistekstUNL"/>
        <w:rPr>
          <w:color w:val="000000"/>
        </w:rPr>
      </w:pPr>
      <w:r w:rsidRPr="00D43B19">
        <w:rPr>
          <w:color w:val="000000"/>
        </w:rPr>
        <w:t>Met ingang  31-12-2010 kan op recordniveau worden aangegeven of een persoon op peildatum over een Senior-Kwalificatie Onderwijs (SKO) beschikt. Een SKO is een kwalificatie die door de onderwijsinstelling zelf wordt uitgegeven. Niet alle universiteiten hanteren een SKO.</w:t>
      </w:r>
    </w:p>
    <w:p w14:paraId="2D01D62C" w14:textId="5828985A" w:rsidR="00D43B19" w:rsidRPr="00D43B19" w:rsidRDefault="00D43B19" w:rsidP="00D43B19">
      <w:pPr>
        <w:pStyle w:val="Kop3"/>
      </w:pPr>
      <w:bookmarkStart w:id="14" w:name="_Toc180420225"/>
      <w:r w:rsidRPr="00D43B19">
        <w:t>Nationaliteit</w:t>
      </w:r>
      <w:bookmarkEnd w:id="14"/>
    </w:p>
    <w:p w14:paraId="3A821AFE" w14:textId="77777777" w:rsidR="00D43B19" w:rsidRPr="00D43B19" w:rsidRDefault="00D43B19" w:rsidP="00D43B19">
      <w:pPr>
        <w:pStyle w:val="BasistekstUNL"/>
        <w:rPr>
          <w:color w:val="000000"/>
        </w:rPr>
      </w:pPr>
      <w:r w:rsidRPr="00D43B19">
        <w:rPr>
          <w:color w:val="000000"/>
        </w:rPr>
        <w:t>Gevraagd wordt de nationaliteit aan te geven op persoonsniveau. In het geaggregeerde WOPI-</w:t>
      </w:r>
      <w:proofErr w:type="spellStart"/>
      <w:r w:rsidRPr="00D43B19">
        <w:rPr>
          <w:color w:val="000000"/>
        </w:rPr>
        <w:t>flex</w:t>
      </w:r>
      <w:proofErr w:type="spellEnd"/>
      <w:r w:rsidRPr="00D43B19">
        <w:rPr>
          <w:color w:val="000000"/>
        </w:rPr>
        <w:t xml:space="preserve"> bestand is nationaliteit vervolgens beschikbaar in verschillende sub-variabelen, waarin op verschillende manieren wordt geclusterd:</w:t>
      </w:r>
    </w:p>
    <w:p w14:paraId="2C526747" w14:textId="6588D137" w:rsidR="00D43B19" w:rsidRPr="00D43B19" w:rsidRDefault="00D43B19" w:rsidP="00D43B19">
      <w:pPr>
        <w:pStyle w:val="Opsommingteken1eniveauUNL"/>
      </w:pPr>
      <w:r w:rsidRPr="00D43B19">
        <w:t>Nationaliteit Nederlands/Niet Nederlands;</w:t>
      </w:r>
    </w:p>
    <w:p w14:paraId="7050E2EF" w14:textId="413FECB0" w:rsidR="00D43B19" w:rsidRPr="00D43B19" w:rsidRDefault="00D43B19" w:rsidP="00D43B19">
      <w:pPr>
        <w:pStyle w:val="Opsommingteken1eniveauUNL"/>
      </w:pPr>
      <w:r w:rsidRPr="00D43B19">
        <w:t>Nationaliteit EER:</w:t>
      </w:r>
    </w:p>
    <w:p w14:paraId="6A1EEA5A" w14:textId="4BA5C0F5" w:rsidR="00D43B19" w:rsidRPr="00D43B19" w:rsidRDefault="00D43B19" w:rsidP="00974117">
      <w:pPr>
        <w:pStyle w:val="Opsommingteken2eniveauUNL"/>
      </w:pPr>
      <w:r w:rsidRPr="00D43B19">
        <w:t>EER</w:t>
      </w:r>
    </w:p>
    <w:p w14:paraId="3F115E87" w14:textId="597B36C5" w:rsidR="00D43B19" w:rsidRPr="00D43B19" w:rsidRDefault="00D43B19" w:rsidP="00974117">
      <w:pPr>
        <w:pStyle w:val="Opsommingteken2eniveauUNL"/>
      </w:pPr>
      <w:r w:rsidRPr="00D43B19">
        <w:t>Niet EER</w:t>
      </w:r>
    </w:p>
    <w:p w14:paraId="18644719" w14:textId="4ABCBC56" w:rsidR="00D43B19" w:rsidRPr="00D43B19" w:rsidRDefault="00D43B19" w:rsidP="00974117">
      <w:pPr>
        <w:pStyle w:val="Opsommingteken2eniveauUNL"/>
      </w:pPr>
      <w:r w:rsidRPr="00D43B19">
        <w:t>Niet Europees</w:t>
      </w:r>
    </w:p>
    <w:p w14:paraId="5A084CB1" w14:textId="0CB5B05A" w:rsidR="00D43B19" w:rsidRPr="00D43B19" w:rsidRDefault="00D43B19" w:rsidP="00974117">
      <w:pPr>
        <w:pStyle w:val="Opsommingteken2eniveauUNL"/>
      </w:pPr>
      <w:r w:rsidRPr="00D43B19">
        <w:t>Onbekend</w:t>
      </w:r>
    </w:p>
    <w:p w14:paraId="75B5FB16" w14:textId="423A4195" w:rsidR="004D36EF" w:rsidRDefault="00D43B19" w:rsidP="00D43B19">
      <w:pPr>
        <w:pStyle w:val="Opsommingteken1eniveauUNL"/>
      </w:pPr>
      <w:r w:rsidRPr="00D43B19">
        <w:t>Nationaliteit Groep (zie Bijlage 3 voor de verdere indeling).</w:t>
      </w:r>
    </w:p>
    <w:p w14:paraId="4F74342D" w14:textId="79855FCC" w:rsidR="008E4373" w:rsidRDefault="008E4373">
      <w:pPr>
        <w:rPr>
          <w:color w:val="000000"/>
        </w:rPr>
      </w:pPr>
      <w:r>
        <w:rPr>
          <w:color w:val="000000"/>
        </w:rPr>
        <w:br w:type="page"/>
      </w:r>
    </w:p>
    <w:p w14:paraId="310E0563" w14:textId="7A504C46" w:rsidR="008E4373" w:rsidRDefault="008E4373" w:rsidP="00260B16">
      <w:pPr>
        <w:pStyle w:val="Kop1"/>
      </w:pPr>
      <w:bookmarkStart w:id="15" w:name="_Toc180420226"/>
      <w:r w:rsidRPr="008E4373">
        <w:t>Hoogleraren niet in WOPI</w:t>
      </w:r>
      <w:bookmarkEnd w:id="15"/>
    </w:p>
    <w:p w14:paraId="28A17E4E" w14:textId="100C7A7C" w:rsidR="004767EB" w:rsidRPr="004767EB" w:rsidRDefault="004767EB" w:rsidP="00260B16">
      <w:pPr>
        <w:pStyle w:val="Kop2"/>
      </w:pPr>
      <w:bookmarkStart w:id="16" w:name="_Toc180420227"/>
      <w:r w:rsidRPr="004767EB">
        <w:t>Gebruik en presentatie van Hoogleraren niet in WOPI</w:t>
      </w:r>
      <w:bookmarkEnd w:id="16"/>
    </w:p>
    <w:p w14:paraId="567736B3" w14:textId="77777777" w:rsidR="004767EB" w:rsidRPr="004767EB" w:rsidRDefault="004767EB" w:rsidP="004767EB">
      <w:pPr>
        <w:pStyle w:val="BasistekstUNL"/>
        <w:rPr>
          <w:color w:val="000000"/>
        </w:rPr>
      </w:pPr>
      <w:r w:rsidRPr="004767EB">
        <w:rPr>
          <w:color w:val="000000"/>
        </w:rPr>
        <w:t>De gegevens over hoogleraren niet in WOPI worden gebruikt om:</w:t>
      </w:r>
    </w:p>
    <w:p w14:paraId="367A4BFE" w14:textId="73B97446" w:rsidR="004767EB" w:rsidRPr="004767EB" w:rsidRDefault="004767EB" w:rsidP="00260B16">
      <w:pPr>
        <w:pStyle w:val="Opsommingteken1eniveauUNL"/>
      </w:pPr>
      <w:r w:rsidRPr="004767EB">
        <w:t xml:space="preserve">de WOPI-data waar nodig te verbeteren </w:t>
      </w:r>
    </w:p>
    <w:p w14:paraId="0CC21662" w14:textId="42397880" w:rsidR="004767EB" w:rsidRPr="004767EB" w:rsidRDefault="004767EB" w:rsidP="00260B16">
      <w:pPr>
        <w:pStyle w:val="Opsommingteken1eniveauUNL"/>
      </w:pPr>
      <w:r w:rsidRPr="004767EB">
        <w:t>de inzetgegevens WP op aantal personen hoogleraren aan te vullen</w:t>
      </w:r>
    </w:p>
    <w:p w14:paraId="0CE16F8B" w14:textId="2887BF1A" w:rsidR="004767EB" w:rsidRPr="004767EB" w:rsidRDefault="004767EB" w:rsidP="00260B16">
      <w:pPr>
        <w:pStyle w:val="Opsommingteken1eniveauUNL"/>
      </w:pPr>
      <w:r w:rsidRPr="004767EB">
        <w:t>te antwoorden op publieksvragen met uitsluitend totaalcijfers in personen, man/vrouw-verdeling en leeftijd per HOOP-gebied</w:t>
      </w:r>
    </w:p>
    <w:p w14:paraId="3F80D4FA" w14:textId="76A68D21" w:rsidR="004767EB" w:rsidRPr="004767EB" w:rsidRDefault="004767EB" w:rsidP="00260B16">
      <w:pPr>
        <w:pStyle w:val="Opsommingteken1eniveauUNL"/>
      </w:pPr>
      <w:r w:rsidRPr="004767EB">
        <w:t>de universiteiten een totaalbestand op sectorniveau terug te leveren waarmee het mogelijk is om tot benchmarking over te gaan. Hiervoor gelden dezelfde afspraken als voor andere registraties, namelijk dat de gegevens bedoeld zijn voor intern gebruik en dat bij presentatie naar buiten alleen een vergelijking gemaakt wordt tussen de eigen universiteit en de rest van de sector en er geen vergelijking gemaakt wordt tussen universiteiten onderling.</w:t>
      </w:r>
    </w:p>
    <w:p w14:paraId="1A703821" w14:textId="25A7ABE2" w:rsidR="004767EB" w:rsidRPr="004767EB" w:rsidRDefault="004767EB" w:rsidP="00260B16">
      <w:pPr>
        <w:pStyle w:val="Kop2"/>
      </w:pPr>
      <w:bookmarkStart w:id="17" w:name="_Toc180420228"/>
      <w:r w:rsidRPr="004767EB">
        <w:t>Definitie hoogleraren niet in WOPI</w:t>
      </w:r>
      <w:bookmarkEnd w:id="17"/>
    </w:p>
    <w:p w14:paraId="5E25FA3E" w14:textId="77777777" w:rsidR="004767EB" w:rsidRPr="004767EB" w:rsidRDefault="004767EB" w:rsidP="004767EB">
      <w:pPr>
        <w:pStyle w:val="BasistekstUNL"/>
        <w:rPr>
          <w:color w:val="000000"/>
        </w:rPr>
      </w:pPr>
      <w:r w:rsidRPr="004767EB">
        <w:rPr>
          <w:color w:val="000000"/>
        </w:rPr>
        <w:t>De universiteit levert voor deze gegevensverzameling gegevens over de positie van de hoogleraar aan de eigen universiteit, aan het bureau van UNL. Wat een hoogleraar bij een andere universiteit dan de eigen universiteit doet, doet voor deze levering niet ter zake.</w:t>
      </w:r>
    </w:p>
    <w:p w14:paraId="71FDF576" w14:textId="77777777" w:rsidR="004767EB" w:rsidRPr="004767EB" w:rsidRDefault="004767EB" w:rsidP="004767EB">
      <w:pPr>
        <w:pStyle w:val="BasistekstUNL"/>
        <w:rPr>
          <w:color w:val="000000"/>
        </w:rPr>
      </w:pPr>
    </w:p>
    <w:p w14:paraId="36BEA103" w14:textId="77777777" w:rsidR="004767EB" w:rsidRPr="004767EB" w:rsidRDefault="004767EB" w:rsidP="004767EB">
      <w:pPr>
        <w:pStyle w:val="BasistekstUNL"/>
        <w:rPr>
          <w:color w:val="000000"/>
        </w:rPr>
      </w:pPr>
      <w:r w:rsidRPr="004767EB">
        <w:rPr>
          <w:color w:val="000000"/>
        </w:rPr>
        <w:t>Voor deze gegevenslevering gaan we uit van de volgende indeling van de totale populatie hoogleraren:</w:t>
      </w:r>
    </w:p>
    <w:p w14:paraId="4A33AE5B" w14:textId="77777777" w:rsidR="004767EB" w:rsidRPr="004767EB" w:rsidRDefault="004767EB" w:rsidP="004767EB">
      <w:pPr>
        <w:pStyle w:val="BasistekstUNL"/>
        <w:rPr>
          <w:color w:val="000000"/>
        </w:rPr>
      </w:pPr>
      <w:r w:rsidRPr="004767EB">
        <w:rPr>
          <w:color w:val="000000"/>
        </w:rPr>
        <w:t xml:space="preserve">Groep </w:t>
      </w:r>
      <w:r w:rsidRPr="004767EB">
        <w:rPr>
          <w:color w:val="000000"/>
        </w:rPr>
        <w:tab/>
        <w:t xml:space="preserve">I A: </w:t>
      </w:r>
      <w:r w:rsidRPr="004767EB">
        <w:rPr>
          <w:color w:val="000000"/>
        </w:rPr>
        <w:tab/>
        <w:t xml:space="preserve">hoogleraren bezoldigd door de universiteit, UFO-profiel hoogleraar </w:t>
      </w:r>
    </w:p>
    <w:p w14:paraId="3BB4B0BA" w14:textId="77777777" w:rsidR="004767EB" w:rsidRPr="004767EB" w:rsidRDefault="004767EB" w:rsidP="004767EB">
      <w:pPr>
        <w:pStyle w:val="BasistekstUNL"/>
        <w:rPr>
          <w:color w:val="000000"/>
        </w:rPr>
      </w:pPr>
      <w:r w:rsidRPr="004767EB">
        <w:rPr>
          <w:color w:val="000000"/>
        </w:rPr>
        <w:t xml:space="preserve">Groep </w:t>
      </w:r>
      <w:r w:rsidRPr="004767EB">
        <w:rPr>
          <w:color w:val="000000"/>
        </w:rPr>
        <w:tab/>
        <w:t xml:space="preserve">I B: </w:t>
      </w:r>
      <w:r w:rsidRPr="004767EB">
        <w:rPr>
          <w:color w:val="000000"/>
        </w:rPr>
        <w:tab/>
        <w:t>hoogleraren aangesteld bij het UMC die in de registratie van de universiteit</w:t>
      </w:r>
    </w:p>
    <w:p w14:paraId="1DEC96FB" w14:textId="77777777" w:rsidR="004767EB" w:rsidRPr="004767EB" w:rsidRDefault="004767EB" w:rsidP="004767EB">
      <w:pPr>
        <w:pStyle w:val="BasistekstUNL"/>
        <w:rPr>
          <w:color w:val="000000"/>
        </w:rPr>
      </w:pPr>
      <w:r w:rsidRPr="004767EB">
        <w:rPr>
          <w:color w:val="000000"/>
        </w:rPr>
        <w:t xml:space="preserve"> </w:t>
      </w:r>
      <w:r w:rsidRPr="004767EB">
        <w:rPr>
          <w:color w:val="000000"/>
        </w:rPr>
        <w:tab/>
      </w:r>
      <w:r w:rsidRPr="004767EB">
        <w:rPr>
          <w:color w:val="000000"/>
        </w:rPr>
        <w:tab/>
        <w:t xml:space="preserve">voorkomen, alleen voor zover het hun aanstelling bij het UMC betreft. </w:t>
      </w:r>
    </w:p>
    <w:p w14:paraId="1868D2A2" w14:textId="77777777" w:rsidR="004767EB" w:rsidRPr="004767EB" w:rsidRDefault="004767EB" w:rsidP="004767EB">
      <w:pPr>
        <w:pStyle w:val="BasistekstUNL"/>
        <w:rPr>
          <w:color w:val="000000"/>
        </w:rPr>
      </w:pPr>
      <w:r w:rsidRPr="004767EB">
        <w:rPr>
          <w:color w:val="000000"/>
        </w:rPr>
        <w:t xml:space="preserve">Groep </w:t>
      </w:r>
      <w:r w:rsidRPr="004767EB">
        <w:rPr>
          <w:color w:val="000000"/>
        </w:rPr>
        <w:tab/>
        <w:t>II:</w:t>
      </w:r>
      <w:r w:rsidRPr="004767EB">
        <w:rPr>
          <w:color w:val="000000"/>
        </w:rPr>
        <w:tab/>
        <w:t>hoogleraren bezoldigd door de universiteit, aangesteld in bestuursfuncties</w:t>
      </w:r>
    </w:p>
    <w:p w14:paraId="08655437" w14:textId="77777777" w:rsidR="004767EB" w:rsidRPr="004767EB" w:rsidRDefault="004767EB" w:rsidP="004767EB">
      <w:pPr>
        <w:pStyle w:val="BasistekstUNL"/>
        <w:rPr>
          <w:color w:val="000000"/>
        </w:rPr>
      </w:pPr>
      <w:r w:rsidRPr="004767EB">
        <w:rPr>
          <w:color w:val="000000"/>
        </w:rPr>
        <w:tab/>
      </w:r>
      <w:r w:rsidRPr="004767EB">
        <w:rPr>
          <w:color w:val="000000"/>
        </w:rPr>
        <w:tab/>
        <w:t>(het betreft alleen de UFO-functies 010110 t/m 010430)</w:t>
      </w:r>
    </w:p>
    <w:p w14:paraId="325C80C6" w14:textId="77777777" w:rsidR="004767EB" w:rsidRPr="004767EB" w:rsidRDefault="004767EB" w:rsidP="004767EB">
      <w:pPr>
        <w:pStyle w:val="BasistekstUNL"/>
        <w:rPr>
          <w:color w:val="000000"/>
        </w:rPr>
      </w:pPr>
      <w:r w:rsidRPr="004767EB">
        <w:rPr>
          <w:color w:val="000000"/>
        </w:rPr>
        <w:t xml:space="preserve">Groep </w:t>
      </w:r>
      <w:r w:rsidRPr="004767EB">
        <w:rPr>
          <w:color w:val="000000"/>
        </w:rPr>
        <w:tab/>
        <w:t>III A:</w:t>
      </w:r>
      <w:r w:rsidRPr="004767EB">
        <w:rPr>
          <w:color w:val="000000"/>
        </w:rPr>
        <w:tab/>
        <w:t xml:space="preserve">bijzonder hoogleraar (definitie volgens WHW) </w:t>
      </w:r>
    </w:p>
    <w:p w14:paraId="21C4E7A6" w14:textId="77777777" w:rsidR="004767EB" w:rsidRPr="004767EB" w:rsidRDefault="004767EB" w:rsidP="004767EB">
      <w:pPr>
        <w:pStyle w:val="BasistekstUNL"/>
        <w:rPr>
          <w:color w:val="000000"/>
        </w:rPr>
      </w:pPr>
      <w:r w:rsidRPr="004767EB">
        <w:rPr>
          <w:color w:val="000000"/>
        </w:rPr>
        <w:tab/>
        <w:t>III B:</w:t>
      </w:r>
      <w:r w:rsidRPr="004767EB">
        <w:rPr>
          <w:color w:val="000000"/>
        </w:rPr>
        <w:tab/>
        <w:t>overig onbezoldigd</w:t>
      </w:r>
    </w:p>
    <w:p w14:paraId="19F79C3B" w14:textId="77777777" w:rsidR="004767EB" w:rsidRPr="004767EB" w:rsidRDefault="004767EB" w:rsidP="004767EB">
      <w:pPr>
        <w:pStyle w:val="BasistekstUNL"/>
        <w:rPr>
          <w:color w:val="000000"/>
        </w:rPr>
      </w:pPr>
    </w:p>
    <w:p w14:paraId="4B313D81" w14:textId="77777777" w:rsidR="004767EB" w:rsidRPr="004767EB" w:rsidRDefault="004767EB" w:rsidP="004767EB">
      <w:pPr>
        <w:pStyle w:val="BasistekstUNL"/>
        <w:rPr>
          <w:color w:val="000000"/>
        </w:rPr>
      </w:pPr>
      <w:r w:rsidRPr="004767EB">
        <w:rPr>
          <w:color w:val="000000"/>
        </w:rPr>
        <w:t xml:space="preserve">De groepen IA en II worden al in de WOPI-levering meegenomen. De overige groepen (IB, IIIA en IIIB) betreffen de Hoogleraren niet in Dienst. De levering van gegevens uit de groepen IB, IIIA en IIIB betreft dus hoogleraren niet in WOPI. De gegevensverzameling heet om die reden: ‘Gegevensverzameling Hoogleraren niet in WOPI’. </w:t>
      </w:r>
    </w:p>
    <w:p w14:paraId="220E1532" w14:textId="405209F5" w:rsidR="004767EB" w:rsidRPr="004767EB" w:rsidRDefault="004767EB" w:rsidP="00260B16">
      <w:pPr>
        <w:pStyle w:val="Kop3zondernummerUNL"/>
      </w:pPr>
      <w:bookmarkStart w:id="18" w:name="_Toc96085677"/>
      <w:bookmarkStart w:id="19" w:name="_Toc96090612"/>
      <w:bookmarkStart w:id="20" w:name="_Toc180420229"/>
      <w:r w:rsidRPr="004767EB">
        <w:t>Groep IA</w:t>
      </w:r>
      <w:bookmarkEnd w:id="18"/>
      <w:bookmarkEnd w:id="19"/>
      <w:bookmarkEnd w:id="20"/>
    </w:p>
    <w:p w14:paraId="114FE7FF" w14:textId="77777777" w:rsidR="004767EB" w:rsidRPr="004767EB" w:rsidRDefault="004767EB" w:rsidP="004767EB">
      <w:pPr>
        <w:pStyle w:val="BasistekstUNL"/>
        <w:rPr>
          <w:color w:val="000000"/>
        </w:rPr>
      </w:pPr>
      <w:r w:rsidRPr="004767EB">
        <w:rPr>
          <w:color w:val="000000"/>
        </w:rPr>
        <w:t>Complementaire criteria:</w:t>
      </w:r>
    </w:p>
    <w:p w14:paraId="4183EA64" w14:textId="29930190" w:rsidR="004767EB" w:rsidRPr="004767EB" w:rsidRDefault="004767EB" w:rsidP="00260B16">
      <w:pPr>
        <w:pStyle w:val="Opsommingteken1eniveauUNL"/>
      </w:pPr>
      <w:r w:rsidRPr="004767EB">
        <w:t>Hoofdfunctie binnen de universiteit is hoogleraar</w:t>
      </w:r>
    </w:p>
    <w:p w14:paraId="7CC3E67A" w14:textId="7AE3ED70" w:rsidR="004767EB" w:rsidRPr="004767EB" w:rsidRDefault="004767EB" w:rsidP="00260B16">
      <w:pPr>
        <w:pStyle w:val="Opsommingteken1eniveauUNL"/>
      </w:pPr>
      <w:r w:rsidRPr="004767EB">
        <w:t>Universiteit benoemt hoogleraar</w:t>
      </w:r>
    </w:p>
    <w:p w14:paraId="026DC299" w14:textId="731B0220" w:rsidR="004767EB" w:rsidRPr="004767EB" w:rsidRDefault="004767EB" w:rsidP="00260B16">
      <w:pPr>
        <w:pStyle w:val="Opsommingteken1eniveauUNL"/>
      </w:pPr>
      <w:r w:rsidRPr="004767EB">
        <w:t>Arbeidsovereenkomst met de universiteit</w:t>
      </w:r>
    </w:p>
    <w:p w14:paraId="47CF06D4" w14:textId="634E8984" w:rsidR="004767EB" w:rsidRPr="004767EB" w:rsidRDefault="004767EB" w:rsidP="00260B16">
      <w:pPr>
        <w:pStyle w:val="Opsommingteken1eniveauUNL"/>
      </w:pPr>
      <w:r w:rsidRPr="004767EB">
        <w:t>Bezoldigd</w:t>
      </w:r>
    </w:p>
    <w:p w14:paraId="6C45C30A" w14:textId="7D0A19C1" w:rsidR="004767EB" w:rsidRPr="004767EB" w:rsidRDefault="004767EB" w:rsidP="00260B16">
      <w:pPr>
        <w:pStyle w:val="Opsommingteken1eniveauUNL"/>
      </w:pPr>
      <w:r w:rsidRPr="004767EB">
        <w:t>Technisch: wordt in huidige WOPI-data meegeleverd, UFO-code hoogleraar. Noot: inclusief emeriti hoogleraren met dienstverband</w:t>
      </w:r>
    </w:p>
    <w:p w14:paraId="14AF5C99" w14:textId="6140A4C2" w:rsidR="004767EB" w:rsidRPr="004767EB" w:rsidRDefault="004767EB" w:rsidP="00260B16">
      <w:pPr>
        <w:pStyle w:val="Kop3zondernummerUNL"/>
      </w:pPr>
      <w:bookmarkStart w:id="21" w:name="_Toc96085678"/>
      <w:bookmarkStart w:id="22" w:name="_Toc96090613"/>
      <w:bookmarkStart w:id="23" w:name="_Toc180420230"/>
      <w:r w:rsidRPr="004767EB">
        <w:t>Groep IB</w:t>
      </w:r>
      <w:bookmarkEnd w:id="21"/>
      <w:bookmarkEnd w:id="22"/>
      <w:bookmarkEnd w:id="23"/>
    </w:p>
    <w:p w14:paraId="2680057E" w14:textId="77777777" w:rsidR="004767EB" w:rsidRPr="004767EB" w:rsidRDefault="004767EB" w:rsidP="004767EB">
      <w:pPr>
        <w:pStyle w:val="BasistekstUNL"/>
        <w:rPr>
          <w:color w:val="000000"/>
        </w:rPr>
      </w:pPr>
      <w:r w:rsidRPr="004767EB">
        <w:rPr>
          <w:color w:val="000000"/>
        </w:rPr>
        <w:t>Bedoeling van het opnemen van deze groep is om te voorkomen dat de andere groepen hoogleraren worden ‘’vervuild’’ met gegevens over hoogleraren van het UMC. Over de gegevens van groep 1B wordt in het kader van deze gegevensverzameling niet gerapporteerd.</w:t>
      </w:r>
    </w:p>
    <w:p w14:paraId="185F7730" w14:textId="77777777" w:rsidR="004767EB" w:rsidRPr="004767EB" w:rsidRDefault="004767EB" w:rsidP="004767EB">
      <w:pPr>
        <w:pStyle w:val="BasistekstUNL"/>
        <w:rPr>
          <w:color w:val="000000"/>
        </w:rPr>
      </w:pPr>
      <w:r w:rsidRPr="004767EB">
        <w:rPr>
          <w:color w:val="000000"/>
        </w:rPr>
        <w:t>N.B. Bezoldigde Hoogleraren diergeneeskunde, tandheelkunde, farmacie etc. die in dienst zijn van de universiteit, vallen onder groep IA en worden meegeleverd in WOPI.</w:t>
      </w:r>
    </w:p>
    <w:p w14:paraId="216C19B2" w14:textId="77777777" w:rsidR="004767EB" w:rsidRPr="004767EB" w:rsidRDefault="004767EB" w:rsidP="004767EB">
      <w:pPr>
        <w:pStyle w:val="BasistekstUNL"/>
        <w:rPr>
          <w:color w:val="000000"/>
        </w:rPr>
      </w:pPr>
    </w:p>
    <w:p w14:paraId="4B22906A" w14:textId="77777777" w:rsidR="004767EB" w:rsidRPr="004767EB" w:rsidRDefault="004767EB" w:rsidP="00260B16">
      <w:pPr>
        <w:pStyle w:val="Kop3zondernummerUNL"/>
      </w:pPr>
      <w:bookmarkStart w:id="24" w:name="_Toc96085679"/>
      <w:bookmarkStart w:id="25" w:name="_Toc96090614"/>
      <w:bookmarkStart w:id="26" w:name="_Toc180420231"/>
      <w:r w:rsidRPr="004767EB">
        <w:t>Groep II</w:t>
      </w:r>
      <w:bookmarkEnd w:id="24"/>
      <w:bookmarkEnd w:id="25"/>
      <w:bookmarkEnd w:id="26"/>
    </w:p>
    <w:p w14:paraId="080B08AE" w14:textId="0A89B933" w:rsidR="004767EB" w:rsidRPr="004767EB" w:rsidRDefault="004767EB" w:rsidP="00260B16">
      <w:pPr>
        <w:pStyle w:val="Opsommingteken1eniveauUNL"/>
      </w:pPr>
      <w:r w:rsidRPr="004767EB">
        <w:t>Decaan-hoogleraar</w:t>
      </w:r>
    </w:p>
    <w:p w14:paraId="2A58AA58" w14:textId="7396B5BF" w:rsidR="004767EB" w:rsidRPr="004767EB" w:rsidRDefault="004767EB" w:rsidP="00260B16">
      <w:pPr>
        <w:pStyle w:val="Opsommingteken1eniveauUNL"/>
      </w:pPr>
      <w:r w:rsidRPr="004767EB">
        <w:t>Directeur onderzoeksinstituut-hoogleraar</w:t>
      </w:r>
    </w:p>
    <w:p w14:paraId="268BAF1D" w14:textId="32EBDF68" w:rsidR="004767EB" w:rsidRPr="004767EB" w:rsidRDefault="004767EB" w:rsidP="00260B16">
      <w:pPr>
        <w:pStyle w:val="Opsommingteken1eniveauUNL"/>
      </w:pPr>
      <w:r w:rsidRPr="004767EB">
        <w:t>Directeur onderwijsinstituut-hoogleraar</w:t>
      </w:r>
    </w:p>
    <w:p w14:paraId="57C9A767" w14:textId="288F4010" w:rsidR="004767EB" w:rsidRPr="004767EB" w:rsidRDefault="004767EB" w:rsidP="00260B16">
      <w:pPr>
        <w:pStyle w:val="Opsommingteken1eniveauUNL"/>
      </w:pPr>
      <w:r w:rsidRPr="004767EB">
        <w:t>Voorzitter capaciteitsgroep-hoogleraar</w:t>
      </w:r>
    </w:p>
    <w:p w14:paraId="6E27F946" w14:textId="0A30E478" w:rsidR="004767EB" w:rsidRPr="004767EB" w:rsidRDefault="004767EB" w:rsidP="00260B16">
      <w:pPr>
        <w:pStyle w:val="Opsommingteken1eniveauUNL"/>
      </w:pPr>
      <w:r w:rsidRPr="004767EB">
        <w:t>CvB-lid-hoogleraar</w:t>
      </w:r>
    </w:p>
    <w:p w14:paraId="0E92F0FD" w14:textId="38C09162" w:rsidR="004767EB" w:rsidRPr="004767EB" w:rsidRDefault="004767EB" w:rsidP="00260B16">
      <w:pPr>
        <w:pStyle w:val="Opsommingteken1eniveauUNL"/>
      </w:pPr>
      <w:r w:rsidRPr="004767EB">
        <w:t>Rector Magnificus-hoogleraar</w:t>
      </w:r>
    </w:p>
    <w:p w14:paraId="3633C572" w14:textId="77777777" w:rsidR="004767EB" w:rsidRPr="004767EB" w:rsidRDefault="004767EB" w:rsidP="004767EB">
      <w:pPr>
        <w:pStyle w:val="BasistekstUNL"/>
        <w:rPr>
          <w:color w:val="000000"/>
        </w:rPr>
      </w:pPr>
    </w:p>
    <w:p w14:paraId="7B2A6E58" w14:textId="77777777" w:rsidR="004767EB" w:rsidRPr="004767EB" w:rsidRDefault="004767EB" w:rsidP="004767EB">
      <w:pPr>
        <w:pStyle w:val="BasistekstUNL"/>
        <w:rPr>
          <w:color w:val="000000"/>
        </w:rPr>
      </w:pPr>
      <w:r w:rsidRPr="004767EB">
        <w:rPr>
          <w:color w:val="000000"/>
        </w:rPr>
        <w:t>Complementaire criteria:</w:t>
      </w:r>
    </w:p>
    <w:p w14:paraId="25D80E32" w14:textId="7B9122E4" w:rsidR="004767EB" w:rsidRPr="00260B16" w:rsidRDefault="004767EB" w:rsidP="00260B16">
      <w:pPr>
        <w:pStyle w:val="Opsommingteken1eniveauUNL"/>
      </w:pPr>
      <w:r w:rsidRPr="00260B16">
        <w:t>Hoofdfunctie binnen de universiteit is niet hoogleraar</w:t>
      </w:r>
    </w:p>
    <w:p w14:paraId="6CA5611D" w14:textId="05DC876E" w:rsidR="004767EB" w:rsidRPr="00260B16" w:rsidRDefault="004767EB" w:rsidP="00260B16">
      <w:pPr>
        <w:pStyle w:val="Opsommingteken1eniveauUNL"/>
      </w:pPr>
      <w:r w:rsidRPr="00260B16">
        <w:t>Voor hoofdfunctie arbeidsovereenkomst met universiteit</w:t>
      </w:r>
    </w:p>
    <w:p w14:paraId="1F8B8448" w14:textId="6E8AF4F3" w:rsidR="004767EB" w:rsidRPr="00260B16" w:rsidRDefault="004767EB" w:rsidP="00260B16">
      <w:pPr>
        <w:pStyle w:val="Opsommingteken1eniveauUNL"/>
      </w:pPr>
      <w:r w:rsidRPr="00260B16">
        <w:t>Universiteit benoemt hoogleraar</w:t>
      </w:r>
    </w:p>
    <w:p w14:paraId="465E839D" w14:textId="3C71746F" w:rsidR="004767EB" w:rsidRPr="00260B16" w:rsidRDefault="004767EB" w:rsidP="00260B16">
      <w:pPr>
        <w:pStyle w:val="Opsommingteken1eniveauUNL"/>
      </w:pPr>
      <w:r w:rsidRPr="00260B16">
        <w:t>Bezoldigd</w:t>
      </w:r>
    </w:p>
    <w:p w14:paraId="32EC067C" w14:textId="197056DB" w:rsidR="004767EB" w:rsidRPr="00260B16" w:rsidRDefault="004767EB" w:rsidP="00260B16">
      <w:pPr>
        <w:pStyle w:val="Opsommingteken1eniveauUNL"/>
      </w:pPr>
      <w:r w:rsidRPr="00260B16">
        <w:t xml:space="preserve">Betreft alleen de categorieën zoals hierboven opgesomd </w:t>
      </w:r>
    </w:p>
    <w:p w14:paraId="23C1A4D5" w14:textId="77777777" w:rsidR="004767EB" w:rsidRPr="004767EB" w:rsidRDefault="004767EB" w:rsidP="004767EB">
      <w:pPr>
        <w:pStyle w:val="BasistekstUNL"/>
        <w:rPr>
          <w:color w:val="000000"/>
        </w:rPr>
      </w:pPr>
    </w:p>
    <w:p w14:paraId="56DD346D" w14:textId="77777777" w:rsidR="004767EB" w:rsidRPr="004767EB" w:rsidRDefault="004767EB" w:rsidP="004767EB">
      <w:pPr>
        <w:pStyle w:val="BasistekstUNL"/>
        <w:rPr>
          <w:color w:val="000000"/>
        </w:rPr>
      </w:pPr>
      <w:r w:rsidRPr="004767EB">
        <w:rPr>
          <w:color w:val="000000"/>
        </w:rPr>
        <w:t xml:space="preserve">Technisch: wordt voor de hoofdfunctie in de WOPI-data meegeleverd en krijgt de waarde 1 voor de variabele </w:t>
      </w:r>
      <w:proofErr w:type="spellStart"/>
      <w:r w:rsidRPr="004767EB">
        <w:rPr>
          <w:color w:val="000000"/>
        </w:rPr>
        <w:t>WelGeenHoogleraar</w:t>
      </w:r>
      <w:proofErr w:type="spellEnd"/>
      <w:r w:rsidRPr="004767EB">
        <w:rPr>
          <w:color w:val="000000"/>
        </w:rPr>
        <w:t>.</w:t>
      </w:r>
    </w:p>
    <w:p w14:paraId="7F312A83" w14:textId="77777777" w:rsidR="004767EB" w:rsidRPr="004767EB" w:rsidRDefault="004767EB" w:rsidP="004767EB">
      <w:pPr>
        <w:pStyle w:val="BasistekstUNL"/>
        <w:rPr>
          <w:color w:val="000000"/>
        </w:rPr>
      </w:pPr>
    </w:p>
    <w:p w14:paraId="1C38D988" w14:textId="77777777" w:rsidR="004767EB" w:rsidRPr="004767EB" w:rsidRDefault="004767EB" w:rsidP="004767EB">
      <w:pPr>
        <w:pStyle w:val="BasistekstUNL"/>
        <w:rPr>
          <w:color w:val="000000"/>
        </w:rPr>
      </w:pPr>
      <w:r w:rsidRPr="004767EB">
        <w:rPr>
          <w:color w:val="000000"/>
        </w:rPr>
        <w:t>Noot: CvB-leden benoemd door een stichting worden niet meegeleverd in de WOPI-data. De registratie van deze groep in WOPI is daarmee niet volledig.</w:t>
      </w:r>
    </w:p>
    <w:p w14:paraId="66785AFB" w14:textId="77777777" w:rsidR="004767EB" w:rsidRPr="004767EB" w:rsidRDefault="004767EB" w:rsidP="00260B16">
      <w:pPr>
        <w:pStyle w:val="Kop3zondernummerUNL"/>
      </w:pPr>
      <w:bookmarkStart w:id="27" w:name="_Toc96085680"/>
      <w:bookmarkStart w:id="28" w:name="_Toc96090615"/>
      <w:bookmarkStart w:id="29" w:name="_Toc180420232"/>
      <w:r w:rsidRPr="004767EB">
        <w:t>Groep III</w:t>
      </w:r>
      <w:bookmarkEnd w:id="27"/>
      <w:bookmarkEnd w:id="28"/>
      <w:bookmarkEnd w:id="29"/>
    </w:p>
    <w:p w14:paraId="32472E92" w14:textId="77777777" w:rsidR="004767EB" w:rsidRPr="004767EB" w:rsidRDefault="004767EB" w:rsidP="004767EB">
      <w:pPr>
        <w:pStyle w:val="BasistekstUNL"/>
        <w:rPr>
          <w:color w:val="000000"/>
        </w:rPr>
      </w:pPr>
      <w:r w:rsidRPr="004767EB">
        <w:rPr>
          <w:color w:val="000000"/>
        </w:rPr>
        <w:t xml:space="preserve">Door universiteit onbezoldigde hoogleraren (dus ook </w:t>
      </w:r>
      <w:proofErr w:type="spellStart"/>
      <w:r w:rsidRPr="004767EB">
        <w:rPr>
          <w:color w:val="000000"/>
        </w:rPr>
        <w:t>nulaanstellingen</w:t>
      </w:r>
      <w:proofErr w:type="spellEnd"/>
      <w:r w:rsidRPr="004767EB">
        <w:rPr>
          <w:color w:val="000000"/>
        </w:rPr>
        <w:t xml:space="preserve">). In WOPI worden standaard de hoogleraren meegeleverd die een arbeidsovereenkomst met de universiteit hebben en die door de universiteit worden bezoldigd. </w:t>
      </w:r>
      <w:proofErr w:type="spellStart"/>
      <w:r w:rsidRPr="004767EB">
        <w:rPr>
          <w:color w:val="000000"/>
        </w:rPr>
        <w:t>Nulaanstellingen</w:t>
      </w:r>
      <w:proofErr w:type="spellEnd"/>
      <w:r w:rsidRPr="004767EB">
        <w:rPr>
          <w:color w:val="000000"/>
        </w:rPr>
        <w:t xml:space="preserve"> zijn onbezoldigd en vallen om die reden niet in de levering in WOPI maar worden ingedeeld in groepen IIIA of IIIB:</w:t>
      </w:r>
    </w:p>
    <w:p w14:paraId="6FD25347" w14:textId="4EADE5F3" w:rsidR="004767EB" w:rsidRPr="004767EB" w:rsidRDefault="004767EB" w:rsidP="00FE0EFE">
      <w:pPr>
        <w:pStyle w:val="Opsommingteken1eniveauUNL"/>
      </w:pPr>
      <w:r w:rsidRPr="004767EB">
        <w:t>III A: bijzonder hoogleraar (WHW) benoemd door rechtspersoon (bijvoorbeeld stichting of kerkgenootschap) op een bij de universiteit gevestigde bijzondere leerstoel. [WHW artikel 9.19, 9.53 t/m 9.59]</w:t>
      </w:r>
    </w:p>
    <w:p w14:paraId="72D1CC7E" w14:textId="517D5C7D" w:rsidR="004767EB" w:rsidRPr="004767EB" w:rsidRDefault="004767EB" w:rsidP="00FE0EFE">
      <w:pPr>
        <w:pStyle w:val="Opsommingteken1eniveauUNL"/>
      </w:pPr>
      <w:r w:rsidRPr="004767EB">
        <w:t xml:space="preserve">III B: alle overige onbezoldigde hoogleraren die als hoogleraar voorkomen in de registratie van de universiteit </w:t>
      </w:r>
    </w:p>
    <w:p w14:paraId="759EE7CB" w14:textId="77777777" w:rsidR="004767EB" w:rsidRPr="004767EB" w:rsidRDefault="004767EB" w:rsidP="00FE0EFE">
      <w:pPr>
        <w:pStyle w:val="Opsommingteken1eniveauUNL"/>
        <w:numPr>
          <w:ilvl w:val="0"/>
          <w:numId w:val="0"/>
        </w:numPr>
        <w:ind w:left="283"/>
      </w:pPr>
      <w:r w:rsidRPr="004767EB">
        <w:t>NB: Een emeritus hoogleraar met een aanstelling en bezoldigd door de universiteit, wordt in WOPI geleverd. De overige emeriti vallen onder de gegevensverzameling Hoogleraren niet in WOPI.</w:t>
      </w:r>
    </w:p>
    <w:p w14:paraId="6F49F878" w14:textId="77777777" w:rsidR="004767EB" w:rsidRPr="004767EB" w:rsidRDefault="004767EB" w:rsidP="00FE0EFE">
      <w:pPr>
        <w:pStyle w:val="Kop3zondernummerUNL"/>
      </w:pPr>
      <w:bookmarkStart w:id="30" w:name="_Toc96085681"/>
      <w:bookmarkStart w:id="31" w:name="_Toc96090616"/>
      <w:bookmarkStart w:id="32" w:name="_Toc180420233"/>
      <w:r w:rsidRPr="004767EB">
        <w:t xml:space="preserve">Indeling in meer dan één groep en </w:t>
      </w:r>
      <w:proofErr w:type="spellStart"/>
      <w:r w:rsidRPr="004767EB">
        <w:t>ontdubbeling</w:t>
      </w:r>
      <w:bookmarkEnd w:id="30"/>
      <w:bookmarkEnd w:id="31"/>
      <w:bookmarkEnd w:id="32"/>
      <w:proofErr w:type="spellEnd"/>
    </w:p>
    <w:p w14:paraId="03CE0F4E" w14:textId="77777777" w:rsidR="004767EB" w:rsidRPr="004767EB" w:rsidRDefault="004767EB" w:rsidP="004767EB">
      <w:pPr>
        <w:pStyle w:val="BasistekstUNL"/>
        <w:rPr>
          <w:color w:val="000000"/>
        </w:rPr>
      </w:pPr>
      <w:r w:rsidRPr="004767EB">
        <w:rPr>
          <w:color w:val="000000"/>
        </w:rPr>
        <w:t xml:space="preserve">Het kan voorkomen dat hoogleraren in meer dan één groep zijn ingedeeld en bijvoorbeeld meegeleverd worden in WOPI </w:t>
      </w:r>
      <w:proofErr w:type="spellStart"/>
      <w:r w:rsidRPr="004767EB">
        <w:rPr>
          <w:color w:val="000000"/>
        </w:rPr>
        <w:t>èn</w:t>
      </w:r>
      <w:proofErr w:type="spellEnd"/>
      <w:r w:rsidRPr="004767EB">
        <w:rPr>
          <w:color w:val="000000"/>
        </w:rPr>
        <w:t xml:space="preserve"> in de gegevensverzameling Hoogleraren niet in WOPI. </w:t>
      </w:r>
    </w:p>
    <w:p w14:paraId="132DD29E" w14:textId="77777777" w:rsidR="004767EB" w:rsidRPr="004767EB" w:rsidRDefault="004767EB" w:rsidP="004767EB">
      <w:pPr>
        <w:pStyle w:val="BasistekstUNL"/>
        <w:rPr>
          <w:color w:val="000000"/>
        </w:rPr>
      </w:pPr>
      <w:r w:rsidRPr="004767EB">
        <w:rPr>
          <w:color w:val="000000"/>
        </w:rPr>
        <w:t xml:space="preserve">Het kan daarbij gaan om de combinatie van verschillende typen hoogleraar (bijvoorbeeld hoogleraar/bijzonder hoogleraar), maar ook om de combinatie van een andere functie dan hoogleraar met hoogleraar (bijvoorbeeld UHD/bijzonder hoogleraar). Voor de verwerking door UNL wordt gevraagd ook het WOPI-nummer mee te leveren. Hierdoor is </w:t>
      </w:r>
      <w:proofErr w:type="spellStart"/>
      <w:r w:rsidRPr="004767EB">
        <w:rPr>
          <w:color w:val="000000"/>
        </w:rPr>
        <w:t>ontdubbeling</w:t>
      </w:r>
      <w:proofErr w:type="spellEnd"/>
      <w:r w:rsidRPr="004767EB">
        <w:rPr>
          <w:color w:val="000000"/>
        </w:rPr>
        <w:t xml:space="preserve"> van gegevens mogelijk. </w:t>
      </w:r>
    </w:p>
    <w:p w14:paraId="5FF5C27A" w14:textId="77777777" w:rsidR="004767EB" w:rsidRPr="004767EB" w:rsidRDefault="004767EB" w:rsidP="004767EB">
      <w:pPr>
        <w:pStyle w:val="BasistekstUNL"/>
        <w:rPr>
          <w:color w:val="000000"/>
        </w:rPr>
      </w:pPr>
    </w:p>
    <w:p w14:paraId="72329C4E" w14:textId="77777777" w:rsidR="004767EB" w:rsidRPr="004767EB" w:rsidRDefault="004767EB" w:rsidP="004767EB">
      <w:pPr>
        <w:pStyle w:val="BasistekstUNL"/>
        <w:rPr>
          <w:color w:val="000000"/>
        </w:rPr>
      </w:pPr>
      <w:r w:rsidRPr="004767EB">
        <w:rPr>
          <w:color w:val="000000"/>
        </w:rPr>
        <w:t xml:space="preserve">Zie Bijlage 4 voor de schematische opvraaghulp voor de </w:t>
      </w:r>
      <w:proofErr w:type="spellStart"/>
      <w:r w:rsidRPr="004767EB">
        <w:rPr>
          <w:color w:val="000000"/>
        </w:rPr>
        <w:t>gegevensset</w:t>
      </w:r>
      <w:proofErr w:type="spellEnd"/>
      <w:r w:rsidRPr="004767EB">
        <w:rPr>
          <w:color w:val="000000"/>
        </w:rPr>
        <w:t xml:space="preserve"> hoogleraren niet in WOPI.</w:t>
      </w:r>
    </w:p>
    <w:p w14:paraId="08FF41DA" w14:textId="04A554FF" w:rsidR="004767EB" w:rsidRPr="004767EB" w:rsidRDefault="004767EB" w:rsidP="00FE0EFE">
      <w:pPr>
        <w:pStyle w:val="Kop2"/>
      </w:pPr>
      <w:bookmarkStart w:id="33" w:name="_Toc180420234"/>
      <w:r w:rsidRPr="004767EB">
        <w:t>Informatie-elementen Hoogleraren niet in WOPI</w:t>
      </w:r>
      <w:bookmarkEnd w:id="33"/>
    </w:p>
    <w:p w14:paraId="438DF0CE" w14:textId="77777777" w:rsidR="004767EB" w:rsidRPr="004767EB" w:rsidRDefault="004767EB" w:rsidP="004767EB">
      <w:pPr>
        <w:pStyle w:val="BasistekstUNL"/>
        <w:rPr>
          <w:color w:val="000000"/>
        </w:rPr>
      </w:pPr>
      <w:r w:rsidRPr="004767EB">
        <w:rPr>
          <w:color w:val="000000"/>
        </w:rPr>
        <w:t xml:space="preserve">De informatie-elementen die in de tabellen zijn opgenomen zijn: leeftijd, geslacht, HOOP-gebied, omvang benoeming en aantal benoemingen. Deze informatie-elementen worden hieronder gedefinieerd. </w:t>
      </w:r>
    </w:p>
    <w:p w14:paraId="5E8F28C6" w14:textId="4DA9BF45" w:rsidR="004767EB" w:rsidRPr="004767EB" w:rsidRDefault="004767EB" w:rsidP="00FE0EFE">
      <w:pPr>
        <w:pStyle w:val="Kop3"/>
      </w:pPr>
      <w:bookmarkStart w:id="34" w:name="_Toc180420235"/>
      <w:r w:rsidRPr="004767EB">
        <w:t>Leeftijd</w:t>
      </w:r>
      <w:bookmarkEnd w:id="34"/>
    </w:p>
    <w:p w14:paraId="351C188F" w14:textId="77777777" w:rsidR="004767EB" w:rsidRPr="004767EB" w:rsidRDefault="004767EB" w:rsidP="004767EB">
      <w:pPr>
        <w:pStyle w:val="BasistekstUNL"/>
        <w:rPr>
          <w:color w:val="000000"/>
        </w:rPr>
      </w:pPr>
      <w:r w:rsidRPr="004767EB">
        <w:rPr>
          <w:color w:val="000000"/>
        </w:rPr>
        <w:t xml:space="preserve">Bij de indeling in leeftijdsgroepen wordt uitgegaan van de leeftijd op de peildatum. Voor de tabellen worden de volgende leeftijdsgroepen onderscheiden (x=leeftijd op peildatum): </w:t>
      </w:r>
    </w:p>
    <w:p w14:paraId="11E6FD9E" w14:textId="77777777" w:rsidR="004767EB" w:rsidRPr="004767EB" w:rsidRDefault="004767EB" w:rsidP="004767EB">
      <w:pPr>
        <w:pStyle w:val="BasistekstUNL"/>
        <w:rPr>
          <w:color w:val="000000"/>
        </w:rPr>
      </w:pPr>
    </w:p>
    <w:p w14:paraId="659C5DCE" w14:textId="194D87BE" w:rsidR="004767EB" w:rsidRPr="00FE0EFE" w:rsidRDefault="004767EB" w:rsidP="00FE0EFE">
      <w:pPr>
        <w:pStyle w:val="Opsommingteken1eniveauUNL"/>
        <w:rPr>
          <w:sz w:val="16"/>
          <w:szCs w:val="16"/>
        </w:rPr>
      </w:pPr>
      <w:r w:rsidRPr="00FE0EFE">
        <w:rPr>
          <w:sz w:val="16"/>
          <w:szCs w:val="16"/>
        </w:rPr>
        <w:t>tot 25, d.w.z. leeftijd lager dan 25 jaar (x &lt; 25);</w:t>
      </w:r>
    </w:p>
    <w:p w14:paraId="3AC785A6" w14:textId="6D6E29E5" w:rsidR="004767EB" w:rsidRPr="00FE0EFE" w:rsidRDefault="004767EB" w:rsidP="00FE0EFE">
      <w:pPr>
        <w:pStyle w:val="Opsommingteken1eniveauUNL"/>
        <w:rPr>
          <w:sz w:val="16"/>
          <w:szCs w:val="16"/>
        </w:rPr>
      </w:pPr>
      <w:r w:rsidRPr="00FE0EFE">
        <w:rPr>
          <w:sz w:val="16"/>
          <w:szCs w:val="16"/>
        </w:rPr>
        <w:t>25-29, d.w.z. leeftijd gelijk aan of hoger dan 25 jaar maar lager dan 30 jaar (25 &lt;= x &lt; 30);</w:t>
      </w:r>
    </w:p>
    <w:p w14:paraId="135EF4AB" w14:textId="586EAE81" w:rsidR="004767EB" w:rsidRPr="00FE0EFE" w:rsidRDefault="004767EB" w:rsidP="00FE0EFE">
      <w:pPr>
        <w:pStyle w:val="Opsommingteken1eniveauUNL"/>
        <w:rPr>
          <w:sz w:val="16"/>
          <w:szCs w:val="16"/>
        </w:rPr>
      </w:pPr>
      <w:r w:rsidRPr="00FE0EFE">
        <w:rPr>
          <w:sz w:val="16"/>
          <w:szCs w:val="16"/>
        </w:rPr>
        <w:t xml:space="preserve">30-34, d.w.z. leeftijd gelijk aan of hoger dan 30 jaar maar lager dan 35 jaar (30 &lt;= x &lt; 35); </w:t>
      </w:r>
    </w:p>
    <w:p w14:paraId="3CDD02E9" w14:textId="3428BDA4" w:rsidR="004767EB" w:rsidRPr="00FE0EFE" w:rsidRDefault="004767EB" w:rsidP="00FE0EFE">
      <w:pPr>
        <w:pStyle w:val="Opsommingteken1eniveauUNL"/>
        <w:rPr>
          <w:sz w:val="16"/>
          <w:szCs w:val="16"/>
        </w:rPr>
      </w:pPr>
      <w:r w:rsidRPr="00FE0EFE">
        <w:rPr>
          <w:sz w:val="16"/>
          <w:szCs w:val="16"/>
        </w:rPr>
        <w:t xml:space="preserve">35-39, d.w.z. leeftijd gelijk aan of hoger dan 35 jaar maar lager dan 40 jaar (35 &lt;= x &lt; 40); </w:t>
      </w:r>
    </w:p>
    <w:p w14:paraId="05C586BB" w14:textId="0F4C4559" w:rsidR="004767EB" w:rsidRPr="00FE0EFE" w:rsidRDefault="004767EB" w:rsidP="00FE0EFE">
      <w:pPr>
        <w:pStyle w:val="Opsommingteken1eniveauUNL"/>
        <w:rPr>
          <w:sz w:val="16"/>
          <w:szCs w:val="16"/>
        </w:rPr>
      </w:pPr>
      <w:r w:rsidRPr="00FE0EFE">
        <w:rPr>
          <w:sz w:val="16"/>
          <w:szCs w:val="16"/>
        </w:rPr>
        <w:t xml:space="preserve">40-44, d.w.z. leeftijd gelijk aan of hoger dan 40 jaar maar lager dan 45 jaar (40 &lt;= x &lt; 45); </w:t>
      </w:r>
    </w:p>
    <w:p w14:paraId="05CE5E7F" w14:textId="215F3F9E" w:rsidR="004767EB" w:rsidRPr="00FE0EFE" w:rsidRDefault="004767EB" w:rsidP="00FE0EFE">
      <w:pPr>
        <w:pStyle w:val="Opsommingteken1eniveauUNL"/>
        <w:rPr>
          <w:sz w:val="16"/>
          <w:szCs w:val="16"/>
        </w:rPr>
      </w:pPr>
      <w:r w:rsidRPr="00FE0EFE">
        <w:rPr>
          <w:sz w:val="16"/>
          <w:szCs w:val="16"/>
        </w:rPr>
        <w:t xml:space="preserve">45-49, d.w.z. leeftijd gelijk aan of hoger dan 45 jaar maar lager dan 50 jaar (45 &lt;= x &lt; 50); </w:t>
      </w:r>
    </w:p>
    <w:p w14:paraId="590BE834" w14:textId="68184A32" w:rsidR="004767EB" w:rsidRPr="00FE0EFE" w:rsidRDefault="004767EB" w:rsidP="00FE0EFE">
      <w:pPr>
        <w:pStyle w:val="Opsommingteken1eniveauUNL"/>
        <w:rPr>
          <w:sz w:val="16"/>
          <w:szCs w:val="16"/>
        </w:rPr>
      </w:pPr>
      <w:r w:rsidRPr="00FE0EFE">
        <w:rPr>
          <w:sz w:val="16"/>
          <w:szCs w:val="16"/>
        </w:rPr>
        <w:t xml:space="preserve">50-54, d.w.z. leeftijd gelijk aan of hoger dan 50 jaar maar lager dan 55 jaar (50 &lt;= x &lt; 55); </w:t>
      </w:r>
    </w:p>
    <w:p w14:paraId="38D80A54" w14:textId="579979FF" w:rsidR="004767EB" w:rsidRPr="00FE0EFE" w:rsidRDefault="004767EB" w:rsidP="00FE0EFE">
      <w:pPr>
        <w:pStyle w:val="Opsommingteken1eniveauUNL"/>
        <w:rPr>
          <w:sz w:val="16"/>
          <w:szCs w:val="16"/>
        </w:rPr>
      </w:pPr>
      <w:r w:rsidRPr="00FE0EFE">
        <w:rPr>
          <w:sz w:val="16"/>
          <w:szCs w:val="16"/>
        </w:rPr>
        <w:t xml:space="preserve">55-59, d.w.z. leeftijd gelijk aan of hoger dan 55 jaar maar lager dan 60 jaar (55 &lt;= x &lt; 60); </w:t>
      </w:r>
    </w:p>
    <w:p w14:paraId="53110085" w14:textId="71B7FEC3" w:rsidR="004767EB" w:rsidRPr="00FE0EFE" w:rsidRDefault="004767EB" w:rsidP="00FE0EFE">
      <w:pPr>
        <w:pStyle w:val="Opsommingteken1eniveauUNL"/>
        <w:rPr>
          <w:sz w:val="16"/>
          <w:szCs w:val="16"/>
        </w:rPr>
      </w:pPr>
      <w:r w:rsidRPr="00FE0EFE">
        <w:rPr>
          <w:sz w:val="16"/>
          <w:szCs w:val="16"/>
        </w:rPr>
        <w:t xml:space="preserve">60-64, d.w.z. leeftijd gelijk aan of hoger dan 60 jaar maar lager dan 65 jaar (60 &lt;= x &lt; 65); </w:t>
      </w:r>
    </w:p>
    <w:p w14:paraId="4E4DDD82" w14:textId="5B87CC67" w:rsidR="004767EB" w:rsidRPr="00FE0EFE" w:rsidRDefault="004767EB" w:rsidP="00FE0EFE">
      <w:pPr>
        <w:pStyle w:val="Opsommingteken1eniveauUNL"/>
        <w:rPr>
          <w:sz w:val="16"/>
          <w:szCs w:val="16"/>
        </w:rPr>
      </w:pPr>
      <w:r w:rsidRPr="00FE0EFE">
        <w:rPr>
          <w:sz w:val="16"/>
          <w:szCs w:val="16"/>
        </w:rPr>
        <w:t>65 en ouder, d.w.z. leeftijd gelijk aan of hoger dan 65 jaar (x &gt;= 65).</w:t>
      </w:r>
    </w:p>
    <w:p w14:paraId="1FE81F1F" w14:textId="59195BFD" w:rsidR="004767EB" w:rsidRPr="004767EB" w:rsidRDefault="004767EB" w:rsidP="00FE0EFE">
      <w:pPr>
        <w:pStyle w:val="Kop3"/>
      </w:pPr>
      <w:bookmarkStart w:id="35" w:name="_Toc180420236"/>
      <w:r w:rsidRPr="004767EB">
        <w:t>Geslacht</w:t>
      </w:r>
      <w:bookmarkEnd w:id="35"/>
    </w:p>
    <w:p w14:paraId="26FEAE2C" w14:textId="77777777" w:rsidR="004767EB" w:rsidRPr="004767EB" w:rsidRDefault="004767EB" w:rsidP="004767EB">
      <w:pPr>
        <w:pStyle w:val="BasistekstUNL"/>
        <w:rPr>
          <w:color w:val="000000"/>
        </w:rPr>
      </w:pPr>
      <w:r w:rsidRPr="004767EB">
        <w:rPr>
          <w:color w:val="000000"/>
        </w:rPr>
        <w:t>Bij het informatie-element geslacht wordt de gebruikelijke onderverdeling in man of vrouw gemaakt, zoals die wordt geregistreerd in de personeelsadministratie universiteiten.</w:t>
      </w:r>
    </w:p>
    <w:p w14:paraId="47641E5F" w14:textId="0973CF8A" w:rsidR="004767EB" w:rsidRPr="004767EB" w:rsidRDefault="004767EB" w:rsidP="00FE0EFE">
      <w:pPr>
        <w:pStyle w:val="Kop3"/>
      </w:pPr>
      <w:bookmarkStart w:id="36" w:name="_Toc180420237"/>
      <w:r w:rsidRPr="004767EB">
        <w:t>HOOP-gebied</w:t>
      </w:r>
      <w:bookmarkEnd w:id="36"/>
    </w:p>
    <w:p w14:paraId="66EE002C" w14:textId="77777777" w:rsidR="004767EB" w:rsidRPr="004767EB" w:rsidRDefault="004767EB" w:rsidP="004767EB">
      <w:pPr>
        <w:pStyle w:val="BasistekstUNL"/>
        <w:rPr>
          <w:color w:val="000000"/>
        </w:rPr>
      </w:pPr>
      <w:r w:rsidRPr="004767EB">
        <w:rPr>
          <w:color w:val="000000"/>
        </w:rPr>
        <w:t>De indeling in HOOP-gebieden is een onderverdeling van het gehele hoger onderwijsveld:</w:t>
      </w:r>
    </w:p>
    <w:p w14:paraId="538973C5" w14:textId="2B9305B6" w:rsidR="004767EB" w:rsidRPr="004767EB" w:rsidRDefault="004767EB" w:rsidP="00FE0EFE">
      <w:pPr>
        <w:pStyle w:val="Opsommingteken1eniveauUNL"/>
      </w:pPr>
      <w:r w:rsidRPr="004767EB">
        <w:t>Landbouw en natuurlijke omgeving (LAND)</w:t>
      </w:r>
    </w:p>
    <w:p w14:paraId="5B2B39F6" w14:textId="66655C5E" w:rsidR="004767EB" w:rsidRPr="004767EB" w:rsidRDefault="004767EB" w:rsidP="00FE0EFE">
      <w:pPr>
        <w:pStyle w:val="Opsommingteken1eniveauUNL"/>
      </w:pPr>
      <w:r w:rsidRPr="004767EB">
        <w:t>Natuur (NATU)</w:t>
      </w:r>
    </w:p>
    <w:p w14:paraId="245B73B3" w14:textId="559FE06C" w:rsidR="004767EB" w:rsidRPr="004767EB" w:rsidRDefault="004767EB" w:rsidP="00FE0EFE">
      <w:pPr>
        <w:pStyle w:val="Opsommingteken1eniveauUNL"/>
      </w:pPr>
      <w:r w:rsidRPr="004767EB">
        <w:t>Techniek (TECH)</w:t>
      </w:r>
    </w:p>
    <w:p w14:paraId="637271FE" w14:textId="26AAD1A5" w:rsidR="004767EB" w:rsidRPr="004767EB" w:rsidRDefault="004767EB" w:rsidP="00FE0EFE">
      <w:pPr>
        <w:pStyle w:val="Opsommingteken1eniveauUNL"/>
      </w:pPr>
      <w:r w:rsidRPr="004767EB">
        <w:t>Gezondheidszorg (GEZO)</w:t>
      </w:r>
    </w:p>
    <w:p w14:paraId="388C008E" w14:textId="7164DD77" w:rsidR="004767EB" w:rsidRPr="004767EB" w:rsidRDefault="004767EB" w:rsidP="00FE0EFE">
      <w:pPr>
        <w:pStyle w:val="Opsommingteken1eniveauUNL"/>
      </w:pPr>
      <w:r w:rsidRPr="004767EB">
        <w:t>Economie (ECON)</w:t>
      </w:r>
    </w:p>
    <w:p w14:paraId="6DFE14E9" w14:textId="6AA2B87F" w:rsidR="004767EB" w:rsidRPr="004767EB" w:rsidRDefault="004767EB" w:rsidP="00FE0EFE">
      <w:pPr>
        <w:pStyle w:val="Opsommingteken1eniveauUNL"/>
      </w:pPr>
      <w:r w:rsidRPr="004767EB">
        <w:t>Recht (RECH)</w:t>
      </w:r>
    </w:p>
    <w:p w14:paraId="477519DE" w14:textId="5A6D5C71" w:rsidR="004767EB" w:rsidRPr="004767EB" w:rsidRDefault="004767EB" w:rsidP="00FE0EFE">
      <w:pPr>
        <w:pStyle w:val="Opsommingteken1eniveauUNL"/>
      </w:pPr>
      <w:r w:rsidRPr="004767EB">
        <w:t>Gedrag en Maatschappij (G&amp;M)</w:t>
      </w:r>
    </w:p>
    <w:p w14:paraId="726E30CA" w14:textId="413AA358" w:rsidR="004767EB" w:rsidRPr="004767EB" w:rsidRDefault="004767EB" w:rsidP="00FE0EFE">
      <w:pPr>
        <w:pStyle w:val="Opsommingteken1eniveauUNL"/>
      </w:pPr>
      <w:r w:rsidRPr="004767EB">
        <w:t>Taal en Cultuur (T&amp;C)</w:t>
      </w:r>
    </w:p>
    <w:p w14:paraId="085298BE" w14:textId="715D7F97" w:rsidR="004767EB" w:rsidRPr="004767EB" w:rsidRDefault="004767EB" w:rsidP="00FE0EFE">
      <w:pPr>
        <w:pStyle w:val="Opsommingteken1eniveauUNL"/>
      </w:pPr>
      <w:r w:rsidRPr="004767EB">
        <w:t>Diversen (DIV)</w:t>
      </w:r>
    </w:p>
    <w:p w14:paraId="63BA5F1A" w14:textId="77777777" w:rsidR="004767EB" w:rsidRPr="004767EB" w:rsidRDefault="004767EB" w:rsidP="004767EB">
      <w:pPr>
        <w:pStyle w:val="BasistekstUNL"/>
        <w:rPr>
          <w:color w:val="000000"/>
        </w:rPr>
      </w:pPr>
    </w:p>
    <w:p w14:paraId="7FDF5D7B" w14:textId="0D21C423" w:rsidR="004767EB" w:rsidRPr="004767EB" w:rsidRDefault="004767EB" w:rsidP="004767EB">
      <w:pPr>
        <w:pStyle w:val="BasistekstUNL"/>
        <w:rPr>
          <w:color w:val="000000"/>
        </w:rPr>
      </w:pPr>
      <w:r w:rsidRPr="004767EB">
        <w:rPr>
          <w:color w:val="000000"/>
        </w:rPr>
        <w:t xml:space="preserve">Zie voor nadere toelichting paragraaf </w:t>
      </w:r>
      <w:r w:rsidR="00CC5431">
        <w:rPr>
          <w:color w:val="000000"/>
        </w:rPr>
        <w:fldChar w:fldCharType="begin"/>
      </w:r>
      <w:r w:rsidR="00CC5431">
        <w:rPr>
          <w:color w:val="000000"/>
        </w:rPr>
        <w:instrText xml:space="preserve"> REF _Ref96090673 \n \h </w:instrText>
      </w:r>
      <w:r w:rsidR="00CC5431">
        <w:rPr>
          <w:color w:val="000000"/>
        </w:rPr>
      </w:r>
      <w:r w:rsidR="00CC5431">
        <w:rPr>
          <w:color w:val="000000"/>
        </w:rPr>
        <w:fldChar w:fldCharType="separate"/>
      </w:r>
      <w:r w:rsidR="005F3137">
        <w:rPr>
          <w:color w:val="000000"/>
        </w:rPr>
        <w:t>1.3.3</w:t>
      </w:r>
      <w:r w:rsidR="00CC5431">
        <w:rPr>
          <w:color w:val="000000"/>
        </w:rPr>
        <w:fldChar w:fldCharType="end"/>
      </w:r>
      <w:r w:rsidR="00CC5431">
        <w:rPr>
          <w:color w:val="000000"/>
        </w:rPr>
        <w:t>.</w:t>
      </w:r>
    </w:p>
    <w:p w14:paraId="4F5EA393" w14:textId="5DB280C9" w:rsidR="004767EB" w:rsidRPr="004767EB" w:rsidRDefault="004767EB" w:rsidP="00F94F99">
      <w:pPr>
        <w:pStyle w:val="Kop3"/>
      </w:pPr>
      <w:bookmarkStart w:id="37" w:name="_Toc180420238"/>
      <w:r w:rsidRPr="004767EB">
        <w:t>Omvang benoeming</w:t>
      </w:r>
      <w:bookmarkEnd w:id="37"/>
    </w:p>
    <w:p w14:paraId="7CB6287F" w14:textId="01FF8D89" w:rsidR="004767EB" w:rsidRPr="004767EB" w:rsidRDefault="004767EB" w:rsidP="004767EB">
      <w:pPr>
        <w:pStyle w:val="BasistekstUNL"/>
        <w:rPr>
          <w:color w:val="000000"/>
        </w:rPr>
      </w:pPr>
      <w:r w:rsidRPr="004767EB">
        <w:rPr>
          <w:color w:val="000000"/>
        </w:rPr>
        <w:t xml:space="preserve">Voor iedere individuele aanstelling wordt de omvang van de benoeming opgevraagd in fte. Als een hoogleraar ook bij een andere universiteit benoemd </w:t>
      </w:r>
      <w:r w:rsidR="009578D2" w:rsidRPr="004767EB">
        <w:rPr>
          <w:color w:val="000000"/>
        </w:rPr>
        <w:t>c.q.</w:t>
      </w:r>
      <w:r w:rsidRPr="004767EB">
        <w:rPr>
          <w:color w:val="000000"/>
        </w:rPr>
        <w:t xml:space="preserve"> aangesteld is wordt deze aanstelling buiten beschouwing gelaten. </w:t>
      </w:r>
    </w:p>
    <w:p w14:paraId="76A51DE6" w14:textId="7FCBE689" w:rsidR="004767EB" w:rsidRPr="004767EB" w:rsidRDefault="004767EB" w:rsidP="00F94F99">
      <w:pPr>
        <w:pStyle w:val="Kop3"/>
      </w:pPr>
      <w:bookmarkStart w:id="38" w:name="_Toc180420239"/>
      <w:r w:rsidRPr="004767EB">
        <w:t>Aantal benoemingen</w:t>
      </w:r>
      <w:bookmarkEnd w:id="38"/>
    </w:p>
    <w:p w14:paraId="18E0FA05" w14:textId="07C352C0" w:rsidR="00D43B19" w:rsidRDefault="004767EB" w:rsidP="004767EB">
      <w:pPr>
        <w:pStyle w:val="BasistekstUNL"/>
        <w:rPr>
          <w:color w:val="000000"/>
        </w:rPr>
      </w:pPr>
      <w:r w:rsidRPr="004767EB">
        <w:rPr>
          <w:color w:val="000000"/>
        </w:rPr>
        <w:t xml:space="preserve">Het aantal benoemingen als hoogleraar binnen één universiteit. Als een hoogleraar ook bij een andere universiteit benoemd </w:t>
      </w:r>
      <w:r w:rsidR="009578D2" w:rsidRPr="004767EB">
        <w:rPr>
          <w:color w:val="000000"/>
        </w:rPr>
        <w:t>c.q.</w:t>
      </w:r>
      <w:r w:rsidR="00F94F99">
        <w:rPr>
          <w:color w:val="000000"/>
        </w:rPr>
        <w:t xml:space="preserve"> </w:t>
      </w:r>
      <w:r w:rsidRPr="004767EB">
        <w:rPr>
          <w:color w:val="000000"/>
        </w:rPr>
        <w:t>aangesteld is wordt deze aanstelling buiten beschouwing gelaten.</w:t>
      </w:r>
    </w:p>
    <w:p w14:paraId="14EFC3AC" w14:textId="77777777" w:rsidR="00D43B19" w:rsidRDefault="00D43B19" w:rsidP="00EF4CDD">
      <w:pPr>
        <w:pStyle w:val="BasistekstUNL"/>
        <w:rPr>
          <w:color w:val="000000"/>
        </w:rPr>
      </w:pPr>
    </w:p>
    <w:p w14:paraId="18F79B27" w14:textId="77777777" w:rsidR="00D43B19" w:rsidRDefault="00D43B19" w:rsidP="00EF4CDD">
      <w:pPr>
        <w:pStyle w:val="BasistekstUNL"/>
        <w:rPr>
          <w:color w:val="000000"/>
        </w:rPr>
      </w:pPr>
    </w:p>
    <w:p w14:paraId="214E6862" w14:textId="77777777" w:rsidR="00D43B19" w:rsidRDefault="00D43B19" w:rsidP="00EF4CDD">
      <w:pPr>
        <w:pStyle w:val="BasistekstUNL"/>
        <w:rPr>
          <w:color w:val="000000"/>
        </w:rPr>
      </w:pPr>
    </w:p>
    <w:p w14:paraId="1004C1A1" w14:textId="77777777" w:rsidR="00D43B19" w:rsidRDefault="00D43B19" w:rsidP="00EF4CDD">
      <w:pPr>
        <w:pStyle w:val="BasistekstUNL"/>
        <w:rPr>
          <w:color w:val="000000"/>
        </w:rPr>
      </w:pPr>
    </w:p>
    <w:p w14:paraId="76E73E5B" w14:textId="77777777" w:rsidR="00D43B19" w:rsidRDefault="00D43B19" w:rsidP="00EF4CDD">
      <w:pPr>
        <w:pStyle w:val="BasistekstUNL"/>
        <w:rPr>
          <w:color w:val="000000"/>
        </w:rPr>
      </w:pPr>
    </w:p>
    <w:p w14:paraId="1DDCE283" w14:textId="77777777" w:rsidR="00D43B19" w:rsidRDefault="00D43B19" w:rsidP="00EF4CDD">
      <w:pPr>
        <w:pStyle w:val="BasistekstUNL"/>
        <w:rPr>
          <w:color w:val="000000"/>
        </w:rPr>
      </w:pPr>
    </w:p>
    <w:p w14:paraId="6BAFA471" w14:textId="77777777" w:rsidR="00D43B19" w:rsidRDefault="00D43B19" w:rsidP="00EF4CDD">
      <w:pPr>
        <w:pStyle w:val="BasistekstUNL"/>
        <w:rPr>
          <w:color w:val="000000"/>
        </w:rPr>
      </w:pPr>
    </w:p>
    <w:p w14:paraId="46457FB9" w14:textId="77777777" w:rsidR="00D43B19" w:rsidRDefault="00D43B19" w:rsidP="00EF4CDD">
      <w:pPr>
        <w:pStyle w:val="BasistekstUNL"/>
        <w:rPr>
          <w:color w:val="000000"/>
        </w:rPr>
      </w:pPr>
    </w:p>
    <w:p w14:paraId="5ADEA61C" w14:textId="77777777" w:rsidR="00D43B19" w:rsidRDefault="00D43B19" w:rsidP="00EF4CDD">
      <w:pPr>
        <w:pStyle w:val="BasistekstUNL"/>
        <w:rPr>
          <w:color w:val="000000"/>
        </w:rPr>
      </w:pPr>
    </w:p>
    <w:p w14:paraId="06510176" w14:textId="77777777" w:rsidR="00D43B19" w:rsidRDefault="00D43B19" w:rsidP="00EF4CDD">
      <w:pPr>
        <w:pStyle w:val="BasistekstUNL"/>
        <w:rPr>
          <w:color w:val="000000"/>
        </w:rPr>
      </w:pPr>
    </w:p>
    <w:p w14:paraId="5EE123DB" w14:textId="77777777" w:rsidR="00D43B19" w:rsidRDefault="00D43B19" w:rsidP="00EF4CDD">
      <w:pPr>
        <w:pStyle w:val="BasistekstUNL"/>
        <w:rPr>
          <w:color w:val="000000"/>
        </w:rPr>
      </w:pPr>
    </w:p>
    <w:p w14:paraId="27E1B85E" w14:textId="77777777" w:rsidR="00D43B19" w:rsidRDefault="00D43B19" w:rsidP="00EF4CDD">
      <w:pPr>
        <w:pStyle w:val="BasistekstUNL"/>
        <w:rPr>
          <w:color w:val="000000"/>
        </w:rPr>
      </w:pPr>
    </w:p>
    <w:p w14:paraId="478780FF" w14:textId="77777777" w:rsidR="00D43B19" w:rsidRDefault="00D43B19" w:rsidP="00EF4CDD">
      <w:pPr>
        <w:pStyle w:val="BasistekstUNL"/>
        <w:rPr>
          <w:color w:val="000000"/>
        </w:rPr>
      </w:pPr>
    </w:p>
    <w:p w14:paraId="27BA8829" w14:textId="77777777" w:rsidR="00D43B19" w:rsidRDefault="00D43B19" w:rsidP="00EF4CDD">
      <w:pPr>
        <w:pStyle w:val="BasistekstUNL"/>
        <w:rPr>
          <w:color w:val="000000"/>
        </w:rPr>
      </w:pPr>
    </w:p>
    <w:p w14:paraId="6B2A2D6B" w14:textId="77777777" w:rsidR="00D43B19" w:rsidRDefault="00D43B19" w:rsidP="00EF4CDD">
      <w:pPr>
        <w:pStyle w:val="BasistekstUNL"/>
        <w:rPr>
          <w:color w:val="000000"/>
        </w:rPr>
      </w:pPr>
    </w:p>
    <w:p w14:paraId="4BFD9EDE" w14:textId="77777777" w:rsidR="00D43B19" w:rsidRDefault="00D43B19" w:rsidP="00EF4CDD">
      <w:pPr>
        <w:pStyle w:val="BasistekstUNL"/>
        <w:rPr>
          <w:color w:val="000000"/>
        </w:rPr>
      </w:pPr>
    </w:p>
    <w:p w14:paraId="45DEC732" w14:textId="214AB9BD" w:rsidR="00687262" w:rsidRPr="00687262" w:rsidRDefault="00687262" w:rsidP="00687262">
      <w:pPr>
        <w:pStyle w:val="Kop1"/>
      </w:pPr>
      <w:bookmarkStart w:id="39" w:name="_Toc180420240"/>
      <w:r w:rsidRPr="00687262">
        <w:t>Promovendi</w:t>
      </w:r>
      <w:bookmarkEnd w:id="39"/>
    </w:p>
    <w:p w14:paraId="44B22AE6" w14:textId="661E08D3" w:rsidR="00687262" w:rsidRPr="00687262" w:rsidRDefault="00687262" w:rsidP="00687262">
      <w:pPr>
        <w:pStyle w:val="Kop2"/>
      </w:pPr>
      <w:bookmarkStart w:id="40" w:name="_Toc180420241"/>
      <w:r w:rsidRPr="00687262">
        <w:t>Gebruik van Promovendigegevens</w:t>
      </w:r>
      <w:bookmarkEnd w:id="40"/>
    </w:p>
    <w:p w14:paraId="0224822A" w14:textId="77777777" w:rsidR="00687262" w:rsidRPr="00687262" w:rsidRDefault="00687262" w:rsidP="00687262">
      <w:pPr>
        <w:pStyle w:val="BasistekstUNL"/>
        <w:rPr>
          <w:color w:val="000000"/>
        </w:rPr>
      </w:pPr>
      <w:r w:rsidRPr="00687262">
        <w:rPr>
          <w:color w:val="000000"/>
        </w:rPr>
        <w:t xml:space="preserve">Jaarlijks vraagt het UNL-bureau bij de universiteiten gegevens op over promovendi. Deze gegevens dienen als benchmark voor de eigen leden, voor nationale statistieken en worden gepubliceerd via de website van UNL.  </w:t>
      </w:r>
    </w:p>
    <w:p w14:paraId="4DA2391C" w14:textId="77777777" w:rsidR="00687262" w:rsidRPr="00687262" w:rsidRDefault="00687262" w:rsidP="00687262">
      <w:pPr>
        <w:pStyle w:val="BasistekstUNL"/>
        <w:rPr>
          <w:color w:val="000000"/>
        </w:rPr>
      </w:pPr>
    </w:p>
    <w:p w14:paraId="6375B553" w14:textId="77777777" w:rsidR="00687262" w:rsidRPr="00687262" w:rsidRDefault="00687262" w:rsidP="00687262">
      <w:pPr>
        <w:pStyle w:val="BasistekstUNL"/>
        <w:rPr>
          <w:color w:val="000000"/>
        </w:rPr>
      </w:pPr>
      <w:r w:rsidRPr="00687262">
        <w:rPr>
          <w:color w:val="000000"/>
        </w:rPr>
        <w:t>De volgende gegevens over promovendi worden door de UNL jaarlijks gepubliceerd:</w:t>
      </w:r>
    </w:p>
    <w:p w14:paraId="3D8F4095" w14:textId="77777777" w:rsidR="00687262" w:rsidRPr="00687262" w:rsidRDefault="00687262" w:rsidP="00687262">
      <w:pPr>
        <w:pStyle w:val="Kop3zondernummerUNL"/>
      </w:pPr>
      <w:bookmarkStart w:id="41" w:name="_Toc96090625"/>
      <w:bookmarkStart w:id="42" w:name="_Toc180420242"/>
      <w:r w:rsidRPr="00687262">
        <w:t>Instroom standaardpromovendi</w:t>
      </w:r>
      <w:bookmarkEnd w:id="41"/>
      <w:bookmarkEnd w:id="42"/>
      <w:r w:rsidRPr="00687262">
        <w:tab/>
      </w:r>
    </w:p>
    <w:p w14:paraId="3BAD7576" w14:textId="77777777" w:rsidR="00687262" w:rsidRPr="00687262" w:rsidRDefault="00687262" w:rsidP="00687262">
      <w:pPr>
        <w:pStyle w:val="BasistekstUNL"/>
        <w:rPr>
          <w:color w:val="000000"/>
        </w:rPr>
      </w:pPr>
      <w:r w:rsidRPr="00687262">
        <w:rPr>
          <w:color w:val="000000"/>
        </w:rPr>
        <w:t>B1</w:t>
      </w:r>
      <w:r w:rsidRPr="00687262">
        <w:rPr>
          <w:color w:val="000000"/>
        </w:rPr>
        <w:tab/>
        <w:t>Instroom standaardpromovendi, naar HOOP-gebied en universiteit</w:t>
      </w:r>
    </w:p>
    <w:p w14:paraId="088007D6" w14:textId="77777777" w:rsidR="00687262" w:rsidRPr="00687262" w:rsidRDefault="00687262" w:rsidP="00687262">
      <w:pPr>
        <w:pStyle w:val="BasistekstUNL"/>
        <w:rPr>
          <w:color w:val="000000"/>
        </w:rPr>
      </w:pPr>
      <w:r w:rsidRPr="00687262">
        <w:rPr>
          <w:color w:val="000000"/>
        </w:rPr>
        <w:t>B2</w:t>
      </w:r>
      <w:r w:rsidRPr="00687262">
        <w:rPr>
          <w:color w:val="000000"/>
        </w:rPr>
        <w:tab/>
        <w:t>Instroom standaardpromovendi, naar universiteit en jaar van instroom</w:t>
      </w:r>
    </w:p>
    <w:p w14:paraId="32B959A9" w14:textId="77777777" w:rsidR="00687262" w:rsidRPr="00687262" w:rsidRDefault="00687262" w:rsidP="00687262">
      <w:pPr>
        <w:pStyle w:val="BasistekstUNL"/>
        <w:rPr>
          <w:color w:val="000000"/>
        </w:rPr>
      </w:pPr>
      <w:r w:rsidRPr="00687262">
        <w:rPr>
          <w:color w:val="000000"/>
        </w:rPr>
        <w:t>B3</w:t>
      </w:r>
      <w:r w:rsidRPr="00687262">
        <w:rPr>
          <w:color w:val="000000"/>
        </w:rPr>
        <w:tab/>
        <w:t>Instroom standaardpromovendi, naar universiteit, geslacht en jaar van instroom</w:t>
      </w:r>
    </w:p>
    <w:p w14:paraId="0BB175B9" w14:textId="77777777" w:rsidR="00687262" w:rsidRPr="00687262" w:rsidRDefault="00687262" w:rsidP="00687262">
      <w:pPr>
        <w:pStyle w:val="BasistekstUNL"/>
        <w:rPr>
          <w:color w:val="000000"/>
        </w:rPr>
      </w:pPr>
      <w:r w:rsidRPr="00687262">
        <w:rPr>
          <w:color w:val="000000"/>
        </w:rPr>
        <w:t>B4</w:t>
      </w:r>
      <w:r w:rsidRPr="00687262">
        <w:rPr>
          <w:color w:val="000000"/>
        </w:rPr>
        <w:tab/>
        <w:t>Instroom standaardpromovendi, naar HOOP-gebied en jaar van instroom</w:t>
      </w:r>
    </w:p>
    <w:p w14:paraId="31FDFF11" w14:textId="77777777" w:rsidR="00687262" w:rsidRPr="00687262" w:rsidRDefault="00687262" w:rsidP="00687262">
      <w:pPr>
        <w:pStyle w:val="BasistekstUNL"/>
        <w:rPr>
          <w:color w:val="000000"/>
        </w:rPr>
      </w:pPr>
      <w:r w:rsidRPr="00687262">
        <w:rPr>
          <w:color w:val="000000"/>
        </w:rPr>
        <w:t>B5</w:t>
      </w:r>
      <w:r w:rsidRPr="00687262">
        <w:rPr>
          <w:color w:val="000000"/>
        </w:rPr>
        <w:tab/>
        <w:t>Instroom standaardpromovendi, naar HOOP-gebied, geslacht en jaar van instroom</w:t>
      </w:r>
    </w:p>
    <w:p w14:paraId="3F0F54E9" w14:textId="77777777" w:rsidR="00687262" w:rsidRPr="00687262" w:rsidRDefault="00687262" w:rsidP="00687262">
      <w:pPr>
        <w:pStyle w:val="Kop3zondernummerUNL"/>
      </w:pPr>
      <w:bookmarkStart w:id="43" w:name="_Toc96090626"/>
      <w:bookmarkStart w:id="44" w:name="_Toc180420243"/>
      <w:r w:rsidRPr="00687262">
        <w:t>Promotieduur Standaardpromovendi</w:t>
      </w:r>
      <w:bookmarkEnd w:id="43"/>
      <w:bookmarkEnd w:id="44"/>
      <w:r w:rsidRPr="00687262">
        <w:tab/>
      </w:r>
    </w:p>
    <w:p w14:paraId="4A394722" w14:textId="77777777" w:rsidR="00687262" w:rsidRPr="00687262" w:rsidRDefault="00687262" w:rsidP="00687262">
      <w:pPr>
        <w:pStyle w:val="BasistekstUNL"/>
        <w:rPr>
          <w:color w:val="000000"/>
        </w:rPr>
      </w:pPr>
      <w:r w:rsidRPr="00687262">
        <w:rPr>
          <w:color w:val="000000"/>
        </w:rPr>
        <w:t>C1</w:t>
      </w:r>
      <w:r w:rsidRPr="00687262">
        <w:rPr>
          <w:color w:val="000000"/>
        </w:rPr>
        <w:tab/>
        <w:t>Gemiddelde promotieduur in maanden, naar HOOP-gebied en jaar van promotie</w:t>
      </w:r>
    </w:p>
    <w:p w14:paraId="6F3CD288" w14:textId="58878883" w:rsidR="00687262" w:rsidRDefault="00687262" w:rsidP="00687262">
      <w:pPr>
        <w:pStyle w:val="BasistekstUNL"/>
        <w:rPr>
          <w:color w:val="000000"/>
        </w:rPr>
      </w:pPr>
      <w:r w:rsidRPr="00687262">
        <w:rPr>
          <w:color w:val="000000"/>
        </w:rPr>
        <w:t>C2</w:t>
      </w:r>
      <w:r w:rsidRPr="00687262">
        <w:rPr>
          <w:color w:val="000000"/>
        </w:rPr>
        <w:tab/>
        <w:t>Gemiddelde promotieduur in maanden, naar universiteit en jaar van promotie</w:t>
      </w:r>
      <w:r w:rsidRPr="00687262">
        <w:rPr>
          <w:color w:val="000000"/>
        </w:rPr>
        <w:tab/>
      </w:r>
    </w:p>
    <w:p w14:paraId="5CC2E25F" w14:textId="1EE917A5" w:rsidR="00687262" w:rsidRPr="00687262" w:rsidRDefault="00687262" w:rsidP="00687262">
      <w:pPr>
        <w:pStyle w:val="Kop3zondernummerUNL"/>
      </w:pPr>
      <w:bookmarkStart w:id="45" w:name="_Toc96090627"/>
      <w:bookmarkStart w:id="46" w:name="_Toc180420244"/>
      <w:r w:rsidRPr="00687262">
        <w:t>Rendementen standaardpromovendi</w:t>
      </w:r>
      <w:bookmarkEnd w:id="45"/>
      <w:bookmarkEnd w:id="46"/>
      <w:r w:rsidRPr="00687262">
        <w:tab/>
      </w:r>
    </w:p>
    <w:p w14:paraId="3B733B4A" w14:textId="77777777" w:rsidR="00687262" w:rsidRPr="00687262" w:rsidRDefault="00687262" w:rsidP="00687262">
      <w:pPr>
        <w:pStyle w:val="BasistekstUNL"/>
        <w:rPr>
          <w:color w:val="000000"/>
        </w:rPr>
      </w:pPr>
      <w:r w:rsidRPr="00687262">
        <w:rPr>
          <w:color w:val="000000"/>
        </w:rPr>
        <w:t>D1</w:t>
      </w:r>
      <w:r w:rsidRPr="00687262">
        <w:rPr>
          <w:color w:val="000000"/>
        </w:rPr>
        <w:tab/>
        <w:t>Instroomcohorten en status van promovendus</w:t>
      </w:r>
    </w:p>
    <w:p w14:paraId="4EB66B7C" w14:textId="77777777" w:rsidR="00687262" w:rsidRPr="00687262" w:rsidRDefault="00687262" w:rsidP="00687262">
      <w:pPr>
        <w:pStyle w:val="BasistekstUNL"/>
        <w:rPr>
          <w:color w:val="000000"/>
        </w:rPr>
      </w:pPr>
      <w:r w:rsidRPr="00687262">
        <w:rPr>
          <w:color w:val="000000"/>
        </w:rPr>
        <w:t>D2</w:t>
      </w:r>
      <w:r w:rsidRPr="00687262">
        <w:rPr>
          <w:color w:val="000000"/>
        </w:rPr>
        <w:tab/>
        <w:t>Instroomcohorten en status van promovendus, naar geslacht</w:t>
      </w:r>
    </w:p>
    <w:p w14:paraId="47465993" w14:textId="77777777" w:rsidR="00687262" w:rsidRPr="00687262" w:rsidRDefault="00687262" w:rsidP="00687262">
      <w:pPr>
        <w:pStyle w:val="BasistekstUNL"/>
        <w:rPr>
          <w:color w:val="000000"/>
        </w:rPr>
      </w:pPr>
      <w:r w:rsidRPr="00687262">
        <w:rPr>
          <w:color w:val="000000"/>
        </w:rPr>
        <w:t>D3-6</w:t>
      </w:r>
      <w:r w:rsidRPr="00687262">
        <w:rPr>
          <w:color w:val="000000"/>
        </w:rPr>
        <w:tab/>
        <w:t>Instroomcohorten en status van promovendus, naar HOOP-gebied</w:t>
      </w:r>
    </w:p>
    <w:p w14:paraId="70E73AF6" w14:textId="77777777" w:rsidR="00687262" w:rsidRPr="00687262" w:rsidRDefault="00687262" w:rsidP="00687262">
      <w:pPr>
        <w:pStyle w:val="BasistekstUNL"/>
        <w:rPr>
          <w:color w:val="000000"/>
        </w:rPr>
      </w:pPr>
      <w:r w:rsidRPr="00687262">
        <w:rPr>
          <w:color w:val="000000"/>
        </w:rPr>
        <w:t>D7-13</w:t>
      </w:r>
      <w:r w:rsidRPr="00687262">
        <w:rPr>
          <w:color w:val="000000"/>
        </w:rPr>
        <w:tab/>
        <w:t>Instroomcohorten en status van promovendus, naar universiteit</w:t>
      </w:r>
    </w:p>
    <w:p w14:paraId="71CDD20C" w14:textId="77777777" w:rsidR="00687262" w:rsidRPr="00687262" w:rsidRDefault="00687262" w:rsidP="00687262">
      <w:pPr>
        <w:pStyle w:val="BasistekstUNL"/>
        <w:rPr>
          <w:color w:val="000000"/>
        </w:rPr>
      </w:pPr>
      <w:r w:rsidRPr="00687262">
        <w:rPr>
          <w:color w:val="000000"/>
        </w:rPr>
        <w:t>D14</w:t>
      </w:r>
      <w:r w:rsidRPr="00687262">
        <w:rPr>
          <w:color w:val="000000"/>
        </w:rPr>
        <w:tab/>
        <w:t>Gemiddelde promotieduur in maanden, naar HOOP-gebied en jaar van promotie</w:t>
      </w:r>
    </w:p>
    <w:p w14:paraId="7FFFF8BD" w14:textId="77777777" w:rsidR="00687262" w:rsidRPr="00687262" w:rsidRDefault="00687262" w:rsidP="00687262">
      <w:pPr>
        <w:pStyle w:val="BasistekstUNL"/>
        <w:rPr>
          <w:color w:val="000000"/>
        </w:rPr>
      </w:pPr>
      <w:r w:rsidRPr="00687262">
        <w:rPr>
          <w:color w:val="000000"/>
        </w:rPr>
        <w:t>D14</w:t>
      </w:r>
      <w:r w:rsidRPr="00687262">
        <w:rPr>
          <w:color w:val="000000"/>
        </w:rPr>
        <w:tab/>
        <w:t>Gemiddelde promotieduur in maanden, naar universiteit en jaar van promotie</w:t>
      </w:r>
    </w:p>
    <w:p w14:paraId="1A88D367" w14:textId="715AD3E6" w:rsidR="00687262" w:rsidRPr="00687262" w:rsidRDefault="00687262" w:rsidP="00687262">
      <w:pPr>
        <w:pStyle w:val="Kop2"/>
      </w:pPr>
      <w:bookmarkStart w:id="47" w:name="_Toc180420245"/>
      <w:r w:rsidRPr="00687262">
        <w:t>Definitie promovendi</w:t>
      </w:r>
      <w:bookmarkEnd w:id="47"/>
    </w:p>
    <w:p w14:paraId="0E22C57A" w14:textId="58704AE5" w:rsidR="00687262" w:rsidRPr="00687262" w:rsidRDefault="00687262" w:rsidP="00687262">
      <w:pPr>
        <w:pStyle w:val="BasistekstUNL"/>
        <w:rPr>
          <w:color w:val="000000"/>
        </w:rPr>
      </w:pPr>
      <w:r w:rsidRPr="00687262">
        <w:rPr>
          <w:color w:val="000000"/>
        </w:rPr>
        <w:t>Er zijn veel verschillende manieren om tot een promotie te komen. De universiteiten en U</w:t>
      </w:r>
      <w:r w:rsidR="00603A5E">
        <w:rPr>
          <w:color w:val="000000"/>
        </w:rPr>
        <w:t xml:space="preserve">niversitaire </w:t>
      </w:r>
      <w:r w:rsidRPr="00687262">
        <w:rPr>
          <w:color w:val="000000"/>
        </w:rPr>
        <w:t>M</w:t>
      </w:r>
      <w:r w:rsidR="00603A5E">
        <w:rPr>
          <w:color w:val="000000"/>
        </w:rPr>
        <w:t xml:space="preserve">edische </w:t>
      </w:r>
      <w:r w:rsidRPr="00687262">
        <w:rPr>
          <w:color w:val="000000"/>
        </w:rPr>
        <w:t>C</w:t>
      </w:r>
      <w:r w:rsidR="00603A5E">
        <w:rPr>
          <w:color w:val="000000"/>
        </w:rPr>
        <w:t>entra (</w:t>
      </w:r>
      <w:proofErr w:type="spellStart"/>
      <w:r w:rsidR="00603A5E">
        <w:rPr>
          <w:color w:val="000000"/>
        </w:rPr>
        <w:t>UMC</w:t>
      </w:r>
      <w:r w:rsidRPr="00687262">
        <w:rPr>
          <w:color w:val="000000"/>
        </w:rPr>
        <w:t>’s</w:t>
      </w:r>
      <w:proofErr w:type="spellEnd"/>
      <w:r w:rsidR="00603A5E">
        <w:rPr>
          <w:color w:val="000000"/>
        </w:rPr>
        <w:t>)</w:t>
      </w:r>
      <w:r w:rsidRPr="00687262">
        <w:rPr>
          <w:color w:val="000000"/>
        </w:rPr>
        <w:t xml:space="preserve"> onderscheiden vier typen. Aan de hand van de definities van de typen kunnen universiteiten de promovendi op de juiste manier registreren en kunnen zij kwalitatief goede informatie leveren. Bij de typering wordt een stroomschema gegeven dat helpt om promovendi in de juiste categorie te registreren. </w:t>
      </w:r>
    </w:p>
    <w:p w14:paraId="66FE8F7E" w14:textId="77777777" w:rsidR="00687262" w:rsidRPr="00687262" w:rsidRDefault="00687262" w:rsidP="00687262">
      <w:pPr>
        <w:pStyle w:val="BasistekstUNL"/>
        <w:rPr>
          <w:color w:val="000000"/>
        </w:rPr>
      </w:pPr>
    </w:p>
    <w:p w14:paraId="4ED3BB20" w14:textId="77777777" w:rsidR="00687262" w:rsidRPr="00687262" w:rsidRDefault="00687262" w:rsidP="00687262">
      <w:pPr>
        <w:pStyle w:val="BasistekstUNL"/>
        <w:rPr>
          <w:color w:val="000000"/>
        </w:rPr>
      </w:pPr>
      <w:r w:rsidRPr="00687262">
        <w:rPr>
          <w:color w:val="000000"/>
        </w:rPr>
        <w:t xml:space="preserve">Het onderscheid is aangescherpt omdat er verwarring bestaat over de termen ‘contractpromovendus’ en ‘buitenpromovendus’ en over de typering van promovendi die wel in dienst zijn van een universiteit of UMC, maar geen geld of tijd krijgen om aan hun proefschrift te werken. In deze typering is de naamgeving verduidelijkt en is de keuze gemaakt om het onderscheid tussen de typen te baseren op de bronnen van financiering van de promovendus zelf. Dat onderscheid geeft niet in alle gevallen de juiste definitie, maar bepaalt in grote mate wel of een promovendus meer of minder zichtbaar is voor de universiteit of het UMC.  </w:t>
      </w:r>
    </w:p>
    <w:p w14:paraId="2BBE991C" w14:textId="77777777" w:rsidR="00687262" w:rsidRPr="00687262" w:rsidRDefault="00687262" w:rsidP="00687262">
      <w:pPr>
        <w:pStyle w:val="BasistekstUNL"/>
        <w:rPr>
          <w:color w:val="000000"/>
        </w:rPr>
      </w:pPr>
    </w:p>
    <w:p w14:paraId="4A04A2E2" w14:textId="7A32A0EE" w:rsidR="00687262" w:rsidRPr="00687262" w:rsidRDefault="00687262" w:rsidP="00687262">
      <w:pPr>
        <w:pStyle w:val="BasistekstUNL"/>
        <w:rPr>
          <w:color w:val="000000"/>
        </w:rPr>
      </w:pPr>
      <w:r w:rsidRPr="00687262">
        <w:rPr>
          <w:color w:val="000000"/>
        </w:rPr>
        <w:t xml:space="preserve">In het verleden werden de gegevens opgevraagd voor Standaardpromovendi en </w:t>
      </w:r>
      <w:r>
        <w:rPr>
          <w:color w:val="000000"/>
        </w:rPr>
        <w:t>C</w:t>
      </w:r>
      <w:r w:rsidRPr="00687262">
        <w:rPr>
          <w:color w:val="000000"/>
        </w:rPr>
        <w:t xml:space="preserve">ontractpromovendi/beurspromovendi. Per 2018 werd dit ook uitgebreid met promoverende medewerkers, extern </w:t>
      </w:r>
      <w:r w:rsidR="00385F96" w:rsidRPr="00687262">
        <w:rPr>
          <w:color w:val="000000"/>
        </w:rPr>
        <w:t>gefinancierde</w:t>
      </w:r>
      <w:r w:rsidRPr="00687262">
        <w:rPr>
          <w:color w:val="000000"/>
        </w:rPr>
        <w:t xml:space="preserve"> promovendi en buitenpromovendi.</w:t>
      </w:r>
    </w:p>
    <w:p w14:paraId="2EE99E88" w14:textId="16FBADD7" w:rsidR="00687262" w:rsidRPr="00687262" w:rsidRDefault="00687262" w:rsidP="00687262">
      <w:pPr>
        <w:pStyle w:val="BasistekstUNL"/>
        <w:rPr>
          <w:color w:val="000000"/>
        </w:rPr>
      </w:pPr>
      <w:r w:rsidRPr="00687262">
        <w:rPr>
          <w:color w:val="000000"/>
        </w:rPr>
        <w:t>De meeste universiteiten hebben echter de gegevens van deze promovendi nog niet echt in systemen zitten. De gegevens van de afgelopen jaren zijn in sommige gevallen nog wel beschikbaar, maar gegevens uit oudere jaren niet meer. Rectoren hebben toegezegd dat de informatie vanaf 2021 compleet moet zijn</w:t>
      </w:r>
      <w:r w:rsidR="001C69AA">
        <w:rPr>
          <w:color w:val="000000"/>
        </w:rPr>
        <w:t>.</w:t>
      </w:r>
    </w:p>
    <w:p w14:paraId="5373867F" w14:textId="77777777" w:rsidR="00687262" w:rsidRPr="00687262" w:rsidRDefault="00687262" w:rsidP="00687262">
      <w:pPr>
        <w:pStyle w:val="BasistekstUNL"/>
        <w:rPr>
          <w:color w:val="000000"/>
        </w:rPr>
      </w:pPr>
    </w:p>
    <w:p w14:paraId="11FB8DBB" w14:textId="77777777" w:rsidR="00687262" w:rsidRPr="00687262" w:rsidRDefault="00687262" w:rsidP="00687262">
      <w:pPr>
        <w:pStyle w:val="BasistekstUNL"/>
        <w:rPr>
          <w:color w:val="000000"/>
        </w:rPr>
      </w:pPr>
    </w:p>
    <w:p w14:paraId="7A78FF5E" w14:textId="77777777" w:rsidR="00687262" w:rsidRPr="00687262" w:rsidRDefault="00687262" w:rsidP="00687262">
      <w:pPr>
        <w:pStyle w:val="Kop3zondernummerUNL"/>
      </w:pPr>
      <w:bookmarkStart w:id="48" w:name="_Toc96090629"/>
      <w:bookmarkStart w:id="49" w:name="_Toc180420246"/>
      <w:r w:rsidRPr="00687262">
        <w:t>Categorie 1: Promovendus in dienst</w:t>
      </w:r>
      <w:bookmarkEnd w:id="48"/>
      <w:bookmarkEnd w:id="49"/>
      <w:r w:rsidRPr="00687262">
        <w:t xml:space="preserve">  </w:t>
      </w:r>
    </w:p>
    <w:p w14:paraId="0EE9C172" w14:textId="77777777" w:rsidR="00687262" w:rsidRPr="00687262" w:rsidRDefault="00687262" w:rsidP="00687262">
      <w:pPr>
        <w:pStyle w:val="BasistekstUNL"/>
        <w:rPr>
          <w:color w:val="000000"/>
        </w:rPr>
      </w:pPr>
    </w:p>
    <w:p w14:paraId="38AEF57A" w14:textId="77777777" w:rsidR="00687262" w:rsidRPr="00687262" w:rsidRDefault="00687262" w:rsidP="00385F96">
      <w:pPr>
        <w:pStyle w:val="BasistekstvetUNL"/>
      </w:pPr>
      <w:r w:rsidRPr="00687262">
        <w:t xml:space="preserve">1a Werknemer-promovendus  </w:t>
      </w:r>
    </w:p>
    <w:p w14:paraId="2B0C129A" w14:textId="77777777" w:rsidR="00687262" w:rsidRPr="00687262" w:rsidRDefault="00687262" w:rsidP="00687262">
      <w:pPr>
        <w:pStyle w:val="BasistekstUNL"/>
        <w:rPr>
          <w:color w:val="000000"/>
        </w:rPr>
      </w:pPr>
      <w:r w:rsidRPr="00687262">
        <w:rPr>
          <w:color w:val="000000"/>
        </w:rPr>
        <w:t>Werknemer die een arbeidsovereenkomst en een afspraak gericht op een promotietraject heeft met de eigen universiteit of UMC.</w:t>
      </w:r>
    </w:p>
    <w:p w14:paraId="09326A27" w14:textId="77777777" w:rsidR="00687262" w:rsidRPr="00687262" w:rsidRDefault="00687262" w:rsidP="00687262">
      <w:pPr>
        <w:pStyle w:val="BasistekstUNL"/>
        <w:rPr>
          <w:color w:val="000000"/>
        </w:rPr>
      </w:pPr>
    </w:p>
    <w:p w14:paraId="6E1F033A" w14:textId="77777777" w:rsidR="00687262" w:rsidRPr="00687262" w:rsidRDefault="00687262" w:rsidP="00687262">
      <w:pPr>
        <w:pStyle w:val="BasistekstUNL"/>
        <w:rPr>
          <w:color w:val="000000"/>
        </w:rPr>
      </w:pPr>
      <w:r w:rsidRPr="00687262">
        <w:rPr>
          <w:color w:val="000000"/>
        </w:rPr>
        <w:t xml:space="preserve">Indicatoren:  </w:t>
      </w:r>
    </w:p>
    <w:p w14:paraId="36CBB697" w14:textId="298B5AD2" w:rsidR="00687262" w:rsidRPr="00687262" w:rsidRDefault="00687262" w:rsidP="001C69AA">
      <w:pPr>
        <w:pStyle w:val="Opsommingteken1eniveauUNL"/>
      </w:pPr>
      <w:r w:rsidRPr="00687262">
        <w:t xml:space="preserve">Afspraak te komen tot een promotie (toegang tot </w:t>
      </w:r>
      <w:proofErr w:type="spellStart"/>
      <w:r w:rsidRPr="00687262">
        <w:t>graduate</w:t>
      </w:r>
      <w:proofErr w:type="spellEnd"/>
      <w:r w:rsidRPr="00687262">
        <w:t xml:space="preserve"> school, opleidings- en begeleidingsplan, onderzoeksplan, promotor en begeleiders aangewezen). </w:t>
      </w:r>
    </w:p>
    <w:p w14:paraId="402895B3" w14:textId="336FC075" w:rsidR="00687262" w:rsidRPr="00687262" w:rsidRDefault="00687262" w:rsidP="001C69AA">
      <w:pPr>
        <w:pStyle w:val="Opsommingteken1eniveauUNL"/>
      </w:pPr>
      <w:r w:rsidRPr="00687262">
        <w:t xml:space="preserve">Personeelsnummer en salaris van universiteit of UMC &gt; 0. </w:t>
      </w:r>
    </w:p>
    <w:p w14:paraId="7003BB82" w14:textId="171CCA76" w:rsidR="00687262" w:rsidRPr="00687262" w:rsidRDefault="00687262" w:rsidP="001C69AA">
      <w:pPr>
        <w:pStyle w:val="Opsommingteken1eniveauUNL"/>
      </w:pPr>
      <w:r w:rsidRPr="00687262">
        <w:t>Eerste UFO-code is promovendus of UMC-equivalent.</w:t>
      </w:r>
    </w:p>
    <w:p w14:paraId="5A3D4F01" w14:textId="77777777" w:rsidR="00687262" w:rsidRPr="00687262" w:rsidRDefault="00687262" w:rsidP="00687262">
      <w:pPr>
        <w:pStyle w:val="BasistekstUNL"/>
        <w:rPr>
          <w:color w:val="000000"/>
        </w:rPr>
      </w:pPr>
      <w:r w:rsidRPr="00687262">
        <w:rPr>
          <w:color w:val="000000"/>
        </w:rPr>
        <w:t xml:space="preserve"> </w:t>
      </w:r>
    </w:p>
    <w:p w14:paraId="7D0CBF0A" w14:textId="77777777" w:rsidR="00687262" w:rsidRPr="00687262" w:rsidRDefault="00687262" w:rsidP="00687262">
      <w:pPr>
        <w:pStyle w:val="BasistekstUNL"/>
        <w:rPr>
          <w:color w:val="000000"/>
        </w:rPr>
      </w:pPr>
      <w:r w:rsidRPr="00687262">
        <w:rPr>
          <w:color w:val="000000"/>
        </w:rPr>
        <w:t xml:space="preserve">Tot deze groep behoren ook al diegenen die deze arbeidsovereenkomst hadden op enig tijdstip voorafgaand aan de promotie, ook al is ten tijde van de promotie het contract al afgelopen. </w:t>
      </w:r>
    </w:p>
    <w:p w14:paraId="2C5BFF6E" w14:textId="77777777" w:rsidR="00687262" w:rsidRPr="00687262" w:rsidRDefault="00687262" w:rsidP="00385F96">
      <w:pPr>
        <w:pStyle w:val="Kop3zondernummerUNL"/>
      </w:pPr>
      <w:bookmarkStart w:id="50" w:name="_Toc96090630"/>
      <w:bookmarkStart w:id="51" w:name="_Toc180420247"/>
      <w:r w:rsidRPr="00687262">
        <w:t>1b Promoverende medewerker</w:t>
      </w:r>
      <w:bookmarkEnd w:id="50"/>
      <w:bookmarkEnd w:id="51"/>
    </w:p>
    <w:p w14:paraId="6062DBBA" w14:textId="77777777" w:rsidR="00687262" w:rsidRPr="00687262" w:rsidRDefault="00687262" w:rsidP="00687262">
      <w:pPr>
        <w:pStyle w:val="BasistekstUNL"/>
        <w:rPr>
          <w:color w:val="000000"/>
        </w:rPr>
      </w:pPr>
      <w:r w:rsidRPr="00687262">
        <w:rPr>
          <w:color w:val="000000"/>
        </w:rPr>
        <w:t>Werknemer die een arbeidsovereenkomst en een afspraak gericht op een promotietraject heeft met de eigen universiteit of UMC.</w:t>
      </w:r>
    </w:p>
    <w:p w14:paraId="4B945453" w14:textId="77777777" w:rsidR="00687262" w:rsidRPr="00687262" w:rsidRDefault="00687262" w:rsidP="00687262">
      <w:pPr>
        <w:pStyle w:val="BasistekstUNL"/>
        <w:rPr>
          <w:color w:val="000000"/>
        </w:rPr>
      </w:pPr>
    </w:p>
    <w:p w14:paraId="1473C142" w14:textId="77777777" w:rsidR="00687262" w:rsidRPr="00687262" w:rsidRDefault="00687262" w:rsidP="00687262">
      <w:pPr>
        <w:pStyle w:val="BasistekstUNL"/>
        <w:rPr>
          <w:color w:val="000000"/>
        </w:rPr>
      </w:pPr>
      <w:r w:rsidRPr="00687262">
        <w:rPr>
          <w:color w:val="000000"/>
        </w:rPr>
        <w:t xml:space="preserve">Indicatoren:  </w:t>
      </w:r>
    </w:p>
    <w:p w14:paraId="37C9B0EE" w14:textId="29D4C458" w:rsidR="00687262" w:rsidRPr="00687262" w:rsidRDefault="00687262" w:rsidP="001C69AA">
      <w:pPr>
        <w:pStyle w:val="Opsommingteken1eniveauUNL"/>
      </w:pPr>
      <w:r w:rsidRPr="00687262">
        <w:t xml:space="preserve">Afspraak te komen tot een promotie (toegang tot </w:t>
      </w:r>
      <w:proofErr w:type="spellStart"/>
      <w:r w:rsidRPr="00687262">
        <w:t>graduate</w:t>
      </w:r>
      <w:proofErr w:type="spellEnd"/>
      <w:r w:rsidRPr="00687262">
        <w:t xml:space="preserve"> school, opleidings- en begeleidingsplan, promotieplan, promotor aangewezen).</w:t>
      </w:r>
    </w:p>
    <w:p w14:paraId="4F957DE4" w14:textId="4000BF1C" w:rsidR="00687262" w:rsidRPr="00687262" w:rsidRDefault="00687262" w:rsidP="001C69AA">
      <w:pPr>
        <w:pStyle w:val="Opsommingteken1eniveauUNL"/>
      </w:pPr>
      <w:r w:rsidRPr="00687262">
        <w:t>Personeelsnummer en salaris van universiteit of UMC &gt; 0.</w:t>
      </w:r>
    </w:p>
    <w:p w14:paraId="350B6F17" w14:textId="47B94B16" w:rsidR="00687262" w:rsidRPr="00687262" w:rsidRDefault="00687262" w:rsidP="001C69AA">
      <w:pPr>
        <w:pStyle w:val="Opsommingteken1eniveauUNL"/>
      </w:pPr>
      <w:r w:rsidRPr="00687262">
        <w:t>Eerste UFO-code is NIET promovendus of UMC-equivalent.</w:t>
      </w:r>
    </w:p>
    <w:p w14:paraId="12B1A857" w14:textId="77777777" w:rsidR="00687262" w:rsidRPr="00687262" w:rsidRDefault="00687262" w:rsidP="00687262">
      <w:pPr>
        <w:pStyle w:val="BasistekstUNL"/>
        <w:rPr>
          <w:color w:val="000000"/>
        </w:rPr>
      </w:pPr>
    </w:p>
    <w:p w14:paraId="4493C30F" w14:textId="77777777" w:rsidR="00687262" w:rsidRPr="00687262" w:rsidRDefault="00687262" w:rsidP="00687262">
      <w:pPr>
        <w:pStyle w:val="BasistekstUNL"/>
        <w:rPr>
          <w:color w:val="000000"/>
        </w:rPr>
      </w:pPr>
      <w:r w:rsidRPr="00687262">
        <w:rPr>
          <w:color w:val="000000"/>
        </w:rPr>
        <w:t>Het gaat om een promovendus met financiering en/of tijd om te promoveren van de universiteit/UMC. Hieronder valt ook een medisch specialist die door het UMC vrijgesteld wordt van een deel van zijn/haar reguliere taken. De promoverende medewerker die zijn/haar promotie financiert uit eigen middelen en ook geen tijd van universiteit of UMC ontvangt behoort tot categorie 4.</w:t>
      </w:r>
    </w:p>
    <w:p w14:paraId="73AEEBCA" w14:textId="77777777" w:rsidR="00687262" w:rsidRPr="00687262" w:rsidRDefault="00687262" w:rsidP="00687262">
      <w:pPr>
        <w:pStyle w:val="BasistekstUNL"/>
        <w:rPr>
          <w:color w:val="000000"/>
        </w:rPr>
      </w:pPr>
    </w:p>
    <w:p w14:paraId="1898A051" w14:textId="77777777" w:rsidR="00687262" w:rsidRPr="00687262" w:rsidRDefault="00687262" w:rsidP="00687262">
      <w:pPr>
        <w:pStyle w:val="BasistekstUNL"/>
        <w:rPr>
          <w:color w:val="000000"/>
        </w:rPr>
      </w:pPr>
      <w:r w:rsidRPr="00687262">
        <w:rPr>
          <w:color w:val="000000"/>
        </w:rPr>
        <w:t xml:space="preserve">Het kan zijn dat een tweede UFO-code horende bij dezelfde aanstelling de code promovendus heeft. Het kan ook voorkomen dat eenzelfde persoon twee arbeidsrelaties heeft waarvan één werknemer-promovendus.  </w:t>
      </w:r>
    </w:p>
    <w:p w14:paraId="324B07B0" w14:textId="77777777" w:rsidR="00687262" w:rsidRPr="00687262" w:rsidRDefault="00687262" w:rsidP="00687262">
      <w:pPr>
        <w:pStyle w:val="BasistekstUNL"/>
        <w:rPr>
          <w:color w:val="000000"/>
        </w:rPr>
      </w:pPr>
    </w:p>
    <w:p w14:paraId="0372B0A0" w14:textId="77777777" w:rsidR="00687262" w:rsidRPr="00687262" w:rsidRDefault="00687262" w:rsidP="00687262">
      <w:pPr>
        <w:pStyle w:val="BasistekstUNL"/>
        <w:rPr>
          <w:color w:val="000000"/>
        </w:rPr>
      </w:pPr>
      <w:r w:rsidRPr="00687262">
        <w:rPr>
          <w:color w:val="000000"/>
        </w:rPr>
        <w:t xml:space="preserve">Het algoritme dat door UNL gebruikt wordt om te bepalen wat de hoofd-arbeidsrelatie is, is de volgende: </w:t>
      </w:r>
    </w:p>
    <w:p w14:paraId="61EE9AC0" w14:textId="6A097287" w:rsidR="00687262" w:rsidRPr="00687262" w:rsidRDefault="00687262" w:rsidP="001C69AA">
      <w:pPr>
        <w:pStyle w:val="Opsommingnummer1eniveauUNL"/>
      </w:pPr>
      <w:r w:rsidRPr="00687262">
        <w:t>Grootste arbeidsomvang gaat voor.</w:t>
      </w:r>
    </w:p>
    <w:p w14:paraId="19B3B389" w14:textId="2B688B9D" w:rsidR="00687262" w:rsidRPr="00687262" w:rsidRDefault="00687262" w:rsidP="001C69AA">
      <w:pPr>
        <w:pStyle w:val="Opsommingnummer1eniveauUNL"/>
      </w:pPr>
      <w:r w:rsidRPr="00687262">
        <w:t xml:space="preserve">Bij gelijke arbeidsomvang; vaste aanstelling gaat voor tijdelijke aanstelling. </w:t>
      </w:r>
    </w:p>
    <w:p w14:paraId="1DFB44F2" w14:textId="562B681D" w:rsidR="00687262" w:rsidRPr="00687262" w:rsidRDefault="00687262" w:rsidP="001C69AA">
      <w:pPr>
        <w:pStyle w:val="Opsommingnummer1eniveauUNL"/>
      </w:pPr>
      <w:r w:rsidRPr="00687262">
        <w:t xml:space="preserve">Bij gelijke aard dienstverband; hogere salarisschaal gaat voor lagere salarisschaal. </w:t>
      </w:r>
    </w:p>
    <w:p w14:paraId="4B90B7E7" w14:textId="4DB397BB" w:rsidR="00687262" w:rsidRPr="00687262" w:rsidRDefault="00687262" w:rsidP="001C69AA">
      <w:pPr>
        <w:pStyle w:val="Opsommingnummer1eniveauUNL"/>
      </w:pPr>
      <w:r w:rsidRPr="00687262">
        <w:t>Bij gelijke salarisschaal; getalsmatig laagste UFO-functie gaat voor de andere UFO-functie.</w:t>
      </w:r>
    </w:p>
    <w:p w14:paraId="09EBF768" w14:textId="4C2F88E0" w:rsidR="00687262" w:rsidRPr="00687262" w:rsidRDefault="00687262" w:rsidP="001C69AA">
      <w:pPr>
        <w:pStyle w:val="Opsommingnummer1eniveauUNL"/>
      </w:pPr>
      <w:r w:rsidRPr="00687262">
        <w:t>Als dat allemaal niet tot een uitkomst leidt, dan geldt de arbeidsrelatie die als eerste in het WOPI-bestand staat en dat is de arbeidsrelatie met de oudste datum ingang dienstverband.</w:t>
      </w:r>
    </w:p>
    <w:p w14:paraId="3C7F0621" w14:textId="77777777" w:rsidR="00687262" w:rsidRPr="00687262" w:rsidRDefault="00687262" w:rsidP="00687262">
      <w:pPr>
        <w:pStyle w:val="BasistekstUNL"/>
        <w:rPr>
          <w:color w:val="000000"/>
        </w:rPr>
      </w:pPr>
    </w:p>
    <w:p w14:paraId="701B066A" w14:textId="77777777" w:rsidR="00687262" w:rsidRPr="00687262" w:rsidRDefault="00687262" w:rsidP="00687262">
      <w:pPr>
        <w:pStyle w:val="BasistekstUNL"/>
        <w:rPr>
          <w:color w:val="000000"/>
        </w:rPr>
      </w:pPr>
      <w:r w:rsidRPr="00687262">
        <w:rPr>
          <w:color w:val="000000"/>
        </w:rPr>
        <w:t xml:space="preserve">Categorie 2, 3 en 4: Promovendus NIET in dienst </w:t>
      </w:r>
    </w:p>
    <w:p w14:paraId="2CD5B61C" w14:textId="77777777" w:rsidR="00687262" w:rsidRPr="00687262" w:rsidRDefault="00687262" w:rsidP="00385F96">
      <w:pPr>
        <w:pStyle w:val="Kop3zondernummerUNL"/>
      </w:pPr>
      <w:bookmarkStart w:id="52" w:name="_Toc96090631"/>
      <w:bookmarkStart w:id="53" w:name="_Toc180420248"/>
      <w:r w:rsidRPr="00687262">
        <w:t>2  Beurspromovendus</w:t>
      </w:r>
      <w:bookmarkEnd w:id="52"/>
      <w:bookmarkEnd w:id="53"/>
    </w:p>
    <w:p w14:paraId="1DB81E8D" w14:textId="77777777" w:rsidR="00687262" w:rsidRPr="00687262" w:rsidRDefault="00687262" w:rsidP="00687262">
      <w:pPr>
        <w:pStyle w:val="BasistekstUNL"/>
        <w:rPr>
          <w:color w:val="000000"/>
        </w:rPr>
      </w:pPr>
      <w:r w:rsidRPr="00687262">
        <w:rPr>
          <w:color w:val="000000"/>
        </w:rPr>
        <w:t>Persoon die geen arbeidsovereenkomst heeft met de universiteit waar de promotie wordt afgerond, maar die als hoofddoelstelling heeft te promoveren en daarvoor middelen ontvangt van een beurzenverstrekker.</w:t>
      </w:r>
    </w:p>
    <w:p w14:paraId="3B78BA8D" w14:textId="77777777" w:rsidR="00687262" w:rsidRPr="00687262" w:rsidRDefault="00687262" w:rsidP="00687262">
      <w:pPr>
        <w:pStyle w:val="BasistekstUNL"/>
        <w:rPr>
          <w:color w:val="000000"/>
        </w:rPr>
      </w:pPr>
    </w:p>
    <w:p w14:paraId="219976F6" w14:textId="79F4B240" w:rsidR="00687262" w:rsidRPr="00687262" w:rsidRDefault="00687262" w:rsidP="00687262">
      <w:pPr>
        <w:pStyle w:val="BasistekstUNL"/>
        <w:rPr>
          <w:color w:val="000000"/>
        </w:rPr>
      </w:pPr>
      <w:r w:rsidRPr="00687262">
        <w:rPr>
          <w:color w:val="000000"/>
        </w:rPr>
        <w:t>Indicatoren:</w:t>
      </w:r>
    </w:p>
    <w:p w14:paraId="177576A3" w14:textId="004FF309" w:rsidR="00687262" w:rsidRPr="00687262" w:rsidRDefault="00687262" w:rsidP="001C69AA">
      <w:pPr>
        <w:pStyle w:val="Opsommingteken1eniveauUNL"/>
      </w:pPr>
      <w:r w:rsidRPr="00687262">
        <w:t xml:space="preserve">Afspraak te komen tot een promotie (toegang tot </w:t>
      </w:r>
      <w:proofErr w:type="spellStart"/>
      <w:r w:rsidRPr="00687262">
        <w:t>graduate</w:t>
      </w:r>
      <w:proofErr w:type="spellEnd"/>
      <w:r w:rsidRPr="00687262">
        <w:t xml:space="preserve"> school, opleidings- en begeleidingsplan, promotieplan, promotor aangewezen). </w:t>
      </w:r>
    </w:p>
    <w:p w14:paraId="105518B2" w14:textId="1483D73B" w:rsidR="00687262" w:rsidRPr="00687262" w:rsidRDefault="00687262" w:rsidP="001C69AA">
      <w:pPr>
        <w:pStyle w:val="Opsommingteken1eniveauUNL"/>
      </w:pPr>
      <w:r w:rsidRPr="00687262">
        <w:t>Geen salaris van universiteit of het UMC (of slechts een aanvulling op de beurs).</w:t>
      </w:r>
    </w:p>
    <w:p w14:paraId="2BA11119" w14:textId="002FC4AB" w:rsidR="00687262" w:rsidRPr="00687262" w:rsidRDefault="00687262" w:rsidP="001C69AA">
      <w:pPr>
        <w:pStyle w:val="Opsommingteken1eniveauUNL"/>
      </w:pPr>
      <w:r w:rsidRPr="00687262">
        <w:t>Financiering beschikbaar gesteld om te promoveren door beurzenverstrekker.</w:t>
      </w:r>
    </w:p>
    <w:p w14:paraId="74A7CB22" w14:textId="77777777" w:rsidR="001C69AA" w:rsidRDefault="00687262" w:rsidP="001C69AA">
      <w:pPr>
        <w:pStyle w:val="Kop3zondernummerUNL"/>
      </w:pPr>
      <w:bookmarkStart w:id="54" w:name="_Toc96090632"/>
      <w:bookmarkStart w:id="55" w:name="_Toc180420249"/>
      <w:r w:rsidRPr="00687262">
        <w:t>2a Beurspromovendus eigen universiteit of UMC.</w:t>
      </w:r>
      <w:bookmarkEnd w:id="54"/>
      <w:bookmarkEnd w:id="55"/>
      <w:r w:rsidRPr="00687262">
        <w:t xml:space="preserve"> </w:t>
      </w:r>
    </w:p>
    <w:p w14:paraId="3F24336B" w14:textId="34567A8A" w:rsidR="00687262" w:rsidRPr="00687262" w:rsidRDefault="00687262" w:rsidP="00687262">
      <w:pPr>
        <w:pStyle w:val="BasistekstUNL"/>
        <w:rPr>
          <w:color w:val="000000"/>
        </w:rPr>
      </w:pPr>
      <w:r w:rsidRPr="00687262">
        <w:rPr>
          <w:color w:val="000000"/>
        </w:rPr>
        <w:t>Beurs verstrekt door de eigen universiteit of het UMC (hieronder vallen de promovendi uit het ‘promotieonderwijs’ experiment).</w:t>
      </w:r>
    </w:p>
    <w:p w14:paraId="0CDCA008" w14:textId="77777777" w:rsidR="001C69AA" w:rsidRDefault="00687262" w:rsidP="001C69AA">
      <w:pPr>
        <w:pStyle w:val="Kop3zondernummerUNL"/>
      </w:pPr>
      <w:bookmarkStart w:id="56" w:name="_Toc96090633"/>
      <w:bookmarkStart w:id="57" w:name="_Toc180420250"/>
      <w:r w:rsidRPr="00687262">
        <w:t>2b Beurspromovendus met een andere / externe beurzenverstrekker.</w:t>
      </w:r>
      <w:bookmarkEnd w:id="56"/>
      <w:bookmarkEnd w:id="57"/>
      <w:r w:rsidRPr="00687262">
        <w:t xml:space="preserve"> </w:t>
      </w:r>
    </w:p>
    <w:p w14:paraId="17006B68" w14:textId="6428D0BC" w:rsidR="00687262" w:rsidRPr="00687262" w:rsidRDefault="00687262" w:rsidP="00687262">
      <w:pPr>
        <w:pStyle w:val="BasistekstUNL"/>
        <w:rPr>
          <w:color w:val="000000"/>
        </w:rPr>
      </w:pPr>
      <w:r w:rsidRPr="00687262">
        <w:rPr>
          <w:color w:val="000000"/>
        </w:rPr>
        <w:t>Beurs verstrekt door een andere organisatie dan de universiteit zoals onder 2a bedoeld, bijvoorbeeld: NUFFIC, Europese Unie, buitenlandse universiteit, subsidieverstrekkende organisaties en stichtingen (</w:t>
      </w:r>
      <w:proofErr w:type="spellStart"/>
      <w:r w:rsidRPr="00687262">
        <w:rPr>
          <w:color w:val="000000"/>
        </w:rPr>
        <w:t>Fullbright</w:t>
      </w:r>
      <w:proofErr w:type="spellEnd"/>
      <w:r w:rsidRPr="00687262">
        <w:rPr>
          <w:color w:val="000000"/>
        </w:rPr>
        <w:t>, banken). De beurs wordt eventueel aangevuld door de eigen universiteit of het UMC.</w:t>
      </w:r>
    </w:p>
    <w:p w14:paraId="5B43F51D" w14:textId="77777777" w:rsidR="00687262" w:rsidRPr="00687262" w:rsidRDefault="00687262" w:rsidP="00385F96">
      <w:pPr>
        <w:pStyle w:val="Kop3zondernummerUNL"/>
      </w:pPr>
      <w:bookmarkStart w:id="58" w:name="_Toc96090634"/>
      <w:bookmarkStart w:id="59" w:name="_Toc180420251"/>
      <w:r w:rsidRPr="00687262">
        <w:t>3  Extern gefinancierde promovendus</w:t>
      </w:r>
      <w:bookmarkEnd w:id="58"/>
      <w:bookmarkEnd w:id="59"/>
    </w:p>
    <w:p w14:paraId="591F2F7A" w14:textId="77777777" w:rsidR="00687262" w:rsidRPr="00687262" w:rsidRDefault="00687262" w:rsidP="00687262">
      <w:pPr>
        <w:pStyle w:val="BasistekstUNL"/>
        <w:rPr>
          <w:color w:val="000000"/>
        </w:rPr>
      </w:pPr>
      <w:r w:rsidRPr="00687262">
        <w:rPr>
          <w:color w:val="000000"/>
        </w:rPr>
        <w:t xml:space="preserve">Een extern gefinancierde promovendus onderscheidt zich van een buitenpromovendus omdat hij/zij hetzij op één of ander wijze gefinancierd wordt voor zijn/haar promotie of dat hij/zij in ‘de tijd van de baas’ mag promoveren (ongeacht hoeveel tijd beschikbaar wordt gesteld). </w:t>
      </w:r>
    </w:p>
    <w:p w14:paraId="269440F0" w14:textId="77777777" w:rsidR="00687262" w:rsidRPr="00687262" w:rsidRDefault="00687262" w:rsidP="00385F96">
      <w:pPr>
        <w:pStyle w:val="Kop3zondernummerUNL"/>
      </w:pPr>
      <w:bookmarkStart w:id="60" w:name="_Toc96090635"/>
      <w:bookmarkStart w:id="61" w:name="_Toc180420252"/>
      <w:r w:rsidRPr="00687262">
        <w:t>4  Buitenpromovendus (eigen middelen)</w:t>
      </w:r>
      <w:bookmarkEnd w:id="60"/>
      <w:bookmarkEnd w:id="61"/>
    </w:p>
    <w:p w14:paraId="208BF1EF" w14:textId="77777777" w:rsidR="00687262" w:rsidRPr="00687262" w:rsidRDefault="00687262" w:rsidP="00687262">
      <w:pPr>
        <w:pStyle w:val="BasistekstUNL"/>
        <w:rPr>
          <w:color w:val="000000"/>
        </w:rPr>
      </w:pPr>
      <w:r w:rsidRPr="00687262">
        <w:rPr>
          <w:color w:val="000000"/>
        </w:rPr>
        <w:t>Persoon die geen tijd of geld krijgt van een externe partij ten behoeve van een promotie, maar die wel als doelstelling heeft te promoveren. Er is sprake van eigen middelen, of middelen die door de familie beschikbaar worden gesteld. Bijvoorbeeld: een gepensioneerde die aan een promotie werkt, een werknemer van een bedrijf die naast zijn/haar baan in zijn/haar eigen tijd aan een promotie werkt, een medewerker van de universiteit die niet UFO-profiel promovendus heeft en ook geen tijd/geld van de universiteit krijgt voor zijn/haar promotie (voorheen promoverend medewerker), of een medisch specialist die door het UMC niet wordt vrijgesteld van reguliere werkzaamheden.</w:t>
      </w:r>
    </w:p>
    <w:p w14:paraId="33CD20E3" w14:textId="77777777" w:rsidR="00687262" w:rsidRPr="00687262" w:rsidRDefault="00687262" w:rsidP="00687262">
      <w:pPr>
        <w:pStyle w:val="BasistekstUNL"/>
        <w:rPr>
          <w:color w:val="000000"/>
        </w:rPr>
      </w:pPr>
    </w:p>
    <w:p w14:paraId="5F736DBE" w14:textId="77777777" w:rsidR="00687262" w:rsidRPr="00687262" w:rsidRDefault="00687262" w:rsidP="00687262">
      <w:pPr>
        <w:pStyle w:val="BasistekstUNL"/>
        <w:rPr>
          <w:color w:val="000000"/>
        </w:rPr>
      </w:pPr>
      <w:r w:rsidRPr="00687262">
        <w:rPr>
          <w:color w:val="000000"/>
        </w:rPr>
        <w:t xml:space="preserve">Indicatoren:  </w:t>
      </w:r>
    </w:p>
    <w:p w14:paraId="6A460496" w14:textId="60F5322F" w:rsidR="00687262" w:rsidRPr="00687262" w:rsidRDefault="00687262" w:rsidP="001C69AA">
      <w:pPr>
        <w:pStyle w:val="Opsommingteken1eniveauUNL"/>
      </w:pPr>
      <w:r w:rsidRPr="00687262">
        <w:t xml:space="preserve">Afspraak te komen tot een promotie (toegang tot </w:t>
      </w:r>
      <w:proofErr w:type="spellStart"/>
      <w:r w:rsidRPr="00687262">
        <w:t>graduate</w:t>
      </w:r>
      <w:proofErr w:type="spellEnd"/>
      <w:r w:rsidRPr="00687262">
        <w:t xml:space="preserve"> school, opleidings- en begeleidingsplan, promotieplan, promotor aangewezen). </w:t>
      </w:r>
    </w:p>
    <w:p w14:paraId="1B2AE448" w14:textId="5C36BB94" w:rsidR="00687262" w:rsidRPr="00687262" w:rsidRDefault="00687262" w:rsidP="001C69AA">
      <w:pPr>
        <w:pStyle w:val="Opsommingteken1eniveauUNL"/>
      </w:pPr>
      <w:r w:rsidRPr="00687262">
        <w:t>Geen salaris of beurs van universiteit of UMC.</w:t>
      </w:r>
    </w:p>
    <w:p w14:paraId="57846650" w14:textId="02A3D3CC" w:rsidR="00687262" w:rsidRDefault="00687262" w:rsidP="001C69AA">
      <w:pPr>
        <w:pStyle w:val="Opsommingteken1eniveauUNL"/>
      </w:pPr>
      <w:r w:rsidRPr="00687262">
        <w:t xml:space="preserve">Geen financiering en/of tijd door werkgever/beursverstrekker (inclusief de eigen universiteit) beschikbaar gesteld om te promoveren. </w:t>
      </w:r>
    </w:p>
    <w:p w14:paraId="5A55DBBA" w14:textId="42D72752" w:rsidR="00687262" w:rsidRPr="00687262" w:rsidRDefault="00687262" w:rsidP="00385F96">
      <w:pPr>
        <w:pStyle w:val="Kop2"/>
      </w:pPr>
      <w:bookmarkStart w:id="62" w:name="_Toc180420253"/>
      <w:r w:rsidRPr="00687262">
        <w:t>Informatie-elementen promovendi</w:t>
      </w:r>
      <w:bookmarkEnd w:id="62"/>
    </w:p>
    <w:p w14:paraId="3B2AA229" w14:textId="072D3245" w:rsidR="00687262" w:rsidRPr="00687262" w:rsidRDefault="00687262" w:rsidP="001C69AA">
      <w:pPr>
        <w:pStyle w:val="Kop3"/>
      </w:pPr>
      <w:bookmarkStart w:id="63" w:name="_Toc180420254"/>
      <w:r w:rsidRPr="00687262">
        <w:t>Identificatienummer</w:t>
      </w:r>
      <w:bookmarkEnd w:id="63"/>
    </w:p>
    <w:p w14:paraId="6D9BCBB2" w14:textId="77777777" w:rsidR="00687262" w:rsidRPr="00687262" w:rsidRDefault="00687262" w:rsidP="00687262">
      <w:pPr>
        <w:pStyle w:val="BasistekstUNL"/>
        <w:rPr>
          <w:color w:val="000000"/>
        </w:rPr>
      </w:pPr>
      <w:r w:rsidRPr="00687262">
        <w:rPr>
          <w:color w:val="000000"/>
        </w:rPr>
        <w:t>Een geanonimiseerd nummer dat gebruikt kan worden voor eventuele vragen aan de universiteit. Voor UNL is dit een nummer waarmee verder geen identificatie/koppeling gedaan kan worden.</w:t>
      </w:r>
    </w:p>
    <w:p w14:paraId="609C8B82" w14:textId="6BEE35F7" w:rsidR="00687262" w:rsidRPr="00687262" w:rsidRDefault="00687262" w:rsidP="001C69AA">
      <w:pPr>
        <w:pStyle w:val="Kop3"/>
      </w:pPr>
      <w:bookmarkStart w:id="64" w:name="_Toc180420255"/>
      <w:r w:rsidRPr="00687262">
        <w:t>Geslacht</w:t>
      </w:r>
      <w:bookmarkEnd w:id="64"/>
    </w:p>
    <w:p w14:paraId="70A0D3FD" w14:textId="77777777" w:rsidR="00687262" w:rsidRPr="00687262" w:rsidRDefault="00687262" w:rsidP="00687262">
      <w:pPr>
        <w:pStyle w:val="BasistekstUNL"/>
        <w:rPr>
          <w:color w:val="000000"/>
        </w:rPr>
      </w:pPr>
      <w:r w:rsidRPr="00687262">
        <w:rPr>
          <w:color w:val="000000"/>
        </w:rPr>
        <w:t>Bij het informatie-element geslacht wordt de gebruikelijke onderverdeling in man of vrouw gemaakt, zoals die wordt geregistreerd in de personeelsadministratie universiteiten.</w:t>
      </w:r>
    </w:p>
    <w:p w14:paraId="20143168" w14:textId="2B474D0C" w:rsidR="00687262" w:rsidRPr="00687262" w:rsidRDefault="00687262" w:rsidP="001C69AA">
      <w:pPr>
        <w:pStyle w:val="Kop3"/>
      </w:pPr>
      <w:bookmarkStart w:id="65" w:name="_Toc180420256"/>
      <w:r w:rsidRPr="00687262">
        <w:t>Leeftijd bij aanvang</w:t>
      </w:r>
      <w:bookmarkEnd w:id="65"/>
    </w:p>
    <w:p w14:paraId="41B8379A" w14:textId="77777777" w:rsidR="00687262" w:rsidRPr="00687262" w:rsidRDefault="00687262" w:rsidP="00687262">
      <w:pPr>
        <w:pStyle w:val="BasistekstUNL"/>
        <w:rPr>
          <w:color w:val="000000"/>
        </w:rPr>
      </w:pPr>
      <w:r w:rsidRPr="00687262">
        <w:rPr>
          <w:color w:val="000000"/>
        </w:rPr>
        <w:t xml:space="preserve">De leeftijd bij aanvang van de promotie wordt aangeleverd. Dit komt in plaats van de geboortedatum, in verband met de privacy van betrokkene. </w:t>
      </w:r>
    </w:p>
    <w:p w14:paraId="6D70D209" w14:textId="1AF02965" w:rsidR="00687262" w:rsidRPr="00687262" w:rsidRDefault="00687262" w:rsidP="001C69AA">
      <w:pPr>
        <w:pStyle w:val="Kop3"/>
      </w:pPr>
      <w:bookmarkStart w:id="66" w:name="_Toc180420257"/>
      <w:r w:rsidRPr="00687262">
        <w:t>Nationaliteit</w:t>
      </w:r>
      <w:bookmarkEnd w:id="66"/>
    </w:p>
    <w:p w14:paraId="1C36A51F" w14:textId="77777777" w:rsidR="00687262" w:rsidRPr="00687262" w:rsidRDefault="00687262" w:rsidP="00687262">
      <w:pPr>
        <w:pStyle w:val="BasistekstUNL"/>
        <w:rPr>
          <w:color w:val="000000"/>
        </w:rPr>
      </w:pPr>
      <w:r w:rsidRPr="00687262">
        <w:rPr>
          <w:color w:val="000000"/>
        </w:rPr>
        <w:t>De nationaliteit wordt niet gevraagd. In plaats daarvan worden de volgende categorieën onderscheiden:</w:t>
      </w:r>
    </w:p>
    <w:p w14:paraId="776967DB" w14:textId="239BEE2C" w:rsidR="00687262" w:rsidRPr="00687262" w:rsidRDefault="001C69AA" w:rsidP="001C69AA">
      <w:pPr>
        <w:pStyle w:val="Opsommingteken1eniveauUNL"/>
      </w:pPr>
      <w:r>
        <w:t>Ne</w:t>
      </w:r>
      <w:r w:rsidR="00687262" w:rsidRPr="00687262">
        <w:t>derlands</w:t>
      </w:r>
    </w:p>
    <w:p w14:paraId="21C23558" w14:textId="74EAD796" w:rsidR="00687262" w:rsidRPr="00687262" w:rsidRDefault="00687262" w:rsidP="001C69AA">
      <w:pPr>
        <w:pStyle w:val="Opsommingteken1eniveauUNL"/>
      </w:pPr>
      <w:r w:rsidRPr="00687262">
        <w:t>EER</w:t>
      </w:r>
    </w:p>
    <w:p w14:paraId="32854351" w14:textId="51899C4E" w:rsidR="00687262" w:rsidRPr="00687262" w:rsidRDefault="00687262" w:rsidP="001C69AA">
      <w:pPr>
        <w:pStyle w:val="Opsommingteken1eniveauUNL"/>
      </w:pPr>
      <w:r w:rsidRPr="00687262">
        <w:t xml:space="preserve">Europees-Niet EER </w:t>
      </w:r>
    </w:p>
    <w:p w14:paraId="3D7445CE" w14:textId="1C1B06B5" w:rsidR="00687262" w:rsidRPr="00687262" w:rsidRDefault="00687262" w:rsidP="001C69AA">
      <w:pPr>
        <w:pStyle w:val="Opsommingteken1eniveauUNL"/>
      </w:pPr>
      <w:r w:rsidRPr="00687262">
        <w:t>Niet Europees geleverd</w:t>
      </w:r>
    </w:p>
    <w:p w14:paraId="0807155F" w14:textId="69EFA13B" w:rsidR="00687262" w:rsidRPr="00687262" w:rsidRDefault="00687262" w:rsidP="001C69AA">
      <w:pPr>
        <w:pStyle w:val="Kop3"/>
      </w:pPr>
      <w:bookmarkStart w:id="67" w:name="_Toc180420258"/>
      <w:r w:rsidRPr="00687262">
        <w:t>Aantal promovendi in dienst</w:t>
      </w:r>
      <w:bookmarkEnd w:id="67"/>
    </w:p>
    <w:p w14:paraId="12CB89CC" w14:textId="77777777" w:rsidR="00687262" w:rsidRPr="00687262" w:rsidRDefault="00687262" w:rsidP="00687262">
      <w:pPr>
        <w:pStyle w:val="BasistekstUNL"/>
        <w:rPr>
          <w:color w:val="000000"/>
        </w:rPr>
      </w:pPr>
      <w:r w:rsidRPr="00687262">
        <w:rPr>
          <w:color w:val="000000"/>
        </w:rPr>
        <w:t xml:space="preserve">Werknemers die een arbeidsovereenkomst en een afspraak gericht op een promotietraject hebben met een universiteit of UMC. Bij </w:t>
      </w:r>
      <w:proofErr w:type="spellStart"/>
      <w:r w:rsidRPr="00687262">
        <w:rPr>
          <w:color w:val="000000"/>
        </w:rPr>
        <w:t>UMC's</w:t>
      </w:r>
      <w:proofErr w:type="spellEnd"/>
      <w:r w:rsidRPr="00687262">
        <w:rPr>
          <w:color w:val="000000"/>
        </w:rPr>
        <w:t xml:space="preserve"> kan de functiebenaming anders zijn. </w:t>
      </w:r>
    </w:p>
    <w:p w14:paraId="25721800" w14:textId="77777777" w:rsidR="00687262" w:rsidRPr="00687262" w:rsidRDefault="00687262" w:rsidP="00687262">
      <w:pPr>
        <w:pStyle w:val="BasistekstUNL"/>
        <w:rPr>
          <w:color w:val="000000"/>
        </w:rPr>
      </w:pPr>
      <w:r w:rsidRPr="00687262">
        <w:rPr>
          <w:color w:val="000000"/>
        </w:rPr>
        <w:t xml:space="preserve">Tot deze groep behoren ook al diegenen die deze arbeidsovereenkomst hadden op enig tijdstip voorafgaand aan de promotie. </w:t>
      </w:r>
    </w:p>
    <w:p w14:paraId="250F7704" w14:textId="77777777" w:rsidR="00687262" w:rsidRPr="00687262" w:rsidRDefault="00687262" w:rsidP="00687262">
      <w:pPr>
        <w:pStyle w:val="BasistekstUNL"/>
        <w:rPr>
          <w:color w:val="000000"/>
        </w:rPr>
      </w:pPr>
    </w:p>
    <w:p w14:paraId="5D55A513" w14:textId="77777777" w:rsidR="00687262" w:rsidRPr="00687262" w:rsidRDefault="00687262" w:rsidP="00687262">
      <w:pPr>
        <w:pStyle w:val="BasistekstUNL"/>
        <w:rPr>
          <w:color w:val="000000"/>
        </w:rPr>
      </w:pPr>
      <w:r w:rsidRPr="00687262">
        <w:rPr>
          <w:color w:val="000000"/>
        </w:rPr>
        <w:t xml:space="preserve">In de statistieken wordt altijd de hoofdcategorie (dat is de eerste registratie) voor een promovendus, ongeacht eventuele latere andere status. Een werknemer-promovendus blijft tot dat type behoren, ook als hij of zij een periode zonder dienstverband aan de universiteit of het UMC aan het proefschrift werkt en een promovendus die geen geld of middelen van de universiteit of UMC krijgt, blijft tot die categorie behoren, ook als er tijdelijke middelen zijn waardoor de promovendus een periode onderzoek kan doen aan de universiteit of het UMC. </w:t>
      </w:r>
    </w:p>
    <w:p w14:paraId="64E7E435" w14:textId="110DA235" w:rsidR="00687262" w:rsidRPr="00687262" w:rsidRDefault="00687262" w:rsidP="001C69AA">
      <w:pPr>
        <w:pStyle w:val="Kop3"/>
      </w:pPr>
      <w:bookmarkStart w:id="68" w:name="_Toc180420259"/>
      <w:r w:rsidRPr="00687262">
        <w:t>HOOP-gebieden</w:t>
      </w:r>
      <w:bookmarkEnd w:id="68"/>
    </w:p>
    <w:p w14:paraId="2F2AB220" w14:textId="77777777" w:rsidR="00687262" w:rsidRPr="00687262" w:rsidRDefault="00687262" w:rsidP="00687262">
      <w:pPr>
        <w:pStyle w:val="BasistekstUNL"/>
        <w:rPr>
          <w:color w:val="000000"/>
        </w:rPr>
      </w:pPr>
      <w:r w:rsidRPr="00687262">
        <w:rPr>
          <w:color w:val="000000"/>
        </w:rPr>
        <w:t xml:space="preserve">De HOOP-gebieden zijn de wetenschapsgebieden die worden onderscheiden in het </w:t>
      </w:r>
    </w:p>
    <w:p w14:paraId="14004C8B" w14:textId="77777777" w:rsidR="00687262" w:rsidRPr="00687262" w:rsidRDefault="00687262" w:rsidP="00687262">
      <w:pPr>
        <w:pStyle w:val="BasistekstUNL"/>
        <w:rPr>
          <w:color w:val="000000"/>
        </w:rPr>
      </w:pPr>
      <w:r w:rsidRPr="00687262">
        <w:rPr>
          <w:color w:val="000000"/>
        </w:rPr>
        <w:t xml:space="preserve">Hoger Onderwijs en Onderzoek Plan van het Ministerie van OCW. </w:t>
      </w:r>
    </w:p>
    <w:p w14:paraId="14CCAA93" w14:textId="531487F2" w:rsidR="00687262" w:rsidRPr="00687262" w:rsidRDefault="00687262" w:rsidP="001C69AA">
      <w:pPr>
        <w:pStyle w:val="Kop3"/>
      </w:pPr>
      <w:bookmarkStart w:id="69" w:name="_Toc180420260"/>
      <w:r w:rsidRPr="00687262">
        <w:t>ISCED-indeling (</w:t>
      </w:r>
      <w:proofErr w:type="spellStart"/>
      <w:r w:rsidRPr="00687262">
        <w:t>broad</w:t>
      </w:r>
      <w:proofErr w:type="spellEnd"/>
      <w:r w:rsidRPr="00687262">
        <w:t xml:space="preserve"> field)</w:t>
      </w:r>
      <w:bookmarkEnd w:id="69"/>
    </w:p>
    <w:p w14:paraId="0AB88905" w14:textId="3BAA8990" w:rsidR="00687262" w:rsidRPr="00687262" w:rsidRDefault="00687262" w:rsidP="00687262">
      <w:pPr>
        <w:pStyle w:val="BasistekstUNL"/>
        <w:rPr>
          <w:color w:val="000000"/>
        </w:rPr>
      </w:pPr>
      <w:r w:rsidRPr="00687262">
        <w:rPr>
          <w:color w:val="000000"/>
        </w:rPr>
        <w:t>Omdat de gegevens over promovendi ook worden gebruikt voor internationale statistieken van het CBS, wordt naar de HOOP-indeling ook de internationale indeling ISCED gebruikt</w:t>
      </w:r>
      <w:r w:rsidR="001C69AA">
        <w:rPr>
          <w:color w:val="000000"/>
        </w:rPr>
        <w:t xml:space="preserve"> (</w:t>
      </w:r>
      <w:r w:rsidR="001C69AA" w:rsidRPr="001C69AA">
        <w:rPr>
          <w:color w:val="000000"/>
        </w:rPr>
        <w:t>ISCEDF-2013</w:t>
      </w:r>
      <w:r w:rsidR="001C69AA">
        <w:rPr>
          <w:color w:val="000000"/>
        </w:rPr>
        <w:t xml:space="preserve">). </w:t>
      </w:r>
      <w:r w:rsidRPr="00687262">
        <w:rPr>
          <w:color w:val="000000"/>
        </w:rPr>
        <w:t>Het gaat dan om de sector waarbij de promovendus zijn scriptie schrijft. Deze is niet één-op-éen vertaalbaar vanuit de HOOP-gebieden. Voor oudere jaren hebben sommige universiteiten het gegeven niet beschikbaar op ISCED niveau.</w:t>
      </w:r>
    </w:p>
    <w:p w14:paraId="4E4EB8D2" w14:textId="13427E1E" w:rsidR="00687262" w:rsidRPr="00687262" w:rsidRDefault="00687262" w:rsidP="001C69AA">
      <w:pPr>
        <w:pStyle w:val="Kop3"/>
      </w:pPr>
      <w:bookmarkStart w:id="70" w:name="_Toc180420261"/>
      <w:r w:rsidRPr="00687262">
        <w:t>Rendementen</w:t>
      </w:r>
      <w:bookmarkEnd w:id="70"/>
    </w:p>
    <w:p w14:paraId="3D1534D8" w14:textId="77777777" w:rsidR="00687262" w:rsidRPr="00687262" w:rsidRDefault="00687262" w:rsidP="00687262">
      <w:pPr>
        <w:pStyle w:val="BasistekstUNL"/>
        <w:rPr>
          <w:color w:val="000000"/>
        </w:rPr>
      </w:pPr>
      <w:r w:rsidRPr="00687262">
        <w:rPr>
          <w:color w:val="000000"/>
        </w:rPr>
        <w:t xml:space="preserve">Bij de berekening van de rendementen wordt berekend hoeveel promovendi, die in een bepaald jaar starten met een promotietraject (instroomcohort), promoveren binnen 4 jaar, binnen 5 jaar, binnen 6 jaar en binnen 7 jaar. De aantallen zijn cumulatief, dus in de groep </w:t>
      </w:r>
    </w:p>
    <w:p w14:paraId="7199132A" w14:textId="77777777" w:rsidR="00687262" w:rsidRPr="00687262" w:rsidRDefault="00687262" w:rsidP="00687262">
      <w:pPr>
        <w:pStyle w:val="BasistekstUNL"/>
        <w:rPr>
          <w:color w:val="000000"/>
        </w:rPr>
      </w:pPr>
      <w:r w:rsidRPr="00687262">
        <w:rPr>
          <w:color w:val="000000"/>
        </w:rPr>
        <w:t>promovendi die binnen vijf jaar promoveren worden ook de promovendi meegeteld</w:t>
      </w:r>
    </w:p>
    <w:p w14:paraId="18812427" w14:textId="77777777" w:rsidR="00687262" w:rsidRPr="00687262" w:rsidRDefault="00687262" w:rsidP="00687262">
      <w:pPr>
        <w:pStyle w:val="BasistekstUNL"/>
        <w:rPr>
          <w:color w:val="000000"/>
        </w:rPr>
      </w:pPr>
      <w:r w:rsidRPr="00687262">
        <w:rPr>
          <w:color w:val="000000"/>
        </w:rPr>
        <w:t>die binnen vier jaar promoveren.</w:t>
      </w:r>
    </w:p>
    <w:p w14:paraId="2D54A33E" w14:textId="77777777" w:rsidR="00687262" w:rsidRPr="00687262" w:rsidRDefault="00687262" w:rsidP="00687262">
      <w:pPr>
        <w:pStyle w:val="BasistekstUNL"/>
        <w:rPr>
          <w:color w:val="000000"/>
        </w:rPr>
      </w:pPr>
    </w:p>
    <w:p w14:paraId="23074868" w14:textId="77777777" w:rsidR="00687262" w:rsidRPr="00687262" w:rsidRDefault="00687262" w:rsidP="00687262">
      <w:pPr>
        <w:pStyle w:val="BasistekstUNL"/>
        <w:rPr>
          <w:color w:val="000000"/>
        </w:rPr>
      </w:pPr>
      <w:r w:rsidRPr="00687262">
        <w:rPr>
          <w:color w:val="000000"/>
        </w:rPr>
        <w:t>Wanneer een persoon wiens dienstverband is verstreken zonder promotie later alsnog promoveert, dan wordt deze opgenomen in het promotierendement van het betreffende instroomcohort.</w:t>
      </w:r>
    </w:p>
    <w:p w14:paraId="44DB4B8E" w14:textId="746FE7B3" w:rsidR="00687262" w:rsidRPr="00687262" w:rsidRDefault="00687262" w:rsidP="001C69AA">
      <w:pPr>
        <w:pStyle w:val="Kop3"/>
      </w:pPr>
      <w:bookmarkStart w:id="71" w:name="_Toc180420262"/>
      <w:proofErr w:type="spellStart"/>
      <w:r w:rsidRPr="00687262">
        <w:t>Begin-datum</w:t>
      </w:r>
      <w:bookmarkEnd w:id="71"/>
      <w:proofErr w:type="spellEnd"/>
    </w:p>
    <w:p w14:paraId="2BEE691E" w14:textId="77777777" w:rsidR="00687262" w:rsidRPr="00687262" w:rsidRDefault="00687262" w:rsidP="00687262">
      <w:pPr>
        <w:pStyle w:val="BasistekstUNL"/>
        <w:rPr>
          <w:color w:val="000000"/>
        </w:rPr>
      </w:pPr>
      <w:r w:rsidRPr="00687262">
        <w:rPr>
          <w:color w:val="000000"/>
        </w:rPr>
        <w:t>Datum instroom in het promotietraject. Het kan hierbij zijn dat de promovendus al voor de ‘</w:t>
      </w:r>
      <w:proofErr w:type="spellStart"/>
      <w:r w:rsidRPr="00687262">
        <w:rPr>
          <w:color w:val="000000"/>
        </w:rPr>
        <w:t>officiele</w:t>
      </w:r>
      <w:proofErr w:type="spellEnd"/>
      <w:r w:rsidRPr="00687262">
        <w:rPr>
          <w:color w:val="000000"/>
        </w:rPr>
        <w:t xml:space="preserve"> instroom’ in het traject </w:t>
      </w:r>
      <w:proofErr w:type="spellStart"/>
      <w:r w:rsidRPr="00687262">
        <w:rPr>
          <w:color w:val="000000"/>
        </w:rPr>
        <w:t>onderzoekswerkzaamheden</w:t>
      </w:r>
      <w:proofErr w:type="spellEnd"/>
      <w:r w:rsidRPr="00687262">
        <w:rPr>
          <w:color w:val="000000"/>
        </w:rPr>
        <w:t xml:space="preserve"> heeft uitgevoerd.</w:t>
      </w:r>
    </w:p>
    <w:p w14:paraId="5B69B6C5" w14:textId="0418A8CE" w:rsidR="00687262" w:rsidRPr="00687262" w:rsidRDefault="00687262" w:rsidP="001C69AA">
      <w:pPr>
        <w:pStyle w:val="Kop3"/>
      </w:pPr>
      <w:bookmarkStart w:id="72" w:name="_Toc180420263"/>
      <w:r w:rsidRPr="00687262">
        <w:t xml:space="preserve">Beoogde </w:t>
      </w:r>
      <w:proofErr w:type="spellStart"/>
      <w:r w:rsidRPr="00687262">
        <w:t>promotie-datum</w:t>
      </w:r>
      <w:bookmarkEnd w:id="72"/>
      <w:proofErr w:type="spellEnd"/>
    </w:p>
    <w:p w14:paraId="01959D54" w14:textId="77777777" w:rsidR="00687262" w:rsidRPr="00687262" w:rsidRDefault="00687262" w:rsidP="00687262">
      <w:pPr>
        <w:pStyle w:val="BasistekstUNL"/>
        <w:rPr>
          <w:color w:val="000000"/>
        </w:rPr>
      </w:pPr>
      <w:r w:rsidRPr="00687262">
        <w:rPr>
          <w:color w:val="000000"/>
        </w:rPr>
        <w:t>Datum waarop de promotie verwacht wordt. Wordt, als het in wordt gevuld, over het algemeen ingevuld als 4 jaar na de instroom</w:t>
      </w:r>
    </w:p>
    <w:p w14:paraId="0B8E00F5" w14:textId="4110942B" w:rsidR="00687262" w:rsidRPr="00687262" w:rsidRDefault="00687262" w:rsidP="001C69AA">
      <w:pPr>
        <w:pStyle w:val="Kop3"/>
      </w:pPr>
      <w:bookmarkStart w:id="73" w:name="_Toc180420264"/>
      <w:proofErr w:type="spellStart"/>
      <w:r w:rsidRPr="00687262">
        <w:t>Promotie-datum</w:t>
      </w:r>
      <w:proofErr w:type="spellEnd"/>
      <w:r w:rsidRPr="00687262">
        <w:t>: Datum promotie</w:t>
      </w:r>
      <w:bookmarkEnd w:id="73"/>
    </w:p>
    <w:p w14:paraId="3B32B803" w14:textId="64F138A0" w:rsidR="00687262" w:rsidRPr="00687262" w:rsidRDefault="00687262" w:rsidP="001C69AA">
      <w:pPr>
        <w:pStyle w:val="Kop3"/>
      </w:pPr>
      <w:bookmarkStart w:id="74" w:name="_Toc180420265"/>
      <w:r w:rsidRPr="00687262">
        <w:t>Cum Laude (j/n)</w:t>
      </w:r>
      <w:bookmarkEnd w:id="74"/>
    </w:p>
    <w:p w14:paraId="23CA0DB4" w14:textId="77777777" w:rsidR="00687262" w:rsidRPr="00687262" w:rsidRDefault="00687262" w:rsidP="00687262">
      <w:pPr>
        <w:pStyle w:val="BasistekstUNL"/>
        <w:rPr>
          <w:color w:val="000000"/>
        </w:rPr>
      </w:pPr>
      <w:r w:rsidRPr="00687262">
        <w:rPr>
          <w:color w:val="000000"/>
        </w:rPr>
        <w:t xml:space="preserve">Betreft het een cum laude promotie, ja of nee. </w:t>
      </w:r>
    </w:p>
    <w:p w14:paraId="571D07A2" w14:textId="525A6D4B" w:rsidR="00687262" w:rsidRPr="00687262" w:rsidRDefault="00687262" w:rsidP="001C69AA">
      <w:pPr>
        <w:pStyle w:val="Kop3"/>
      </w:pPr>
      <w:bookmarkStart w:id="75" w:name="_Toc180420266"/>
      <w:r w:rsidRPr="00687262">
        <w:t>Datum (voortijdige) beëindiging contract</w:t>
      </w:r>
      <w:bookmarkEnd w:id="75"/>
    </w:p>
    <w:p w14:paraId="4E8DE858" w14:textId="5ACAA0BA" w:rsidR="00687262" w:rsidRPr="00687262" w:rsidRDefault="00687262" w:rsidP="00687262">
      <w:pPr>
        <w:pStyle w:val="BasistekstUNL"/>
        <w:rPr>
          <w:color w:val="000000"/>
        </w:rPr>
      </w:pPr>
      <w:r w:rsidRPr="00687262">
        <w:rPr>
          <w:color w:val="000000"/>
        </w:rPr>
        <w:t>NB: Dit gegevens is niet bij iedere universiteit beschikbaar.</w:t>
      </w:r>
      <w:r w:rsidR="001C69AA">
        <w:rPr>
          <w:color w:val="000000"/>
        </w:rPr>
        <w:t xml:space="preserve"> </w:t>
      </w:r>
      <w:r w:rsidRPr="00687262">
        <w:rPr>
          <w:color w:val="000000"/>
        </w:rPr>
        <w:t>Doordat de datum van voortijdige beëindiging niet bij alle universiteiten beschikbaar is, is het niet mogelijk om  het aantal actieve promovendi op een gewenste peildatum vast te stellen.</w:t>
      </w:r>
    </w:p>
    <w:p w14:paraId="3517539B" w14:textId="77777777" w:rsidR="00687262" w:rsidRPr="00687262" w:rsidRDefault="00687262" w:rsidP="00687262">
      <w:pPr>
        <w:pStyle w:val="BasistekstUNL"/>
        <w:rPr>
          <w:color w:val="000000"/>
        </w:rPr>
      </w:pPr>
    </w:p>
    <w:p w14:paraId="5AEF40C4" w14:textId="77777777" w:rsidR="00687262" w:rsidRPr="00687262" w:rsidRDefault="00687262" w:rsidP="00687262">
      <w:pPr>
        <w:pStyle w:val="BasistekstUNL"/>
        <w:rPr>
          <w:color w:val="000000"/>
        </w:rPr>
      </w:pPr>
      <w:r w:rsidRPr="00687262">
        <w:rPr>
          <w:color w:val="000000"/>
        </w:rPr>
        <w:t>Wanneer een persoon uitstroomt uit het promotie-traject maar op een later moment toch alsnog promoveert, prevaleert de promotie en wordt de persoon niet meer beschouwd als uitgevallen uit het promotietraject.</w:t>
      </w:r>
    </w:p>
    <w:p w14:paraId="08501183" w14:textId="5B163F89" w:rsidR="00687262" w:rsidRPr="00687262" w:rsidRDefault="00687262" w:rsidP="001C69AA">
      <w:pPr>
        <w:pStyle w:val="Kop3"/>
      </w:pPr>
      <w:bookmarkStart w:id="76" w:name="_Toc180420267"/>
      <w:r w:rsidRPr="00687262">
        <w:t>Promotieduur</w:t>
      </w:r>
      <w:bookmarkEnd w:id="76"/>
    </w:p>
    <w:p w14:paraId="02BC928E" w14:textId="77777777" w:rsidR="00687262" w:rsidRPr="00687262" w:rsidRDefault="00687262" w:rsidP="00687262">
      <w:pPr>
        <w:pStyle w:val="BasistekstUNL"/>
        <w:rPr>
          <w:color w:val="000000"/>
        </w:rPr>
      </w:pPr>
      <w:r w:rsidRPr="00687262">
        <w:rPr>
          <w:color w:val="000000"/>
        </w:rPr>
        <w:t>Bij de berekening van de promotieduur is niet het jaar van instroom in het promotietraject</w:t>
      </w:r>
    </w:p>
    <w:p w14:paraId="174EFB66" w14:textId="77777777" w:rsidR="00687262" w:rsidRPr="00687262" w:rsidRDefault="00687262" w:rsidP="00687262">
      <w:pPr>
        <w:pStyle w:val="BasistekstUNL"/>
        <w:rPr>
          <w:color w:val="000000"/>
        </w:rPr>
      </w:pPr>
      <w:r w:rsidRPr="00687262">
        <w:rPr>
          <w:color w:val="000000"/>
        </w:rPr>
        <w:t>de leidende factor maar het jaar waarin de promotie plaatsvindt.</w:t>
      </w:r>
    </w:p>
    <w:p w14:paraId="4C0F392B" w14:textId="77777777" w:rsidR="00687262" w:rsidRPr="00687262" w:rsidRDefault="00687262" w:rsidP="00687262">
      <w:pPr>
        <w:pStyle w:val="BasistekstUNL"/>
        <w:rPr>
          <w:color w:val="000000"/>
        </w:rPr>
      </w:pPr>
    </w:p>
    <w:p w14:paraId="7F11118A" w14:textId="77777777" w:rsidR="00687262" w:rsidRPr="00687262" w:rsidRDefault="00687262" w:rsidP="00687262">
      <w:pPr>
        <w:pStyle w:val="BasistekstUNL"/>
        <w:rPr>
          <w:color w:val="000000"/>
        </w:rPr>
      </w:pPr>
      <w:r w:rsidRPr="00687262">
        <w:rPr>
          <w:color w:val="000000"/>
        </w:rPr>
        <w:t xml:space="preserve">Voor de berekening van de promotieduur wordt de lengte van het promotietraject in hele </w:t>
      </w:r>
    </w:p>
    <w:p w14:paraId="4CDAE30D" w14:textId="77777777" w:rsidR="00687262" w:rsidRPr="00687262" w:rsidRDefault="00687262" w:rsidP="00687262">
      <w:pPr>
        <w:pStyle w:val="BasistekstUNL"/>
        <w:rPr>
          <w:color w:val="000000"/>
        </w:rPr>
      </w:pPr>
      <w:r w:rsidRPr="00687262">
        <w:rPr>
          <w:color w:val="000000"/>
        </w:rPr>
        <w:t>maanden gebruikt.</w:t>
      </w:r>
    </w:p>
    <w:p w14:paraId="044556BF" w14:textId="77777777" w:rsidR="00687262" w:rsidRPr="00687262" w:rsidRDefault="00687262" w:rsidP="00687262">
      <w:pPr>
        <w:pStyle w:val="BasistekstUNL"/>
        <w:rPr>
          <w:color w:val="000000"/>
        </w:rPr>
      </w:pPr>
    </w:p>
    <w:p w14:paraId="731D9BE0" w14:textId="77777777" w:rsidR="00687262" w:rsidRPr="00687262" w:rsidRDefault="00687262" w:rsidP="00687262">
      <w:pPr>
        <w:pStyle w:val="BasistekstUNL"/>
        <w:rPr>
          <w:color w:val="000000"/>
        </w:rPr>
      </w:pPr>
      <w:r w:rsidRPr="00687262">
        <w:rPr>
          <w:color w:val="000000"/>
        </w:rPr>
        <w:t>De berekening is exclusief promovendi die binnen 2 jaar na het begin van het promotietraject promoveerden, omdat het hier in de meeste gevallen promoties betreft waarbij een deel van het werk buiten het reguliere promotietraject heeft plaatsgevonden.</w:t>
      </w:r>
    </w:p>
    <w:p w14:paraId="51F1CCF2" w14:textId="77777777" w:rsidR="00687262" w:rsidRPr="00687262" w:rsidRDefault="00687262" w:rsidP="00687262">
      <w:pPr>
        <w:pStyle w:val="BasistekstUNL"/>
        <w:rPr>
          <w:color w:val="000000"/>
        </w:rPr>
      </w:pPr>
    </w:p>
    <w:p w14:paraId="44504165" w14:textId="77777777" w:rsidR="00687262" w:rsidRPr="00687262" w:rsidRDefault="00687262" w:rsidP="00687262">
      <w:pPr>
        <w:pStyle w:val="BasistekstUNL"/>
        <w:rPr>
          <w:color w:val="000000"/>
        </w:rPr>
      </w:pPr>
      <w:r w:rsidRPr="00687262">
        <w:rPr>
          <w:color w:val="000000"/>
        </w:rPr>
        <w:t xml:space="preserve">In sommige gevallen wordt door de universiteiten geen begin- en einddatum geleverd, maar een beginjaar en een eindjaar, aangevuld met de duur tot promotie in maanden. Door het toevoegen van de promotieduur in maanden kan een kunstmatige begindatum en promotiedatum worden geconstrueerd die, hoewel die niet totaal overeenkomen met de daadwerkelijke instroom en promotiedatum, wel bruikbaar zijn voor het berekenen van het de instroom, het promotierendement. </w:t>
      </w:r>
    </w:p>
    <w:p w14:paraId="7F829341" w14:textId="7D01C5B3" w:rsidR="00687262" w:rsidRPr="00687262" w:rsidRDefault="00385F96" w:rsidP="00385F96">
      <w:pPr>
        <w:pStyle w:val="Kop2"/>
      </w:pPr>
      <w:bookmarkStart w:id="77" w:name="_Toc180420268"/>
      <w:r>
        <w:t>UNL o</w:t>
      </w:r>
      <w:r w:rsidR="00687262" w:rsidRPr="00687262">
        <w:t>pvraag in kader van “Een gezonde praktijk in het Nederlandse promotiestelsel”</w:t>
      </w:r>
      <w:bookmarkEnd w:id="77"/>
    </w:p>
    <w:p w14:paraId="4F58190D" w14:textId="77777777" w:rsidR="00687262" w:rsidRPr="00687262" w:rsidRDefault="00687262" w:rsidP="00687262">
      <w:pPr>
        <w:pStyle w:val="BasistekstUNL"/>
        <w:rPr>
          <w:color w:val="000000"/>
        </w:rPr>
      </w:pPr>
    </w:p>
    <w:p w14:paraId="01C5EC0E" w14:textId="77777777" w:rsidR="00687262" w:rsidRPr="00687262" w:rsidRDefault="00687262" w:rsidP="00687262">
      <w:pPr>
        <w:pStyle w:val="BasistekstUNL"/>
        <w:rPr>
          <w:color w:val="000000"/>
        </w:rPr>
      </w:pPr>
      <w:r w:rsidRPr="00687262">
        <w:rPr>
          <w:color w:val="000000"/>
        </w:rPr>
        <w:t xml:space="preserve">Naast de bovengenoemde gegevens over promovendi die worden opgevraagd om een historische reeks te kunnen maken, vraagt UNL ook jaarlijks het aantal promovendi per 1 januari van dat jaar op. Het gaat dan om aantallen promovendi voor de volgende groepen: </w:t>
      </w:r>
    </w:p>
    <w:p w14:paraId="20FD90E2" w14:textId="77777777" w:rsidR="00687262" w:rsidRPr="00687262" w:rsidRDefault="00687262" w:rsidP="00687262">
      <w:pPr>
        <w:pStyle w:val="BasistekstUNL"/>
        <w:rPr>
          <w:color w:val="000000"/>
        </w:rPr>
      </w:pPr>
    </w:p>
    <w:p w14:paraId="3AABDFA2" w14:textId="77777777" w:rsidR="00687262" w:rsidRPr="00687262" w:rsidRDefault="00687262" w:rsidP="00687262">
      <w:pPr>
        <w:pStyle w:val="BasistekstUNL"/>
        <w:rPr>
          <w:color w:val="000000"/>
        </w:rPr>
      </w:pPr>
      <w:r w:rsidRPr="00687262">
        <w:rPr>
          <w:color w:val="000000"/>
        </w:rPr>
        <w:t>1a Werknemer-promovendus</w:t>
      </w:r>
    </w:p>
    <w:p w14:paraId="6EAF16CD" w14:textId="77777777" w:rsidR="00687262" w:rsidRPr="00687262" w:rsidRDefault="00687262" w:rsidP="00687262">
      <w:pPr>
        <w:pStyle w:val="BasistekstUNL"/>
        <w:rPr>
          <w:color w:val="000000"/>
        </w:rPr>
      </w:pPr>
      <w:r w:rsidRPr="00687262">
        <w:rPr>
          <w:color w:val="000000"/>
        </w:rPr>
        <w:t>1b Promoverende medewerker</w:t>
      </w:r>
    </w:p>
    <w:p w14:paraId="4E0AA537" w14:textId="77777777" w:rsidR="00687262" w:rsidRPr="00687262" w:rsidRDefault="00687262" w:rsidP="00687262">
      <w:pPr>
        <w:pStyle w:val="BasistekstUNL"/>
        <w:rPr>
          <w:color w:val="000000"/>
        </w:rPr>
      </w:pPr>
      <w:r w:rsidRPr="00687262">
        <w:rPr>
          <w:color w:val="000000"/>
        </w:rPr>
        <w:t>2 Beurspromovendus</w:t>
      </w:r>
    </w:p>
    <w:p w14:paraId="09711ACE" w14:textId="77777777" w:rsidR="00687262" w:rsidRPr="00687262" w:rsidRDefault="00687262" w:rsidP="00687262">
      <w:pPr>
        <w:pStyle w:val="BasistekstUNL"/>
        <w:rPr>
          <w:color w:val="000000"/>
        </w:rPr>
      </w:pPr>
      <w:r w:rsidRPr="00687262">
        <w:rPr>
          <w:color w:val="000000"/>
        </w:rPr>
        <w:t>3 Extern gefinancierde promovendus</w:t>
      </w:r>
    </w:p>
    <w:p w14:paraId="531E12EC" w14:textId="77777777" w:rsidR="00687262" w:rsidRPr="00687262" w:rsidRDefault="00687262" w:rsidP="00687262">
      <w:pPr>
        <w:pStyle w:val="BasistekstUNL"/>
        <w:rPr>
          <w:color w:val="000000"/>
        </w:rPr>
      </w:pPr>
      <w:r w:rsidRPr="00687262">
        <w:rPr>
          <w:color w:val="000000"/>
        </w:rPr>
        <w:t>4 Buitenpromovendus (eigen middelen)</w:t>
      </w:r>
    </w:p>
    <w:p w14:paraId="43C8C984" w14:textId="77777777" w:rsidR="00687262" w:rsidRPr="00687262" w:rsidRDefault="00687262" w:rsidP="00687262">
      <w:pPr>
        <w:pStyle w:val="BasistekstUNL"/>
        <w:rPr>
          <w:color w:val="000000"/>
        </w:rPr>
      </w:pPr>
    </w:p>
    <w:p w14:paraId="08E7A85F" w14:textId="77777777" w:rsidR="00687262" w:rsidRPr="00687262" w:rsidRDefault="00687262" w:rsidP="00687262">
      <w:pPr>
        <w:pStyle w:val="BasistekstUNL"/>
        <w:rPr>
          <w:color w:val="000000"/>
        </w:rPr>
      </w:pPr>
      <w:r w:rsidRPr="00687262">
        <w:rPr>
          <w:color w:val="000000"/>
        </w:rPr>
        <w:t>Hierbij gaat het puur om het aantal promovendi in de betreffende groepen, zonder specifieke onderverdelingen.</w:t>
      </w:r>
    </w:p>
    <w:p w14:paraId="4E1610F7" w14:textId="0F2793AD" w:rsidR="00687262" w:rsidRPr="00687262" w:rsidRDefault="00687262" w:rsidP="00385F96">
      <w:pPr>
        <w:pStyle w:val="Kop2"/>
      </w:pPr>
      <w:bookmarkStart w:id="78" w:name="_Toc180420269"/>
      <w:r w:rsidRPr="00687262">
        <w:t>CBS opvraag promovendi</w:t>
      </w:r>
      <w:bookmarkEnd w:id="78"/>
    </w:p>
    <w:p w14:paraId="3F95A9D3" w14:textId="3E10BA4E" w:rsidR="00687262" w:rsidRPr="00687262" w:rsidRDefault="00687262" w:rsidP="00687262">
      <w:pPr>
        <w:pStyle w:val="BasistekstUNL"/>
        <w:rPr>
          <w:color w:val="000000"/>
        </w:rPr>
      </w:pPr>
      <w:r w:rsidRPr="00687262">
        <w:rPr>
          <w:color w:val="000000"/>
        </w:rPr>
        <w:t xml:space="preserve">Het CBS heeft op grond van internationale verplichtingen ook gegevens nodig over promovendi. Omdat de gegevens veel gedetailleerder zijn en privacygevoelig, is UNL niet in staat om deze gegevens op te vragen. </w:t>
      </w:r>
      <w:r w:rsidR="000844B3">
        <w:rPr>
          <w:color w:val="000000"/>
        </w:rPr>
        <w:t xml:space="preserve">Het CBS vraagt daarom rechtstreeks gegevens op bij de universiteiten. </w:t>
      </w:r>
    </w:p>
    <w:p w14:paraId="6BA0D22D" w14:textId="77777777" w:rsidR="00687262" w:rsidRPr="00687262" w:rsidRDefault="00687262" w:rsidP="00687262">
      <w:pPr>
        <w:pStyle w:val="BasistekstUNL"/>
        <w:rPr>
          <w:color w:val="000000"/>
        </w:rPr>
      </w:pPr>
    </w:p>
    <w:p w14:paraId="13ABEFFA" w14:textId="77777777" w:rsidR="00687262" w:rsidRPr="00687262" w:rsidRDefault="00687262" w:rsidP="00687262">
      <w:pPr>
        <w:pStyle w:val="BasistekstUNL"/>
        <w:rPr>
          <w:color w:val="000000"/>
        </w:rPr>
      </w:pPr>
      <w:r w:rsidRPr="00687262">
        <w:rPr>
          <w:color w:val="000000"/>
        </w:rPr>
        <w:t>Voor de volledigheid geven we hier een overzicht van de data die CBS bij de universiteiten opvraagt:</w:t>
      </w:r>
    </w:p>
    <w:p w14:paraId="22359051" w14:textId="2E985FF7" w:rsidR="00687262" w:rsidRPr="00687262" w:rsidRDefault="00687262" w:rsidP="001C69AA">
      <w:pPr>
        <w:pStyle w:val="Opsommingteken1eniveauUNL"/>
      </w:pPr>
      <w:r w:rsidRPr="00687262">
        <w:t xml:space="preserve">BSN </w:t>
      </w:r>
    </w:p>
    <w:p w14:paraId="7BEE35BC" w14:textId="53F99F12" w:rsidR="00687262" w:rsidRPr="00687262" w:rsidRDefault="00687262" w:rsidP="001C69AA">
      <w:pPr>
        <w:pStyle w:val="Opsommingteken1eniveauUNL"/>
      </w:pPr>
      <w:r w:rsidRPr="00687262">
        <w:t>Geslacht *</w:t>
      </w:r>
    </w:p>
    <w:p w14:paraId="7C9063FB" w14:textId="17F5B8E8" w:rsidR="00687262" w:rsidRPr="00687262" w:rsidRDefault="00687262" w:rsidP="001C69AA">
      <w:pPr>
        <w:pStyle w:val="Opsommingteken1eniveauUNL"/>
      </w:pPr>
      <w:r w:rsidRPr="00687262">
        <w:t>Geboortedatum *</w:t>
      </w:r>
    </w:p>
    <w:p w14:paraId="4A588999" w14:textId="0886EF43" w:rsidR="00687262" w:rsidRPr="00687262" w:rsidRDefault="00687262" w:rsidP="001C69AA">
      <w:pPr>
        <w:pStyle w:val="Opsommingteken1eniveauUNL"/>
      </w:pPr>
      <w:r w:rsidRPr="00687262">
        <w:t>Nationaliteit *</w:t>
      </w:r>
    </w:p>
    <w:p w14:paraId="41A37E56" w14:textId="766276C1" w:rsidR="00687262" w:rsidRPr="00687262" w:rsidRDefault="00687262" w:rsidP="001C69AA">
      <w:pPr>
        <w:pStyle w:val="Opsommingteken1eniveauUNL"/>
      </w:pPr>
      <w:r w:rsidRPr="00687262">
        <w:t>Vooropleiding Nederland of buitenland (om te bepalen of iemand een internationale student is volgens OECD-definitie) *</w:t>
      </w:r>
    </w:p>
    <w:p w14:paraId="38327538" w14:textId="60F934E6" w:rsidR="00687262" w:rsidRPr="00687262" w:rsidRDefault="00687262" w:rsidP="001C69AA">
      <w:pPr>
        <w:pStyle w:val="Opsommingteken1eniveauUNL"/>
      </w:pPr>
      <w:r w:rsidRPr="00687262">
        <w:t xml:space="preserve">Studierichting ISCEDF-2013, zo gedetailleerd als mogelijk </w:t>
      </w:r>
    </w:p>
    <w:p w14:paraId="02C7C63B" w14:textId="6D4ECAA0" w:rsidR="00687262" w:rsidRPr="00687262" w:rsidRDefault="00687262" w:rsidP="001C69AA">
      <w:pPr>
        <w:pStyle w:val="Opsommingteken1eniveauUNL"/>
      </w:pPr>
      <w:r w:rsidRPr="00687262">
        <w:t>Datum in- en uitstroom (om te kunnen bepalen of persoon behoort tot groep 1, 2, 3 en/of 4)</w:t>
      </w:r>
    </w:p>
    <w:p w14:paraId="450C7397" w14:textId="290D2F67" w:rsidR="00687262" w:rsidRPr="00687262" w:rsidRDefault="00687262" w:rsidP="001C69AA">
      <w:pPr>
        <w:pStyle w:val="Opsommingteken1eniveauUNL"/>
      </w:pPr>
      <w:r w:rsidRPr="00687262">
        <w:t>Datum promotie indien reeds van toepassing (groepen 3 en 4)</w:t>
      </w:r>
    </w:p>
    <w:p w14:paraId="09BB3D81" w14:textId="2F5457BF" w:rsidR="00687262" w:rsidRPr="00687262" w:rsidRDefault="00687262" w:rsidP="001C69AA">
      <w:pPr>
        <w:pStyle w:val="Opsommingteken1eniveauUNL"/>
      </w:pPr>
      <w:r w:rsidRPr="00687262">
        <w:t>Voorletter(s) (groep 4)*</w:t>
      </w:r>
    </w:p>
    <w:p w14:paraId="6F333994" w14:textId="778FC6BD" w:rsidR="00687262" w:rsidRPr="00687262" w:rsidRDefault="00687262" w:rsidP="001C69AA">
      <w:pPr>
        <w:pStyle w:val="Opsommingteken1eniveauUNL"/>
      </w:pPr>
      <w:proofErr w:type="spellStart"/>
      <w:r w:rsidRPr="00687262">
        <w:t>Voorna</w:t>
      </w:r>
      <w:proofErr w:type="spellEnd"/>
      <w:r w:rsidRPr="00687262">
        <w:t>(a)m(en) (groep 4)*</w:t>
      </w:r>
    </w:p>
    <w:p w14:paraId="1B34DA0E" w14:textId="5A5BF0CE" w:rsidR="00687262" w:rsidRPr="00687262" w:rsidRDefault="00687262" w:rsidP="001C69AA">
      <w:pPr>
        <w:pStyle w:val="Opsommingteken1eniveauUNL"/>
      </w:pPr>
      <w:r w:rsidRPr="00687262">
        <w:t>Achternaam (groep 4)*</w:t>
      </w:r>
    </w:p>
    <w:p w14:paraId="559E0528" w14:textId="5E66B097" w:rsidR="00687262" w:rsidRPr="00687262" w:rsidRDefault="00687262" w:rsidP="001C69AA">
      <w:pPr>
        <w:pStyle w:val="Opsommingteken1eniveauUNL"/>
      </w:pPr>
      <w:r w:rsidRPr="00687262">
        <w:t>Geboorteplaats en -land (groep 4)</w:t>
      </w:r>
    </w:p>
    <w:p w14:paraId="2A38A09B" w14:textId="77777777" w:rsidR="00687262" w:rsidRPr="00687262" w:rsidRDefault="00687262" w:rsidP="00687262">
      <w:pPr>
        <w:pStyle w:val="BasistekstUNL"/>
        <w:rPr>
          <w:color w:val="000000"/>
        </w:rPr>
      </w:pPr>
    </w:p>
    <w:p w14:paraId="59762250" w14:textId="77777777" w:rsidR="00687262" w:rsidRPr="00687262" w:rsidRDefault="00687262" w:rsidP="00687262">
      <w:pPr>
        <w:pStyle w:val="BasistekstUNL"/>
        <w:rPr>
          <w:color w:val="000000"/>
        </w:rPr>
      </w:pPr>
      <w:r w:rsidRPr="00687262">
        <w:rPr>
          <w:color w:val="000000"/>
        </w:rPr>
        <w:t>Bij aanlevering van BSN kan het CBS in het algemeen uit andere bronnen informatie halen die hierboven is gemarkeerd met een *. Dit is echter niet mogelijk voor promovendi die van buiten Nederland komen en zich niet hebben geregistreerd in de BRP (Basis Registratie Personen). Daarom is het van belang om de informatie met een * ook te ontvangen van de universiteiten.</w:t>
      </w:r>
    </w:p>
    <w:p w14:paraId="240F4642" w14:textId="77777777" w:rsidR="00687262" w:rsidRPr="00687262" w:rsidRDefault="00687262" w:rsidP="00687262">
      <w:pPr>
        <w:pStyle w:val="BasistekstUNL"/>
        <w:rPr>
          <w:color w:val="000000"/>
        </w:rPr>
      </w:pPr>
    </w:p>
    <w:p w14:paraId="41BD2EFA" w14:textId="2783A92E" w:rsidR="00385F96" w:rsidRDefault="00385F96">
      <w:pPr>
        <w:rPr>
          <w:color w:val="000000"/>
        </w:rPr>
      </w:pPr>
      <w:r>
        <w:rPr>
          <w:color w:val="000000"/>
        </w:rPr>
        <w:br w:type="page"/>
      </w:r>
    </w:p>
    <w:p w14:paraId="11C00B3C" w14:textId="24CC0EFA" w:rsidR="00687262" w:rsidRPr="00687262" w:rsidRDefault="00687262" w:rsidP="00385F96">
      <w:pPr>
        <w:pStyle w:val="Kop1"/>
      </w:pPr>
      <w:bookmarkStart w:id="79" w:name="_Toc180420270"/>
      <w:r w:rsidRPr="00687262">
        <w:t>Verzuimgegevens</w:t>
      </w:r>
      <w:bookmarkEnd w:id="79"/>
    </w:p>
    <w:p w14:paraId="669B8145" w14:textId="0FA1233F" w:rsidR="00687262" w:rsidRPr="00687262" w:rsidRDefault="00687262" w:rsidP="00385F96">
      <w:pPr>
        <w:pStyle w:val="Kop2"/>
      </w:pPr>
      <w:bookmarkStart w:id="80" w:name="_Toc180420271"/>
      <w:r w:rsidRPr="00687262">
        <w:t>Gebruik van gegevens Ziekteverzuim</w:t>
      </w:r>
      <w:bookmarkEnd w:id="80"/>
    </w:p>
    <w:p w14:paraId="76BB0F2D" w14:textId="23B7D87D" w:rsidR="00687262" w:rsidRPr="00687262" w:rsidRDefault="00687262" w:rsidP="00687262">
      <w:pPr>
        <w:pStyle w:val="BasistekstUNL"/>
        <w:rPr>
          <w:color w:val="000000"/>
        </w:rPr>
      </w:pPr>
      <w:r w:rsidRPr="00687262">
        <w:rPr>
          <w:color w:val="000000"/>
        </w:rPr>
        <w:t xml:space="preserve">Gegevens over ziekteverzuim worden gebruikt om het Ministerie </w:t>
      </w:r>
      <w:r w:rsidR="001C69AA">
        <w:rPr>
          <w:color w:val="000000"/>
        </w:rPr>
        <w:t xml:space="preserve">van </w:t>
      </w:r>
      <w:r w:rsidRPr="00687262">
        <w:rPr>
          <w:color w:val="000000"/>
        </w:rPr>
        <w:t>OCW te informeren over het ziekteverzuim bij de Nederlandse universiteiten. De sectorale gegevens vanaf rapportagejaar 2009 worden publiek gedeeld op de website van UNL. De universiteiten ontvangen een overzicht geaggregeerd op instellingsniveau ten behoeve van benchmark-informatie.</w:t>
      </w:r>
    </w:p>
    <w:p w14:paraId="01422CC2" w14:textId="77777777" w:rsidR="00687262" w:rsidRPr="00687262" w:rsidRDefault="00687262" w:rsidP="00687262">
      <w:pPr>
        <w:pStyle w:val="BasistekstUNL"/>
        <w:rPr>
          <w:color w:val="000000"/>
        </w:rPr>
      </w:pPr>
    </w:p>
    <w:p w14:paraId="62BBC83F" w14:textId="77777777" w:rsidR="00687262" w:rsidRPr="00687262" w:rsidRDefault="00687262" w:rsidP="00687262">
      <w:pPr>
        <w:pStyle w:val="BasistekstUNL"/>
        <w:rPr>
          <w:color w:val="000000"/>
        </w:rPr>
      </w:pPr>
      <w:r w:rsidRPr="00687262">
        <w:rPr>
          <w:color w:val="000000"/>
        </w:rPr>
        <w:t>In 2006 is de definitie Ziekteverzuim aangepast aan de Nationale Verzuim-Standaard (NVS), zoals wordt gedefinieerd door het Centraal Bureau voor de Statistiek (CBS).</w:t>
      </w:r>
    </w:p>
    <w:p w14:paraId="58FDF473" w14:textId="77777777" w:rsidR="00687262" w:rsidRPr="00687262" w:rsidRDefault="00687262" w:rsidP="00687262">
      <w:pPr>
        <w:pStyle w:val="BasistekstUNL"/>
        <w:rPr>
          <w:color w:val="000000"/>
        </w:rPr>
      </w:pPr>
    </w:p>
    <w:p w14:paraId="2197C3BC" w14:textId="77777777" w:rsidR="00687262" w:rsidRPr="00687262" w:rsidRDefault="00687262" w:rsidP="00687262">
      <w:pPr>
        <w:pStyle w:val="BasistekstUNL"/>
        <w:rPr>
          <w:color w:val="000000"/>
        </w:rPr>
      </w:pPr>
      <w:r w:rsidRPr="00687262">
        <w:rPr>
          <w:color w:val="000000"/>
        </w:rPr>
        <w:t xml:space="preserve">Ziekteverzuim wordt bepaald op basis van het aantal gewogen verzuimde kalenderdagen van het reguliere personeel in het verslagjaar. Er wordt hierbij rekening gehouden met de arbeidsomvang en het arbeidsongeschiktheidspercentage. </w:t>
      </w:r>
    </w:p>
    <w:p w14:paraId="563CC29C" w14:textId="77777777" w:rsidR="00687262" w:rsidRPr="00687262" w:rsidRDefault="00687262" w:rsidP="00687262">
      <w:pPr>
        <w:pStyle w:val="BasistekstUNL"/>
        <w:rPr>
          <w:color w:val="000000"/>
        </w:rPr>
      </w:pPr>
      <w:r w:rsidRPr="00687262">
        <w:rPr>
          <w:color w:val="000000"/>
        </w:rPr>
        <w:t>Voor het percentage “niet-verzuimd” wordt gekeken naar het daadwerkelijke aantal personen (regulier personeel) dat in de verslagperiode geen enkele keer ziek is gemeld.</w:t>
      </w:r>
    </w:p>
    <w:p w14:paraId="7402C72A" w14:textId="77777777" w:rsidR="00687262" w:rsidRPr="00687262" w:rsidRDefault="00687262" w:rsidP="00687262">
      <w:pPr>
        <w:pStyle w:val="BasistekstUNL"/>
        <w:rPr>
          <w:color w:val="000000"/>
        </w:rPr>
      </w:pPr>
    </w:p>
    <w:p w14:paraId="299F9710" w14:textId="77777777" w:rsidR="00687262" w:rsidRPr="00687262" w:rsidRDefault="00687262" w:rsidP="00687262">
      <w:pPr>
        <w:pStyle w:val="BasistekstUNL"/>
        <w:rPr>
          <w:color w:val="000000"/>
        </w:rPr>
      </w:pPr>
      <w:r w:rsidRPr="00687262">
        <w:rPr>
          <w:color w:val="000000"/>
        </w:rPr>
        <w:t>De gegevens over verzuim worden door de universiteiten op basis van gegevens uit de eigen verzuimadministratie als instellingstotaal aangeleverd, onderverdeeld naar Wetenschappelijk Personeel (WP) en Ondersteunend personeel (OBP). Voor deze onderverdeling wordt de definitie gehanteerd zoals in WOPI-</w:t>
      </w:r>
      <w:proofErr w:type="spellStart"/>
      <w:r w:rsidRPr="00687262">
        <w:rPr>
          <w:color w:val="000000"/>
        </w:rPr>
        <w:t>flex</w:t>
      </w:r>
      <w:proofErr w:type="spellEnd"/>
      <w:r w:rsidRPr="00687262">
        <w:rPr>
          <w:color w:val="000000"/>
        </w:rPr>
        <w:t xml:space="preserve">. </w:t>
      </w:r>
    </w:p>
    <w:p w14:paraId="5876FC84" w14:textId="1EA55C93" w:rsidR="00687262" w:rsidRPr="00687262" w:rsidRDefault="00687262" w:rsidP="00385F96">
      <w:pPr>
        <w:pStyle w:val="Kop2"/>
      </w:pPr>
      <w:bookmarkStart w:id="81" w:name="_Toc180420272"/>
      <w:r w:rsidRPr="00687262">
        <w:t>Informatie-elementen Ziekteverzuim</w:t>
      </w:r>
      <w:bookmarkEnd w:id="81"/>
    </w:p>
    <w:p w14:paraId="67C2476A" w14:textId="77777777" w:rsidR="00687262" w:rsidRPr="00687262" w:rsidRDefault="00687262" w:rsidP="00687262">
      <w:pPr>
        <w:pStyle w:val="BasistekstUNL"/>
        <w:rPr>
          <w:color w:val="000000"/>
        </w:rPr>
      </w:pPr>
      <w:r w:rsidRPr="00687262">
        <w:rPr>
          <w:color w:val="000000"/>
        </w:rPr>
        <w:t>In de tabel op UNL website zijn de informatie-elementen opgenomen:</w:t>
      </w:r>
    </w:p>
    <w:p w14:paraId="1C9FD6DF" w14:textId="1E7EDA9D" w:rsidR="00687262" w:rsidRPr="00687262" w:rsidRDefault="00687262" w:rsidP="0054756C">
      <w:pPr>
        <w:pStyle w:val="Kop3"/>
      </w:pPr>
      <w:bookmarkStart w:id="82" w:name="_Toc180420273"/>
      <w:r w:rsidRPr="00687262">
        <w:t>Verzuimpercentage</w:t>
      </w:r>
      <w:bookmarkEnd w:id="82"/>
    </w:p>
    <w:p w14:paraId="3B02DDE9" w14:textId="77777777" w:rsidR="00687262" w:rsidRPr="00687262" w:rsidRDefault="00687262" w:rsidP="00687262">
      <w:pPr>
        <w:pStyle w:val="BasistekstUNL"/>
        <w:rPr>
          <w:color w:val="000000"/>
        </w:rPr>
      </w:pPr>
      <w:r w:rsidRPr="00687262">
        <w:rPr>
          <w:color w:val="000000"/>
        </w:rPr>
        <w:t xml:space="preserve">Het verzuimpercentage is een berekening op basis van het aantal verzuimde kalenderdagen van het reguliere personeel (tijdelijke inhuurkrachten worden niet meegenomen in de opgaaf), gerelateerd aan het gemiddeld aantal FTE van deze groep. Hierbij wordt ook het </w:t>
      </w:r>
      <w:proofErr w:type="spellStart"/>
      <w:r w:rsidRPr="00687262">
        <w:rPr>
          <w:color w:val="000000"/>
        </w:rPr>
        <w:t>arbeidsongeschikheidsaandeel</w:t>
      </w:r>
      <w:proofErr w:type="spellEnd"/>
      <w:r w:rsidRPr="00687262">
        <w:rPr>
          <w:color w:val="000000"/>
        </w:rPr>
        <w:t xml:space="preserve"> van werknemers meegewogen en het aantal kalenderdagen in dat jaar (365; in schrikkeljaar 366).</w:t>
      </w:r>
    </w:p>
    <w:p w14:paraId="6958CFF0" w14:textId="60241EC4" w:rsidR="00687262" w:rsidRPr="00687262" w:rsidRDefault="00687262" w:rsidP="0054756C">
      <w:pPr>
        <w:pStyle w:val="Kop3"/>
      </w:pPr>
      <w:bookmarkStart w:id="83" w:name="_Toc180420274"/>
      <w:r w:rsidRPr="00687262">
        <w:t>Ziekteverzuim excl. gevallen die langer dan 2 jaar geduurd hebben (in %)</w:t>
      </w:r>
      <w:bookmarkEnd w:id="83"/>
    </w:p>
    <w:p w14:paraId="0F2E25E6" w14:textId="77777777" w:rsidR="00687262" w:rsidRPr="00687262" w:rsidRDefault="00687262" w:rsidP="00687262">
      <w:pPr>
        <w:pStyle w:val="BasistekstUNL"/>
        <w:rPr>
          <w:color w:val="000000"/>
        </w:rPr>
      </w:pPr>
      <w:r w:rsidRPr="00687262">
        <w:rPr>
          <w:color w:val="000000"/>
        </w:rPr>
        <w:t xml:space="preserve">Binnen het reguliere verzuimpercentage zit een deel langdurig verzuim. Voor een verfijning van verzuim wordt een extra element toegevoegd namelijk: het verzuim exclusief de gevallen die langer dan 2 jaar duren. </w:t>
      </w:r>
    </w:p>
    <w:p w14:paraId="127AD7F4" w14:textId="1C4FE276" w:rsidR="00687262" w:rsidRPr="00687262" w:rsidRDefault="00687262" w:rsidP="0054756C">
      <w:pPr>
        <w:pStyle w:val="Kop3"/>
      </w:pPr>
      <w:bookmarkStart w:id="84" w:name="_Toc180420275"/>
      <w:r w:rsidRPr="00687262">
        <w:t>Niet verzuimd (in %)</w:t>
      </w:r>
      <w:bookmarkEnd w:id="84"/>
    </w:p>
    <w:p w14:paraId="0DBB6377" w14:textId="77777777" w:rsidR="00687262" w:rsidRPr="00687262" w:rsidRDefault="00687262" w:rsidP="00687262">
      <w:pPr>
        <w:pStyle w:val="BasistekstUNL"/>
        <w:rPr>
          <w:color w:val="000000"/>
        </w:rPr>
      </w:pPr>
      <w:r w:rsidRPr="00687262">
        <w:rPr>
          <w:color w:val="000000"/>
        </w:rPr>
        <w:t xml:space="preserve">Het niet-verzuim-percentage laat zien hoeveel procent van de werknemers in het verslagjaar geen enkele keer hebben verzuimd. Hiervoor wordt het totaal aantal werknemers in personen dat gedurende het verslagjaar niet heeft verzuimd gedeeld door het totale aantal medewerkers (in personen) in dat verslagjaar. </w:t>
      </w:r>
    </w:p>
    <w:p w14:paraId="68E38C11" w14:textId="77777777" w:rsidR="00687262" w:rsidRPr="00687262" w:rsidRDefault="00687262" w:rsidP="00687262">
      <w:pPr>
        <w:pStyle w:val="BasistekstUNL"/>
        <w:rPr>
          <w:color w:val="000000"/>
        </w:rPr>
      </w:pPr>
    </w:p>
    <w:p w14:paraId="7C815F15" w14:textId="77777777" w:rsidR="00687262" w:rsidRPr="00687262" w:rsidRDefault="00687262" w:rsidP="00687262">
      <w:pPr>
        <w:pStyle w:val="BasistekstUNL"/>
        <w:rPr>
          <w:color w:val="000000"/>
        </w:rPr>
      </w:pPr>
      <w:r w:rsidRPr="00687262">
        <w:rPr>
          <w:color w:val="000000"/>
        </w:rPr>
        <w:t>De universiteiten ontvangen ten behoeve van de onderlinge benchmark aanvullend een op instelling geaggregeerd overzicht met daarin:</w:t>
      </w:r>
    </w:p>
    <w:p w14:paraId="0A29B2F3" w14:textId="2F0E2566" w:rsidR="00687262" w:rsidRPr="00687262" w:rsidRDefault="00687262" w:rsidP="0054756C">
      <w:pPr>
        <w:pStyle w:val="Opsommingteken1eniveauUNL"/>
      </w:pPr>
      <w:r w:rsidRPr="00687262">
        <w:t>ziekteverzuim excl. gevallen langer dan 1 jaar;</w:t>
      </w:r>
    </w:p>
    <w:p w14:paraId="7CC2D3BD" w14:textId="1E2D7D65" w:rsidR="00687262" w:rsidRPr="00687262" w:rsidRDefault="00687262" w:rsidP="0054756C">
      <w:pPr>
        <w:pStyle w:val="Opsommingteken1eniveauUNL"/>
      </w:pPr>
      <w:r w:rsidRPr="00687262">
        <w:t>gemiddelde verzuimduur (in kalenderdagen);</w:t>
      </w:r>
    </w:p>
    <w:p w14:paraId="5941F417" w14:textId="2127B875" w:rsidR="00687262" w:rsidRPr="00687262" w:rsidRDefault="00687262" w:rsidP="0054756C">
      <w:pPr>
        <w:pStyle w:val="Opsommingteken1eniveauUNL"/>
      </w:pPr>
      <w:r w:rsidRPr="00687262">
        <w:t>gemiddelde verzuimfrequentie op jaarbasis.</w:t>
      </w:r>
    </w:p>
    <w:p w14:paraId="523E0F10" w14:textId="77777777" w:rsidR="00687262" w:rsidRPr="00687262" w:rsidRDefault="00687262" w:rsidP="00687262">
      <w:pPr>
        <w:pStyle w:val="BasistekstUNL"/>
        <w:rPr>
          <w:color w:val="000000"/>
        </w:rPr>
      </w:pPr>
      <w:r w:rsidRPr="00687262">
        <w:rPr>
          <w:color w:val="000000"/>
        </w:rPr>
        <w:t> </w:t>
      </w:r>
    </w:p>
    <w:p w14:paraId="31D4CA8E" w14:textId="141E58C8" w:rsidR="00385F96" w:rsidRDefault="00385F96">
      <w:pPr>
        <w:rPr>
          <w:color w:val="000000"/>
        </w:rPr>
      </w:pPr>
      <w:r>
        <w:rPr>
          <w:color w:val="000000"/>
        </w:rPr>
        <w:br w:type="page"/>
      </w:r>
    </w:p>
    <w:p w14:paraId="3A14D40A" w14:textId="7BD64EC6" w:rsidR="001C61DA" w:rsidRPr="00687262" w:rsidRDefault="001C61DA" w:rsidP="001C61DA">
      <w:pPr>
        <w:pStyle w:val="Kop1"/>
      </w:pPr>
      <w:bookmarkStart w:id="85" w:name="_Toc180420276"/>
      <w:r>
        <w:t>Nevenwerkzaamheden hoogleraren</w:t>
      </w:r>
      <w:bookmarkEnd w:id="85"/>
    </w:p>
    <w:p w14:paraId="4C174DBD" w14:textId="15AD67CB" w:rsidR="001C61DA" w:rsidRDefault="00BF5F1A" w:rsidP="001C61DA">
      <w:pPr>
        <w:pStyle w:val="Kop2"/>
      </w:pPr>
      <w:bookmarkStart w:id="86" w:name="_Toc180420277"/>
      <w:r>
        <w:t>Achtergrond</w:t>
      </w:r>
      <w:bookmarkEnd w:id="86"/>
    </w:p>
    <w:p w14:paraId="229FFCE6" w14:textId="094C3183" w:rsidR="00E57B3D" w:rsidRDefault="00E57B3D" w:rsidP="00E348EA">
      <w:pPr>
        <w:pStyle w:val="BasistekstUNL"/>
      </w:pPr>
    </w:p>
    <w:p w14:paraId="6F7A39D2" w14:textId="14BB27A0" w:rsidR="00E44AE3" w:rsidRDefault="00E44AE3" w:rsidP="00E44AE3">
      <w:pPr>
        <w:pStyle w:val="BasistekstUNL"/>
      </w:pPr>
      <w:r w:rsidRPr="00BF5F1A">
        <w:t xml:space="preserve">Transparantie is een essentiële voorwaarde voor wetenschappelijke integriteit. Het zorgt ervoor dat het voor anderen helder is op welke informatie wetenschappers zich hebben gebaseerd. Daar hoort ook bij dat hoogleraren hun nevenwerkzaamheden openbaar maken op de website van hun universiteit. Dit is vastgelegd in de cao Nederlandse Universiteiten en in de Nederlandse Gedragscode Wetenschappelijk Integriteit. </w:t>
      </w:r>
      <w:r>
        <w:t>Eerdere</w:t>
      </w:r>
      <w:r w:rsidRPr="00BF5F1A">
        <w:t xml:space="preserve"> jaren is gebleken dat de registratie en publicatie van nevenwerkzaamheden bij universiteiten niet altijd volledig op orde was. Daarom hebben de universiteiten, mede op verzoek van minister Dijkgraaf</w:t>
      </w:r>
      <w:r w:rsidR="00B751B5">
        <w:t xml:space="preserve"> in 2023</w:t>
      </w:r>
      <w:r w:rsidRPr="00BF5F1A">
        <w:t xml:space="preserve"> maatregelen genomen.</w:t>
      </w:r>
    </w:p>
    <w:p w14:paraId="568ABA17" w14:textId="77777777" w:rsidR="00B751B5" w:rsidRDefault="00B751B5" w:rsidP="00B751B5">
      <w:pPr>
        <w:pStyle w:val="Kop2"/>
      </w:pPr>
      <w:bookmarkStart w:id="87" w:name="_Toc180420278"/>
      <w:r>
        <w:t>Besluitvorming en proces</w:t>
      </w:r>
      <w:bookmarkEnd w:id="87"/>
    </w:p>
    <w:p w14:paraId="2311EA7C" w14:textId="77777777" w:rsidR="00B751B5" w:rsidRDefault="00B751B5" w:rsidP="00B751B5">
      <w:pPr>
        <w:pStyle w:val="BasistekstUNL"/>
      </w:pPr>
    </w:p>
    <w:p w14:paraId="015D60A1" w14:textId="5DCECC37" w:rsidR="00B751B5" w:rsidRDefault="00B751B5" w:rsidP="00A476FF">
      <w:pPr>
        <w:pStyle w:val="Opsommingteken1eniveauUNL"/>
      </w:pPr>
      <w:r>
        <w:t>Van september tot december 2023 heeft een werkgroep “registratie nevenwerkzaamheden”, met daarin vertegenwoordiging van</w:t>
      </w:r>
      <w:r w:rsidR="000844B3">
        <w:t xml:space="preserve"> een brede groep </w:t>
      </w:r>
      <w:r>
        <w:t>universiteiten en UNL, toegewerkt naar een publicatie nevenwerkzaamheden.</w:t>
      </w:r>
    </w:p>
    <w:p w14:paraId="133703D6" w14:textId="2755699C" w:rsidR="00B751B5" w:rsidRDefault="00B751B5" w:rsidP="00A476FF">
      <w:pPr>
        <w:pStyle w:val="Opsommingteken1eniveauUNL"/>
      </w:pPr>
      <w:r>
        <w:t>Op 20 december 2023 is de sectorale regeling nevenwerkzaamheden Nederlandse universiteiten vastgesteld.</w:t>
      </w:r>
    </w:p>
    <w:p w14:paraId="0F4CEA09" w14:textId="774897F1" w:rsidR="00B751B5" w:rsidRDefault="00B751B5" w:rsidP="00A476FF">
      <w:pPr>
        <w:pStyle w:val="Opsommingteken1eniveauUNL"/>
      </w:pPr>
      <w:r>
        <w:t>Vanaf 31 januari 2024 publiceren alle 14 Nederlandse universiteiten een publiek toegankelijk overzicht van de werkzaamheden van de eigen hoogleraren. Deze registers zijn geüniformeerd, vindbaar op de eigen website of raadpleegbaar via een link vanaf de UNL website.</w:t>
      </w:r>
    </w:p>
    <w:p w14:paraId="452F12AE" w14:textId="5BA7708D" w:rsidR="00B751B5" w:rsidRPr="00B751B5" w:rsidRDefault="00B751B5" w:rsidP="00342991">
      <w:pPr>
        <w:pStyle w:val="Kop3"/>
        <w:numPr>
          <w:ilvl w:val="0"/>
          <w:numId w:val="0"/>
        </w:numPr>
        <w:ind w:left="709" w:hanging="709"/>
      </w:pPr>
      <w:bookmarkStart w:id="88" w:name="_Toc180420279"/>
      <w:r>
        <w:t>Haalbaarheidsstudie centraal registratiesysteem</w:t>
      </w:r>
      <w:bookmarkEnd w:id="88"/>
    </w:p>
    <w:p w14:paraId="1DE8A245" w14:textId="76FD578D" w:rsidR="00E44AE3" w:rsidRDefault="00E44AE3" w:rsidP="00E44AE3">
      <w:pPr>
        <w:pStyle w:val="BasistekstUNL"/>
      </w:pPr>
      <w:r w:rsidRPr="00BF5F1A">
        <w:t>In opdracht van UNL heeft Ernst &amp; Young (EY) in 2023 een </w:t>
      </w:r>
      <w:hyperlink r:id="rId12" w:history="1">
        <w:r w:rsidRPr="00BF5F1A">
          <w:t>haalbaarheidsstudie</w:t>
        </w:r>
      </w:hyperlink>
      <w:r w:rsidRPr="00BF5F1A">
        <w:t xml:space="preserve"> gedaan naar een centraal registratiesysteem voor nevenwerkzaamheden van hoogleraren. Uit dit onderzoek blijkt dat lokale, geüniformeerde registers per universiteit de best haalbare optie </w:t>
      </w:r>
      <w:r w:rsidR="00B751B5">
        <w:t>wa</w:t>
      </w:r>
      <w:r w:rsidRPr="00BF5F1A">
        <w:t>s voor een zo groot mogelijke transparantie. EY heeft onderzocht of het haalbaar zou zijn om een centraal landelijk register op te stellen. EY concludeer</w:t>
      </w:r>
      <w:r>
        <w:t xml:space="preserve">de </w:t>
      </w:r>
      <w:r w:rsidRPr="00BF5F1A">
        <w:t>dat dit grote uitdagingen op het gebied van privacy met zich mee zou brengen. Omdat er alleen een arbeidsrechtelijke verhouding bestaat tussen universiteit en hoogleraar, zou een aanvullende wettelijke grondslag nodig zijn om registratie buiten de eigen universiteit mogelijk te maken. Dit is bij andere beroepsgroepen het geval. Zo zijn er wettelijke grondslagen voor registers in de zorg, het notariaat en rechterlijke ambtenaren. Naar aanleiding van het adviesrapport van EY hebben de universiteiten, omdat zo'n grondslag ontbreekt, gekozen voor uniformering en verbetering van de registers, in plaats van een nationaal register. </w:t>
      </w:r>
    </w:p>
    <w:p w14:paraId="5B3A8DF0" w14:textId="032DEB8E" w:rsidR="00E44AE3" w:rsidRPr="00B751B5" w:rsidRDefault="00B751B5" w:rsidP="00342991">
      <w:pPr>
        <w:pStyle w:val="Kop3"/>
        <w:numPr>
          <w:ilvl w:val="0"/>
          <w:numId w:val="0"/>
        </w:numPr>
      </w:pPr>
      <w:bookmarkStart w:id="89" w:name="_Toc180420280"/>
      <w:r w:rsidRPr="00B751B5">
        <w:t>Werkgroep</w:t>
      </w:r>
      <w:bookmarkEnd w:id="89"/>
    </w:p>
    <w:p w14:paraId="3B7EC5BF" w14:textId="0290B7A3" w:rsidR="00E44AE3" w:rsidRDefault="00E44AE3" w:rsidP="00B751B5">
      <w:pPr>
        <w:pStyle w:val="BasistekstUNL"/>
      </w:pPr>
      <w:r>
        <w:t xml:space="preserve">Op 30 juni </w:t>
      </w:r>
      <w:r w:rsidR="00B751B5">
        <w:t xml:space="preserve">2023 </w:t>
      </w:r>
      <w:r>
        <w:t xml:space="preserve">heeft het UNL-bestuur ingestemd om uitvoering te geven aan deze variant. Via de HR-directeuren is een werkgroep Uniformering Registers Nevenwerkzaamheden samengesteld met mensen vanuit verschillende universiteiten. Deze werkgroep </w:t>
      </w:r>
      <w:r w:rsidR="00B751B5">
        <w:t>heeft ge</w:t>
      </w:r>
      <w:r>
        <w:t>werk</w:t>
      </w:r>
      <w:r w:rsidR="00B751B5">
        <w:t>t</w:t>
      </w:r>
      <w:r>
        <w:t xml:space="preserve"> aan de uniformering van de lokale registers.</w:t>
      </w:r>
      <w:r w:rsidR="00B751B5">
        <w:t xml:space="preserve"> De uitkomst van deze werkgroep is een werkinstructie met daarin op duidelijke wijze toegelicht welke velden onderdeel uitmaken van de verwachte publicatie door universiteiten.</w:t>
      </w:r>
    </w:p>
    <w:p w14:paraId="14368F79" w14:textId="129306A7" w:rsidR="00E44AE3" w:rsidRPr="00B751B5" w:rsidRDefault="00B751B5" w:rsidP="00342991">
      <w:pPr>
        <w:pStyle w:val="Kop3"/>
        <w:numPr>
          <w:ilvl w:val="0"/>
          <w:numId w:val="0"/>
        </w:numPr>
        <w:ind w:left="709" w:hanging="709"/>
      </w:pPr>
      <w:bookmarkStart w:id="90" w:name="_Toc180420281"/>
      <w:r w:rsidRPr="00B751B5">
        <w:t>Brede evaluatie</w:t>
      </w:r>
      <w:bookmarkEnd w:id="90"/>
    </w:p>
    <w:p w14:paraId="3E0722F7" w14:textId="0BA894C7" w:rsidR="00B751B5" w:rsidRDefault="00B751B5" w:rsidP="00E348EA">
      <w:pPr>
        <w:pStyle w:val="BasistekstUNL"/>
      </w:pPr>
      <w:r>
        <w:t>Op 9 april 2024 heeft een brede evaluatie plaatsgevonden met de werkgroep en alle universiteiten waarin ervaringen en tips uitgewisseld zijn en vervolgafspraken vastgelegd voor de publicatie registratie nevenwerkzaamheden.</w:t>
      </w:r>
    </w:p>
    <w:p w14:paraId="7A2E65B7" w14:textId="706E0E8E" w:rsidR="00B44913" w:rsidRDefault="000844B3" w:rsidP="00BF5F1A">
      <w:pPr>
        <w:pStyle w:val="Kop2"/>
      </w:pPr>
      <w:bookmarkStart w:id="91" w:name="_Toc180420282"/>
      <w:r>
        <w:t>Informatie-elementen registratie</w:t>
      </w:r>
      <w:r w:rsidR="00B44913">
        <w:t xml:space="preserve"> nevenwerkzaamheden</w:t>
      </w:r>
      <w:bookmarkEnd w:id="91"/>
    </w:p>
    <w:p w14:paraId="3E2A714C" w14:textId="77777777" w:rsidR="00B44913" w:rsidRDefault="00B44913" w:rsidP="00B44913">
      <w:pPr>
        <w:pStyle w:val="BasistekstUNL"/>
      </w:pPr>
    </w:p>
    <w:p w14:paraId="1756200B" w14:textId="31CF1736" w:rsidR="00B44913" w:rsidRDefault="00A73FBE" w:rsidP="00B44913">
      <w:pPr>
        <w:pStyle w:val="BasistekstUNL"/>
      </w:pPr>
      <w:r>
        <w:t>Eind 2023 is e</w:t>
      </w:r>
      <w:r w:rsidR="00B44913">
        <w:t>en werkinstructie</w:t>
      </w:r>
      <w:r>
        <w:t xml:space="preserve"> gedeeld,</w:t>
      </w:r>
      <w:r w:rsidR="00B44913">
        <w:t xml:space="preserve"> </w:t>
      </w:r>
      <w:r>
        <w:t>welke</w:t>
      </w:r>
      <w:r w:rsidR="00B44913">
        <w:t xml:space="preserve"> tot stand is gekomen in samenwerking met de werkgroep “registratie nevenwerkzaamheden”</w:t>
      </w:r>
      <w:r>
        <w:t xml:space="preserve">, </w:t>
      </w:r>
      <w:r w:rsidR="00B44913">
        <w:t>met alle universiteiten.</w:t>
      </w:r>
    </w:p>
    <w:p w14:paraId="63AF6AE5" w14:textId="77777777" w:rsidR="00B44913" w:rsidRDefault="00B44913" w:rsidP="00B44913">
      <w:pPr>
        <w:pStyle w:val="BasistekstUNL"/>
      </w:pPr>
    </w:p>
    <w:p w14:paraId="0C8D853C" w14:textId="49D201EA" w:rsidR="00A73FBE" w:rsidRDefault="00A73FBE" w:rsidP="00A73FBE">
      <w:pPr>
        <w:pStyle w:val="BasistekstUNL"/>
      </w:pPr>
      <w:r>
        <w:t>Om tot een uniforme publicatie te komen worden in deze instructie onderstaande velden en uitgevraagde data verder toegelicht:</w:t>
      </w:r>
    </w:p>
    <w:p w14:paraId="3C50804F" w14:textId="65A8DFE6" w:rsidR="00A73FBE" w:rsidRPr="00A73FBE" w:rsidRDefault="00A73FBE" w:rsidP="000844B3">
      <w:pPr>
        <w:pStyle w:val="Kop3"/>
      </w:pPr>
      <w:bookmarkStart w:id="92" w:name="_Toc180420283"/>
      <w:r w:rsidRPr="00A73FBE">
        <w:t>(Bijzonder) hoogleraar</w:t>
      </w:r>
      <w:bookmarkEnd w:id="92"/>
    </w:p>
    <w:p w14:paraId="468D1D87" w14:textId="5126D033" w:rsidR="00A73FBE" w:rsidRDefault="00A73FBE" w:rsidP="000844B3">
      <w:pPr>
        <w:pStyle w:val="Opsommingteken1eniveauUNL"/>
      </w:pPr>
      <w:r>
        <w:t>In de tabel worden alle hoogleraren opgenomen die verbonden zijn aan een universiteit (ook onbezoldigd), emeriti worden niet opgenomen in de tabel</w:t>
      </w:r>
      <w:r w:rsidR="000844B3">
        <w:t>.</w:t>
      </w:r>
    </w:p>
    <w:p w14:paraId="1AFE8B66" w14:textId="590E1303" w:rsidR="00A73FBE" w:rsidRDefault="00A73FBE" w:rsidP="000844B3">
      <w:pPr>
        <w:pStyle w:val="Opsommingteken1eniveauUNL"/>
      </w:pPr>
      <w:r>
        <w:t>Er wordt een herkenbare naam opgenomen in de tabel, in de vorm zoals dit in het eigen systeem staat, bijvoorbeeld "voornaam en achternaam" of "initialen en achternaam"</w:t>
      </w:r>
      <w:r w:rsidR="000844B3">
        <w:t>.</w:t>
      </w:r>
    </w:p>
    <w:p w14:paraId="1476E390" w14:textId="0BFC35CE" w:rsidR="00A73FBE" w:rsidRDefault="00A73FBE" w:rsidP="000844B3">
      <w:pPr>
        <w:pStyle w:val="Opsommingteken1eniveauUNL"/>
      </w:pPr>
      <w:r>
        <w:t xml:space="preserve">Universiteiten kunnen </w:t>
      </w:r>
      <w:r w:rsidR="00CD7F3B">
        <w:t xml:space="preserve">binnen de tabel </w:t>
      </w:r>
      <w:r>
        <w:t>eigen naamconventies toepassen, inclusief titulatuur</w:t>
      </w:r>
      <w:r w:rsidR="000844B3">
        <w:t>.</w:t>
      </w:r>
    </w:p>
    <w:p w14:paraId="77572466" w14:textId="765A1325" w:rsidR="00A73FBE" w:rsidRPr="00A73FBE" w:rsidRDefault="00A73FBE" w:rsidP="000844B3">
      <w:pPr>
        <w:pStyle w:val="Kop3"/>
      </w:pPr>
      <w:bookmarkStart w:id="93" w:name="_Toc180420284"/>
      <w:r w:rsidRPr="00A73FBE">
        <w:t>Facultei</w:t>
      </w:r>
      <w:r w:rsidR="00CD7F3B">
        <w:t>t</w:t>
      </w:r>
      <w:bookmarkEnd w:id="93"/>
    </w:p>
    <w:p w14:paraId="7FEE6F38" w14:textId="54668868" w:rsidR="00A73FBE" w:rsidRDefault="00A73FBE" w:rsidP="000844B3">
      <w:pPr>
        <w:pStyle w:val="BasistekstUNL"/>
      </w:pPr>
      <w:r>
        <w:t>De naam van de faculteit wordt vermeld conform de conventies van een universiteit</w:t>
      </w:r>
      <w:r w:rsidR="000844B3">
        <w:t xml:space="preserve">. </w:t>
      </w:r>
      <w:r>
        <w:t>De leerstoel / positie wordt niet opgenomen in de tabel</w:t>
      </w:r>
    </w:p>
    <w:p w14:paraId="651C44C1" w14:textId="56AD609C" w:rsidR="00A73FBE" w:rsidRPr="00CD7F3B" w:rsidRDefault="00A73FBE" w:rsidP="000844B3">
      <w:pPr>
        <w:pStyle w:val="Kop3"/>
      </w:pPr>
      <w:bookmarkStart w:id="94" w:name="_Toc180420285"/>
      <w:r w:rsidRPr="00CD7F3B">
        <w:t>Nevenwerkzaamheden geregistreerd</w:t>
      </w:r>
      <w:bookmarkEnd w:id="94"/>
    </w:p>
    <w:p w14:paraId="2B55F297" w14:textId="6C3CBDAF" w:rsidR="00A73FBE" w:rsidRDefault="00A73FBE" w:rsidP="000844B3">
      <w:pPr>
        <w:pStyle w:val="Opsommingteken1eniveauUNL"/>
      </w:pPr>
      <w:r>
        <w:t xml:space="preserve">Alle hoogleraren moeten op de lijst in de tabel komen te staan, ook als ze géén nevenwerkzaamheden hebben geregistreerd </w:t>
      </w:r>
    </w:p>
    <w:p w14:paraId="227198FA" w14:textId="427986CD" w:rsidR="00A73FBE" w:rsidRDefault="00A73FBE" w:rsidP="000844B3">
      <w:pPr>
        <w:pStyle w:val="Opsommingteken1eniveauUNL"/>
      </w:pPr>
      <w:r>
        <w:t>Met "Ja" of "Nee" wordt aangegeven of er sprake is van geregistreerde nevenwerkzaamheden</w:t>
      </w:r>
    </w:p>
    <w:p w14:paraId="08A55CD7" w14:textId="46C915CF" w:rsidR="00A73FBE" w:rsidRDefault="00A73FBE" w:rsidP="000844B3">
      <w:pPr>
        <w:pStyle w:val="Opsommingteken1eniveauUNL"/>
      </w:pPr>
      <w:r>
        <w:t>Indien "Nee", dan kunnen de opvolgende kolommen leeg gelaten worden (eventueel vullen met een "-"). Het is ook belangrijk om in de toelichting bij de tabel op te nemen wat "Nee" betekent:</w:t>
      </w:r>
    </w:p>
    <w:p w14:paraId="4AE754CF" w14:textId="57F6A41E" w:rsidR="00A73FBE" w:rsidRDefault="00CD7F3B" w:rsidP="000844B3">
      <w:pPr>
        <w:pStyle w:val="Opsommingteken2eniveauUNL"/>
      </w:pPr>
      <w:r>
        <w:t>Expliciete verklaring: e</w:t>
      </w:r>
      <w:r w:rsidR="00A73FBE">
        <w:t xml:space="preserve">r zijn geen geregistreerde nevenwerkzaamheden </w:t>
      </w:r>
      <w:r>
        <w:t xml:space="preserve">vermeld </w:t>
      </w:r>
      <w:r w:rsidR="00A73FBE">
        <w:t>omdat ze er niet zijn</w:t>
      </w:r>
    </w:p>
    <w:p w14:paraId="27AD6596" w14:textId="3E17E976" w:rsidR="00A73FBE" w:rsidRDefault="00CD7F3B" w:rsidP="000844B3">
      <w:pPr>
        <w:pStyle w:val="Opsommingteken2eniveauUNL"/>
      </w:pPr>
      <w:r>
        <w:t>Niet-expliciete verklaring: e</w:t>
      </w:r>
      <w:r w:rsidR="00A73FBE">
        <w:t>r zijn geen geregistreerde nevenwerkzaamheden opgegeven</w:t>
      </w:r>
      <w:r>
        <w:t xml:space="preserve"> door een hoogleraar</w:t>
      </w:r>
    </w:p>
    <w:p w14:paraId="421F03E8" w14:textId="05CE4DE4" w:rsidR="00A73FBE" w:rsidRDefault="00CD7F3B" w:rsidP="000844B3">
      <w:pPr>
        <w:pStyle w:val="Opsommingteken2eniveauUNL"/>
      </w:pPr>
      <w:r>
        <w:t>Nog niet getoond: e</w:t>
      </w:r>
      <w:r w:rsidR="00A73FBE">
        <w:t xml:space="preserve">r zijn wel nevenwerkzaamheden opgegeven </w:t>
      </w:r>
      <w:r>
        <w:t xml:space="preserve">door een hoogleraar, </w:t>
      </w:r>
      <w:r w:rsidR="00A73FBE">
        <w:t xml:space="preserve">maar een of meerdere </w:t>
      </w:r>
      <w:r>
        <w:t xml:space="preserve">werkzaamheden </w:t>
      </w:r>
      <w:r w:rsidR="00A73FBE">
        <w:t>zijn nog in proces van goedkeuring</w:t>
      </w:r>
    </w:p>
    <w:p w14:paraId="134EFE5B" w14:textId="69CD4465" w:rsidR="00A73FBE" w:rsidRDefault="00A73FBE" w:rsidP="000844B3">
      <w:pPr>
        <w:pStyle w:val="Opsommingteken1eniveauUNL"/>
      </w:pPr>
      <w:r>
        <w:t xml:space="preserve">Het is </w:t>
      </w:r>
      <w:r w:rsidR="00CD7F3B">
        <w:t xml:space="preserve">ook </w:t>
      </w:r>
      <w:r>
        <w:t>belangrijk om in de toelichting op te nemen wat een leeg veld betekent</w:t>
      </w:r>
      <w:r w:rsidR="00CD7F3B">
        <w:t xml:space="preserve"> in de tabel</w:t>
      </w:r>
      <w:r>
        <w:t xml:space="preserve"> (dit </w:t>
      </w:r>
      <w:r w:rsidR="00CD7F3B">
        <w:t xml:space="preserve">kan </w:t>
      </w:r>
      <w:r>
        <w:t xml:space="preserve">per </w:t>
      </w:r>
      <w:r w:rsidR="00CD7F3B">
        <w:t>gebruikt s</w:t>
      </w:r>
      <w:r>
        <w:t>ysteem</w:t>
      </w:r>
      <w:r w:rsidR="00CD7F3B">
        <w:t xml:space="preserve"> / per universiteit variëren</w:t>
      </w:r>
      <w:r>
        <w:t>)</w:t>
      </w:r>
    </w:p>
    <w:p w14:paraId="088688F1" w14:textId="77777777" w:rsidR="00A73FBE" w:rsidRPr="00CD7F3B" w:rsidRDefault="00A73FBE" w:rsidP="000844B3">
      <w:pPr>
        <w:pStyle w:val="Kop3"/>
      </w:pPr>
      <w:bookmarkStart w:id="95" w:name="_Toc180420286"/>
      <w:r w:rsidRPr="00CD7F3B">
        <w:t>Organisatie nevenwerkzaamheden</w:t>
      </w:r>
      <w:bookmarkEnd w:id="95"/>
    </w:p>
    <w:p w14:paraId="75D87A27" w14:textId="2071DB91" w:rsidR="00CD7F3B" w:rsidRDefault="00CD7F3B" w:rsidP="000844B3">
      <w:pPr>
        <w:pStyle w:val="Opsommingteken1eniveauUNL"/>
        <w:numPr>
          <w:ilvl w:val="0"/>
          <w:numId w:val="0"/>
        </w:numPr>
        <w:ind w:left="283" w:hanging="283"/>
      </w:pPr>
      <w:r>
        <w:t xml:space="preserve">Hier wordt in tabel de </w:t>
      </w:r>
      <w:r w:rsidRPr="00CD7F3B">
        <w:t xml:space="preserve">naam </w:t>
      </w:r>
      <w:r>
        <w:t xml:space="preserve">vermeld </w:t>
      </w:r>
      <w:r w:rsidRPr="00CD7F3B">
        <w:t>van de organisatie waar de nevenwerkzaamheden worden uitgevoerd</w:t>
      </w:r>
    </w:p>
    <w:p w14:paraId="2C403D73" w14:textId="77777777" w:rsidR="00A73FBE" w:rsidRPr="00CD7F3B" w:rsidRDefault="00A73FBE" w:rsidP="000844B3">
      <w:pPr>
        <w:pStyle w:val="Kop3"/>
      </w:pPr>
      <w:bookmarkStart w:id="96" w:name="_Toc180420287"/>
      <w:r w:rsidRPr="00CD7F3B">
        <w:t>Aard / Rol / Functie</w:t>
      </w:r>
      <w:bookmarkEnd w:id="96"/>
    </w:p>
    <w:p w14:paraId="19B9754C" w14:textId="72A89871" w:rsidR="00CD7F3B" w:rsidRDefault="00CD7F3B" w:rsidP="000844B3">
      <w:pPr>
        <w:pStyle w:val="BasistekstUNL"/>
      </w:pPr>
      <w:r>
        <w:t>Hier wordt de aard van de nevenwerkzaamheden vermeldt, conform de opgave van een hoogleraar zelf</w:t>
      </w:r>
    </w:p>
    <w:p w14:paraId="0F27AB56" w14:textId="1AA26003" w:rsidR="00CD7F3B" w:rsidRDefault="00CD7F3B" w:rsidP="000844B3">
      <w:pPr>
        <w:pStyle w:val="BasistekstUNL"/>
      </w:pPr>
      <w:r>
        <w:t>In sommige systemen wordt zowel "aard" als "rol/ functie" geregistreerd, deze kunnen aan dit veld in de tabel toegevoegd worden</w:t>
      </w:r>
      <w:r w:rsidR="000844B3">
        <w:t>.</w:t>
      </w:r>
    </w:p>
    <w:p w14:paraId="4C947E3A" w14:textId="28A31A27" w:rsidR="000844B3" w:rsidRDefault="000844B3" w:rsidP="000844B3">
      <w:pPr>
        <w:pStyle w:val="Kop3"/>
      </w:pPr>
      <w:bookmarkStart w:id="97" w:name="_Toc180420288"/>
      <w:r>
        <w:t>Toelichting bij tabel</w:t>
      </w:r>
      <w:bookmarkEnd w:id="97"/>
    </w:p>
    <w:p w14:paraId="16836257" w14:textId="624A0451" w:rsidR="00A73FBE" w:rsidRPr="00B44913" w:rsidRDefault="00A73FBE" w:rsidP="00A73FBE">
      <w:pPr>
        <w:pStyle w:val="BasistekstUNL"/>
      </w:pPr>
      <w:r>
        <w:t xml:space="preserve">Er is afgesproken dat bij de tabel een tekst wordt opgenomen: </w:t>
      </w:r>
      <w:r w:rsidRPr="00A73FBE">
        <w:rPr>
          <w:i/>
          <w:iCs/>
        </w:rPr>
        <w:t>“De tabel is een [actuele] weergave [met peildatum xx] van door hoogleraren geregistreerde nevenwerkzaamheden verbonden aan de [universiteit]. Zie voor meer informatie over de sectorale regeling &lt;</w:t>
      </w:r>
      <w:proofErr w:type="spellStart"/>
      <w:r w:rsidRPr="00A73FBE">
        <w:rPr>
          <w:i/>
          <w:iCs/>
        </w:rPr>
        <w:t>insert</w:t>
      </w:r>
      <w:proofErr w:type="spellEnd"/>
      <w:r w:rsidRPr="00A73FBE">
        <w:rPr>
          <w:i/>
          <w:iCs/>
        </w:rPr>
        <w:t xml:space="preserve"> webpagelink&gt;. Meer informatie over de nevenwerkzaamheden per hoogleraar is hier beschikbaar. &lt;</w:t>
      </w:r>
      <w:proofErr w:type="spellStart"/>
      <w:r w:rsidRPr="00A73FBE">
        <w:rPr>
          <w:i/>
          <w:iCs/>
        </w:rPr>
        <w:t>insert</w:t>
      </w:r>
      <w:proofErr w:type="spellEnd"/>
      <w:r w:rsidRPr="00A73FBE">
        <w:rPr>
          <w:i/>
          <w:iCs/>
        </w:rPr>
        <w:t xml:space="preserve"> webpage link&gt;”</w:t>
      </w:r>
    </w:p>
    <w:p w14:paraId="5AD11525" w14:textId="77777777" w:rsidR="00CD7F3B" w:rsidRDefault="00CD7F3B" w:rsidP="00A73FBE">
      <w:pPr>
        <w:pStyle w:val="BasistekstUNL"/>
      </w:pPr>
    </w:p>
    <w:p w14:paraId="6A2DB5BA" w14:textId="63EECA3B" w:rsidR="00A73FBE" w:rsidRDefault="00A73FBE" w:rsidP="00A73FBE">
      <w:pPr>
        <w:pStyle w:val="BasistekstUNL"/>
      </w:pPr>
      <w:r>
        <w:t xml:space="preserve">Met betrekking tot de format van de tabel zijn de uitgangspunten dat een universiteit zelf kan kiezen welk bestandstype of format het beste past bij de eigen website, waarbij de gekozen </w:t>
      </w:r>
      <w:proofErr w:type="spellStart"/>
      <w:r>
        <w:t>lay</w:t>
      </w:r>
      <w:proofErr w:type="spellEnd"/>
      <w:r>
        <w:t xml:space="preserve"> out zo veel mogelijk aansluit bij de werkinstructie die afgestemd is. Qua taalgebruik kan er naar keuze gewerkt worden met Nederlands/Engels of een combinatie hiervan.</w:t>
      </w:r>
    </w:p>
    <w:p w14:paraId="3D234449" w14:textId="4B4D93DD" w:rsidR="00BF5F1A" w:rsidRDefault="00BF5F1A" w:rsidP="00BF5F1A">
      <w:pPr>
        <w:pStyle w:val="Kop2"/>
      </w:pPr>
      <w:bookmarkStart w:id="98" w:name="_Toc180420289"/>
      <w:r>
        <w:t>Gemaakte afspraken</w:t>
      </w:r>
      <w:bookmarkEnd w:id="98"/>
    </w:p>
    <w:p w14:paraId="05DAFCDC" w14:textId="77777777" w:rsidR="00BF5F1A" w:rsidRPr="00BF5F1A" w:rsidRDefault="00BF5F1A" w:rsidP="00BF5F1A">
      <w:pPr>
        <w:pStyle w:val="BasistekstUNL"/>
      </w:pPr>
    </w:p>
    <w:p w14:paraId="7A0AAD6A" w14:textId="477D2DCD" w:rsidR="00B44913" w:rsidRPr="00B44913" w:rsidRDefault="00B44913" w:rsidP="00B44913">
      <w:pPr>
        <w:pStyle w:val="BasistekstUNL"/>
        <w:rPr>
          <w:b/>
          <w:bCs/>
        </w:rPr>
      </w:pPr>
      <w:r w:rsidRPr="00B44913">
        <w:rPr>
          <w:b/>
          <w:bCs/>
        </w:rPr>
        <w:t>Jaarlijks publiceren universiteiten een bijgewerkte tabel nevenwerkzaamheden op 1 maart, 1 juni, 15 september en 1 december</w:t>
      </w:r>
    </w:p>
    <w:p w14:paraId="2130B6C9" w14:textId="2C16962D" w:rsidR="00B44913" w:rsidRDefault="00B44913" w:rsidP="00342991">
      <w:pPr>
        <w:pStyle w:val="Opsommingteken1eniveauUNL"/>
      </w:pPr>
      <w:r w:rsidRPr="00B44913">
        <w:t>Uitgangspunt voor de vastgestelde data is een kwartaalupdate, rekening houdend met het academische jaar en vastgestelde vakantieperiodes</w:t>
      </w:r>
      <w:r>
        <w:t>. Wanneer een datum in het weekend valt, vindt de publicatie plaats op de eerstvolgende werkdag.</w:t>
      </w:r>
    </w:p>
    <w:p w14:paraId="773B86F1" w14:textId="798C12D0" w:rsidR="00B44913" w:rsidRDefault="00B44913" w:rsidP="00342991">
      <w:pPr>
        <w:pStyle w:val="Opsommingteken1eniveauUNL"/>
      </w:pPr>
      <w:r w:rsidRPr="00B44913">
        <w:t>Deze data betreffen een vernieuwing van de informatie vermeldt op de universitaire websites, alle universiteiten hanteren een eigen planning voor het uitvragen van informatie van de hoogleraren of het updaten van de eigen systemen. Op de UNL site zal deze voorgenomen publicatiefrequentie ook vermeld worden</w:t>
      </w:r>
      <w:r>
        <w:t>.</w:t>
      </w:r>
    </w:p>
    <w:p w14:paraId="22766092" w14:textId="18241809" w:rsidR="00B44913" w:rsidRPr="00B44913" w:rsidRDefault="00B44913" w:rsidP="00342991">
      <w:pPr>
        <w:pStyle w:val="Opsommingteken1eniveauUNL"/>
      </w:pPr>
      <w:r w:rsidRPr="00B44913">
        <w:t>Universiteiten beheren eigen processen om de data kwaliteit en compleetheid (b.v. toevoegingen medische / bijzondere hoogleraren) te verbeteren</w:t>
      </w:r>
      <w:r w:rsidR="00B751B5">
        <w:t>.</w:t>
      </w:r>
      <w:r w:rsidRPr="00B44913">
        <w:t xml:space="preserve"> </w:t>
      </w:r>
      <w:r>
        <w:t>.</w:t>
      </w:r>
    </w:p>
    <w:p w14:paraId="4FF97CDC" w14:textId="77777777" w:rsidR="00B44913" w:rsidRDefault="00B44913" w:rsidP="00B44913">
      <w:pPr>
        <w:pStyle w:val="BasistekstUNL"/>
      </w:pPr>
    </w:p>
    <w:p w14:paraId="32637B69" w14:textId="41B4CBC1" w:rsidR="00B44913" w:rsidRPr="00B44913" w:rsidRDefault="00B44913" w:rsidP="00B44913">
      <w:pPr>
        <w:pStyle w:val="BasistekstUNL"/>
        <w:rPr>
          <w:b/>
          <w:bCs/>
        </w:rPr>
      </w:pPr>
      <w:r w:rsidRPr="00B44913">
        <w:rPr>
          <w:b/>
          <w:bCs/>
        </w:rPr>
        <w:t>Universiteiten verbeteren uniforme opzet en doorzoekmogelijkheid van de tabellen nevenwerkzaamheden</w:t>
      </w:r>
    </w:p>
    <w:p w14:paraId="2D8231BA" w14:textId="4CA2CB8E" w:rsidR="00B44913" w:rsidRPr="00B44913" w:rsidRDefault="00B44913" w:rsidP="00342991">
      <w:pPr>
        <w:pStyle w:val="Opsommingteken1eniveauUNL"/>
      </w:pPr>
      <w:proofErr w:type="spellStart"/>
      <w:r w:rsidRPr="00B44913">
        <w:t>Lay</w:t>
      </w:r>
      <w:proofErr w:type="spellEnd"/>
      <w:r w:rsidRPr="00B44913">
        <w:t xml:space="preserve"> out en toepassing vulling velden aanhouden zoals omschreven in de werkinstructie</w:t>
      </w:r>
      <w:r>
        <w:t>.</w:t>
      </w:r>
    </w:p>
    <w:p w14:paraId="76BA8A74" w14:textId="1C67F149" w:rsidR="00B44913" w:rsidRPr="00B44913" w:rsidRDefault="00B44913" w:rsidP="00342991">
      <w:pPr>
        <w:pStyle w:val="Opsommingteken1eniveauUNL"/>
      </w:pPr>
      <w:r w:rsidRPr="00B44913">
        <w:t>Downloadbare versie beschikbaar stellen om zoekvragen te faciliteren</w:t>
      </w:r>
      <w:r>
        <w:t>.</w:t>
      </w:r>
    </w:p>
    <w:p w14:paraId="6D5E74D5" w14:textId="5AA04A2B" w:rsidR="00B44913" w:rsidRPr="00B44913" w:rsidRDefault="00B44913" w:rsidP="00342991">
      <w:pPr>
        <w:pStyle w:val="Opsommingteken1eniveauUNL"/>
      </w:pPr>
      <w:r w:rsidRPr="00B44913">
        <w:t>Specifieke frequentie bijwerken tabel nevenwerkzaamheden aangeven</w:t>
      </w:r>
      <w:r>
        <w:t>.</w:t>
      </w:r>
    </w:p>
    <w:p w14:paraId="2825ABF9" w14:textId="77777777" w:rsidR="00B44913" w:rsidRDefault="00B44913" w:rsidP="00B44913">
      <w:pPr>
        <w:pStyle w:val="BasistekstUNL"/>
      </w:pPr>
    </w:p>
    <w:p w14:paraId="5BB4F069" w14:textId="7C6775F8" w:rsidR="00B44913" w:rsidRPr="00B44913" w:rsidRDefault="00B44913" w:rsidP="00B44913">
      <w:pPr>
        <w:pStyle w:val="BasistekstUNL"/>
        <w:rPr>
          <w:b/>
          <w:bCs/>
        </w:rPr>
      </w:pPr>
      <w:r w:rsidRPr="00B44913">
        <w:rPr>
          <w:b/>
          <w:bCs/>
        </w:rPr>
        <w:t>Verduidelijking dat verantwoordelijkheid publicaties nevenwerkzaamheden bij de werkgever ligt, UNL intermediair voor sectorbeeld</w:t>
      </w:r>
    </w:p>
    <w:p w14:paraId="4777CEAD" w14:textId="524A4CDB" w:rsidR="00B44913" w:rsidRPr="00B44913" w:rsidRDefault="00B44913" w:rsidP="00342991">
      <w:pPr>
        <w:pStyle w:val="Opsommingteken1eniveauUNL"/>
      </w:pPr>
      <w:r w:rsidRPr="00B44913">
        <w:t>UNL is geen toezichthouder, stuurt wel binnengekomen vragen n.a.v. publicaties op de UNL website door naar universiteiten en werkt aan een goede vertaling voor de sectorregeling voor hoogleraren</w:t>
      </w:r>
      <w:r>
        <w:t>.</w:t>
      </w:r>
    </w:p>
    <w:p w14:paraId="4DCEF866" w14:textId="66B2D2B8" w:rsidR="001C61DA" w:rsidRPr="00342991" w:rsidRDefault="00B44913" w:rsidP="00342991">
      <w:pPr>
        <w:pStyle w:val="Opsommingteken1eniveauUNL"/>
      </w:pPr>
      <w:r w:rsidRPr="00B44913">
        <w:t>UNL geeft de boodschap door aan OCW dat alle universiteiten grote stappen gezet hebben en zal dit ook vermelden in een update op de UNL website</w:t>
      </w:r>
      <w:r>
        <w:t>.</w:t>
      </w:r>
      <w:r w:rsidR="001C61DA">
        <w:br w:type="page"/>
      </w:r>
    </w:p>
    <w:p w14:paraId="7511101D" w14:textId="78B4DEA9" w:rsidR="00687262" w:rsidRPr="00687262" w:rsidRDefault="00687262" w:rsidP="00385F96">
      <w:pPr>
        <w:pStyle w:val="Kop1"/>
      </w:pPr>
      <w:bookmarkStart w:id="99" w:name="_Toc180420290"/>
      <w:r w:rsidRPr="00687262">
        <w:t>Technische toelichting bij tabellen</w:t>
      </w:r>
      <w:bookmarkEnd w:id="99"/>
    </w:p>
    <w:p w14:paraId="439607FC" w14:textId="075E7D3A" w:rsidR="00515C5F" w:rsidRPr="00515C5F" w:rsidRDefault="00515C5F" w:rsidP="00515C5F">
      <w:pPr>
        <w:pStyle w:val="Kop2"/>
      </w:pPr>
      <w:bookmarkStart w:id="100" w:name="_Toc180420291"/>
      <w:r w:rsidRPr="00515C5F">
        <w:t>WOPI</w:t>
      </w:r>
      <w:bookmarkEnd w:id="100"/>
    </w:p>
    <w:p w14:paraId="5CFDDDB5" w14:textId="025906BA" w:rsidR="00D43B19" w:rsidRDefault="00515C5F" w:rsidP="00515C5F">
      <w:pPr>
        <w:pStyle w:val="Kop3"/>
      </w:pPr>
      <w:bookmarkStart w:id="101" w:name="_Toc180420292"/>
      <w:r w:rsidRPr="00515C5F">
        <w:t>Tabel Persoon</w:t>
      </w:r>
      <w:bookmarkEnd w:id="101"/>
    </w:p>
    <w:p w14:paraId="41689EF6" w14:textId="77777777" w:rsidR="00D43B19" w:rsidRDefault="00D43B19" w:rsidP="00EF4CDD">
      <w:pPr>
        <w:pStyle w:val="BasistekstUNL"/>
        <w:rPr>
          <w:color w:val="000000"/>
        </w:rPr>
      </w:pPr>
    </w:p>
    <w:tbl>
      <w:tblPr>
        <w:tblStyle w:val="TabelstijlmetopmaakUNL"/>
        <w:tblW w:w="5000" w:type="pct"/>
        <w:tblLook w:val="0000" w:firstRow="0" w:lastRow="0" w:firstColumn="0" w:lastColumn="0" w:noHBand="0" w:noVBand="0"/>
      </w:tblPr>
      <w:tblGrid>
        <w:gridCol w:w="1849"/>
        <w:gridCol w:w="937"/>
        <w:gridCol w:w="1601"/>
        <w:gridCol w:w="1351"/>
        <w:gridCol w:w="2983"/>
      </w:tblGrid>
      <w:tr w:rsidR="0021234E" w:rsidRPr="005351CA" w14:paraId="52163229" w14:textId="77777777" w:rsidTr="00114C57">
        <w:tc>
          <w:tcPr>
            <w:tcW w:w="1077" w:type="pct"/>
          </w:tcPr>
          <w:p w14:paraId="1FC39920" w14:textId="77777777" w:rsidR="0021234E" w:rsidRPr="005351CA" w:rsidRDefault="0021234E" w:rsidP="00257C87">
            <w:pPr>
              <w:rPr>
                <w:b/>
                <w:iCs/>
              </w:rPr>
            </w:pPr>
            <w:r w:rsidRPr="005351CA">
              <w:rPr>
                <w:b/>
                <w:iCs/>
              </w:rPr>
              <w:t>Attributen/Velden</w:t>
            </w:r>
          </w:p>
        </w:tc>
        <w:tc>
          <w:tcPr>
            <w:tcW w:w="469" w:type="pct"/>
          </w:tcPr>
          <w:p w14:paraId="2DD61766" w14:textId="77777777" w:rsidR="0021234E" w:rsidRPr="005351CA" w:rsidRDefault="0021234E" w:rsidP="00257C87">
            <w:pPr>
              <w:rPr>
                <w:b/>
                <w:iCs/>
              </w:rPr>
            </w:pPr>
            <w:r w:rsidRPr="005351CA">
              <w:rPr>
                <w:b/>
                <w:iCs/>
              </w:rPr>
              <w:t>Naam</w:t>
            </w:r>
          </w:p>
        </w:tc>
        <w:tc>
          <w:tcPr>
            <w:tcW w:w="935" w:type="pct"/>
          </w:tcPr>
          <w:p w14:paraId="094C756E" w14:textId="77777777" w:rsidR="0021234E" w:rsidRPr="005351CA" w:rsidRDefault="0021234E" w:rsidP="00257C87">
            <w:pPr>
              <w:rPr>
                <w:b/>
                <w:iCs/>
              </w:rPr>
            </w:pPr>
            <w:r w:rsidRPr="005351CA">
              <w:rPr>
                <w:b/>
                <w:iCs/>
              </w:rPr>
              <w:t>Lengte/Soort</w:t>
            </w:r>
          </w:p>
        </w:tc>
        <w:tc>
          <w:tcPr>
            <w:tcW w:w="791" w:type="pct"/>
          </w:tcPr>
          <w:p w14:paraId="5541BA7A" w14:textId="77777777" w:rsidR="0021234E" w:rsidRPr="005351CA" w:rsidRDefault="0021234E" w:rsidP="00257C87">
            <w:pPr>
              <w:rPr>
                <w:b/>
                <w:iCs/>
              </w:rPr>
            </w:pPr>
            <w:r w:rsidRPr="005351CA">
              <w:rPr>
                <w:b/>
                <w:iCs/>
              </w:rPr>
              <w:t>Voorbeeld</w:t>
            </w:r>
          </w:p>
        </w:tc>
        <w:tc>
          <w:tcPr>
            <w:tcW w:w="1727" w:type="pct"/>
          </w:tcPr>
          <w:p w14:paraId="559BB907" w14:textId="77777777" w:rsidR="0021234E" w:rsidRPr="005351CA" w:rsidRDefault="0021234E" w:rsidP="00257C87">
            <w:pPr>
              <w:rPr>
                <w:b/>
                <w:iCs/>
              </w:rPr>
            </w:pPr>
            <w:r w:rsidRPr="005351CA">
              <w:rPr>
                <w:b/>
                <w:iCs/>
              </w:rPr>
              <w:t>Opmerking</w:t>
            </w:r>
          </w:p>
        </w:tc>
      </w:tr>
      <w:tr w:rsidR="0021234E" w:rsidRPr="005351CA" w14:paraId="20C983C6" w14:textId="77777777" w:rsidTr="00114C57">
        <w:tc>
          <w:tcPr>
            <w:tcW w:w="1077" w:type="pct"/>
          </w:tcPr>
          <w:p w14:paraId="388F28F6" w14:textId="77777777" w:rsidR="0021234E" w:rsidRPr="005351CA" w:rsidRDefault="0021234E" w:rsidP="00257C87">
            <w:r w:rsidRPr="005351CA">
              <w:t>Instellingscode</w:t>
            </w:r>
          </w:p>
        </w:tc>
        <w:tc>
          <w:tcPr>
            <w:tcW w:w="469" w:type="pct"/>
          </w:tcPr>
          <w:p w14:paraId="67232594" w14:textId="77777777" w:rsidR="0021234E" w:rsidRPr="005351CA" w:rsidRDefault="0021234E" w:rsidP="00257C87">
            <w:proofErr w:type="spellStart"/>
            <w:r w:rsidRPr="005351CA">
              <w:t>Instcode</w:t>
            </w:r>
            <w:proofErr w:type="spellEnd"/>
          </w:p>
        </w:tc>
        <w:tc>
          <w:tcPr>
            <w:tcW w:w="935" w:type="pct"/>
          </w:tcPr>
          <w:p w14:paraId="4A659228" w14:textId="77777777" w:rsidR="0021234E" w:rsidRPr="005351CA" w:rsidRDefault="0021234E" w:rsidP="00257C87">
            <w:r w:rsidRPr="005351CA">
              <w:t xml:space="preserve">8 </w:t>
            </w:r>
            <w:proofErr w:type="spellStart"/>
            <w:r w:rsidRPr="005351CA">
              <w:t>pos.alfanum</w:t>
            </w:r>
            <w:proofErr w:type="spellEnd"/>
          </w:p>
        </w:tc>
        <w:tc>
          <w:tcPr>
            <w:tcW w:w="791" w:type="pct"/>
          </w:tcPr>
          <w:p w14:paraId="35A4D7E2" w14:textId="77777777" w:rsidR="0021234E" w:rsidRPr="005351CA" w:rsidRDefault="0021234E" w:rsidP="00257C87">
            <w:pPr>
              <w:jc w:val="right"/>
            </w:pPr>
            <w:r w:rsidRPr="005351CA">
              <w:t>UvA</w:t>
            </w:r>
          </w:p>
        </w:tc>
        <w:tc>
          <w:tcPr>
            <w:tcW w:w="1727" w:type="pct"/>
          </w:tcPr>
          <w:p w14:paraId="0FFABA4B" w14:textId="77777777" w:rsidR="0021234E" w:rsidRPr="005351CA" w:rsidRDefault="0021234E" w:rsidP="00257C87">
            <w:r w:rsidRPr="005351CA">
              <w:t>Afkorting zoals gedefinieerd in WOPI</w:t>
            </w:r>
          </w:p>
        </w:tc>
      </w:tr>
      <w:tr w:rsidR="0021234E" w:rsidRPr="005351CA" w14:paraId="2E42FA24" w14:textId="77777777" w:rsidTr="00114C57">
        <w:tc>
          <w:tcPr>
            <w:tcW w:w="1077" w:type="pct"/>
          </w:tcPr>
          <w:p w14:paraId="6DD10311" w14:textId="77777777" w:rsidR="0021234E" w:rsidRPr="005351CA" w:rsidRDefault="0021234E" w:rsidP="00257C87">
            <w:proofErr w:type="spellStart"/>
            <w:r w:rsidRPr="005351CA">
              <w:t>Unieknummer</w:t>
            </w:r>
            <w:proofErr w:type="spellEnd"/>
          </w:p>
        </w:tc>
        <w:tc>
          <w:tcPr>
            <w:tcW w:w="469" w:type="pct"/>
          </w:tcPr>
          <w:p w14:paraId="066F8F9A" w14:textId="77777777" w:rsidR="0021234E" w:rsidRPr="005351CA" w:rsidRDefault="0021234E" w:rsidP="00257C87">
            <w:proofErr w:type="spellStart"/>
            <w:r w:rsidRPr="005351CA">
              <w:t>Unieknr</w:t>
            </w:r>
            <w:proofErr w:type="spellEnd"/>
          </w:p>
        </w:tc>
        <w:tc>
          <w:tcPr>
            <w:tcW w:w="935" w:type="pct"/>
          </w:tcPr>
          <w:p w14:paraId="00E4B422" w14:textId="77777777" w:rsidR="0021234E" w:rsidRPr="005351CA" w:rsidRDefault="0021234E" w:rsidP="00257C87">
            <w:r w:rsidRPr="005351CA">
              <w:t xml:space="preserve">12 </w:t>
            </w:r>
            <w:proofErr w:type="spellStart"/>
            <w:r w:rsidRPr="005351CA">
              <w:t>pos.num</w:t>
            </w:r>
            <w:proofErr w:type="spellEnd"/>
          </w:p>
        </w:tc>
        <w:tc>
          <w:tcPr>
            <w:tcW w:w="791" w:type="pct"/>
          </w:tcPr>
          <w:p w14:paraId="60DF1DC5" w14:textId="77777777" w:rsidR="0021234E" w:rsidRPr="005351CA" w:rsidRDefault="0021234E" w:rsidP="00257C87">
            <w:pPr>
              <w:jc w:val="right"/>
            </w:pPr>
            <w:r w:rsidRPr="005351CA">
              <w:t>127869</w:t>
            </w:r>
          </w:p>
        </w:tc>
        <w:tc>
          <w:tcPr>
            <w:tcW w:w="1727" w:type="pct"/>
          </w:tcPr>
          <w:p w14:paraId="6A85E8DB" w14:textId="77777777" w:rsidR="0021234E" w:rsidRPr="005351CA" w:rsidRDefault="0021234E" w:rsidP="00257C87">
            <w:r w:rsidRPr="005351CA">
              <w:t>Willekeurig nummer dat door de instelling jaar</w:t>
            </w:r>
            <w:r w:rsidRPr="005351CA">
              <w:softHyphen/>
              <w:t>lijks wordt toegekend; de wijze waarop wordt vastgelegd zodat dit herhaalbaar is en met behulp van dit nummer een koppeling tussen tabellen kan worden gelegd en indien wenselijk t.z.t. historie kan worden opgebouwd.</w:t>
            </w:r>
          </w:p>
        </w:tc>
      </w:tr>
      <w:tr w:rsidR="0021234E" w:rsidRPr="005351CA" w14:paraId="73F60EE3" w14:textId="77777777" w:rsidTr="00114C57">
        <w:tc>
          <w:tcPr>
            <w:tcW w:w="1077" w:type="pct"/>
          </w:tcPr>
          <w:p w14:paraId="5A831616" w14:textId="77777777" w:rsidR="0021234E" w:rsidRPr="005351CA" w:rsidRDefault="0021234E" w:rsidP="00257C87">
            <w:r w:rsidRPr="005351CA">
              <w:t>Geslacht</w:t>
            </w:r>
          </w:p>
        </w:tc>
        <w:tc>
          <w:tcPr>
            <w:tcW w:w="469" w:type="pct"/>
          </w:tcPr>
          <w:p w14:paraId="71F3301E" w14:textId="77777777" w:rsidR="0021234E" w:rsidRPr="005351CA" w:rsidRDefault="0021234E" w:rsidP="00257C87">
            <w:r w:rsidRPr="005351CA">
              <w:t>Geslacht</w:t>
            </w:r>
          </w:p>
        </w:tc>
        <w:tc>
          <w:tcPr>
            <w:tcW w:w="935" w:type="pct"/>
          </w:tcPr>
          <w:p w14:paraId="1989DED8" w14:textId="77777777" w:rsidR="0021234E" w:rsidRPr="005351CA" w:rsidRDefault="0021234E" w:rsidP="00257C87">
            <w:r w:rsidRPr="005351CA">
              <w:t xml:space="preserve">1 </w:t>
            </w:r>
            <w:proofErr w:type="spellStart"/>
            <w:r w:rsidRPr="005351CA">
              <w:t>pos.alfanum</w:t>
            </w:r>
            <w:proofErr w:type="spellEnd"/>
          </w:p>
        </w:tc>
        <w:tc>
          <w:tcPr>
            <w:tcW w:w="791" w:type="pct"/>
          </w:tcPr>
          <w:p w14:paraId="5936C654" w14:textId="77777777" w:rsidR="0021234E" w:rsidRPr="005351CA" w:rsidRDefault="0021234E" w:rsidP="00257C87">
            <w:pPr>
              <w:jc w:val="right"/>
              <w:rPr>
                <w:lang w:val="en-GB"/>
              </w:rPr>
            </w:pPr>
            <w:r w:rsidRPr="005351CA">
              <w:rPr>
                <w:lang w:val="en-GB"/>
              </w:rPr>
              <w:t>V</w:t>
            </w:r>
          </w:p>
        </w:tc>
        <w:tc>
          <w:tcPr>
            <w:tcW w:w="1727" w:type="pct"/>
          </w:tcPr>
          <w:p w14:paraId="256377C2" w14:textId="77777777" w:rsidR="0021234E" w:rsidRPr="005351CA" w:rsidRDefault="0021234E" w:rsidP="00257C87">
            <w:pPr>
              <w:rPr>
                <w:lang w:val="en-GB"/>
              </w:rPr>
            </w:pPr>
            <w:r w:rsidRPr="005351CA">
              <w:rPr>
                <w:lang w:val="en-GB"/>
              </w:rPr>
              <w:t>M(an) V(</w:t>
            </w:r>
            <w:proofErr w:type="spellStart"/>
            <w:r w:rsidRPr="005351CA">
              <w:rPr>
                <w:lang w:val="en-GB"/>
              </w:rPr>
              <w:t>rouw</w:t>
            </w:r>
            <w:proofErr w:type="spellEnd"/>
            <w:r w:rsidRPr="005351CA">
              <w:rPr>
                <w:lang w:val="en-GB"/>
              </w:rPr>
              <w:t>)</w:t>
            </w:r>
          </w:p>
        </w:tc>
      </w:tr>
      <w:tr w:rsidR="0021234E" w:rsidRPr="005351CA" w14:paraId="3B76FCCE" w14:textId="77777777" w:rsidTr="00114C57">
        <w:tc>
          <w:tcPr>
            <w:tcW w:w="1077" w:type="pct"/>
          </w:tcPr>
          <w:p w14:paraId="41A60A42" w14:textId="77777777" w:rsidR="0021234E" w:rsidRPr="005351CA" w:rsidRDefault="0021234E" w:rsidP="00257C87">
            <w:r w:rsidRPr="005351CA">
              <w:t>Geboortedatum</w:t>
            </w:r>
          </w:p>
        </w:tc>
        <w:tc>
          <w:tcPr>
            <w:tcW w:w="469" w:type="pct"/>
          </w:tcPr>
          <w:p w14:paraId="19E4601E" w14:textId="77777777" w:rsidR="0021234E" w:rsidRPr="005351CA" w:rsidRDefault="0021234E" w:rsidP="00257C87">
            <w:proofErr w:type="spellStart"/>
            <w:r w:rsidRPr="005351CA">
              <w:t>Gebdat</w:t>
            </w:r>
            <w:proofErr w:type="spellEnd"/>
            <w:r w:rsidRPr="005351CA">
              <w:t xml:space="preserve"> </w:t>
            </w:r>
          </w:p>
        </w:tc>
        <w:tc>
          <w:tcPr>
            <w:tcW w:w="935" w:type="pct"/>
          </w:tcPr>
          <w:p w14:paraId="69482614" w14:textId="77777777" w:rsidR="0021234E" w:rsidRPr="005351CA" w:rsidRDefault="0021234E" w:rsidP="00257C87">
            <w:r w:rsidRPr="005351CA">
              <w:t xml:space="preserve">ASCII: tekstveld in formaat: </w:t>
            </w:r>
            <w:proofErr w:type="spellStart"/>
            <w:r w:rsidRPr="005351CA">
              <w:t>jjjjmmdd</w:t>
            </w:r>
            <w:proofErr w:type="spellEnd"/>
          </w:p>
        </w:tc>
        <w:tc>
          <w:tcPr>
            <w:tcW w:w="791" w:type="pct"/>
          </w:tcPr>
          <w:p w14:paraId="0FE9BC8A" w14:textId="77777777" w:rsidR="0021234E" w:rsidRPr="005351CA" w:rsidRDefault="0021234E" w:rsidP="00257C87">
            <w:pPr>
              <w:jc w:val="right"/>
            </w:pPr>
            <w:r w:rsidRPr="005351CA">
              <w:t>19800701</w:t>
            </w:r>
          </w:p>
        </w:tc>
        <w:tc>
          <w:tcPr>
            <w:tcW w:w="1727" w:type="pct"/>
          </w:tcPr>
          <w:p w14:paraId="14F2A37F" w14:textId="77777777" w:rsidR="0021234E" w:rsidRPr="005351CA" w:rsidRDefault="0021234E" w:rsidP="00257C87">
            <w:r w:rsidRPr="005351CA">
              <w:t>Geboortejaar, maand en dag. In het jaar is de eeuw opgenomen.</w:t>
            </w:r>
          </w:p>
        </w:tc>
      </w:tr>
      <w:tr w:rsidR="0021234E" w:rsidRPr="005351CA" w14:paraId="2BE083C5" w14:textId="77777777" w:rsidTr="00114C57">
        <w:tc>
          <w:tcPr>
            <w:tcW w:w="1077" w:type="pct"/>
          </w:tcPr>
          <w:p w14:paraId="5ECD311E" w14:textId="77777777" w:rsidR="0021234E" w:rsidRPr="005351CA" w:rsidRDefault="0021234E" w:rsidP="00257C87">
            <w:r w:rsidRPr="005351CA">
              <w:t>Nationaliteit</w:t>
            </w:r>
          </w:p>
        </w:tc>
        <w:tc>
          <w:tcPr>
            <w:tcW w:w="469" w:type="pct"/>
          </w:tcPr>
          <w:p w14:paraId="00E23447" w14:textId="77777777" w:rsidR="0021234E" w:rsidRPr="005351CA" w:rsidRDefault="0021234E" w:rsidP="00257C87">
            <w:r w:rsidRPr="005351CA">
              <w:t>Nat</w:t>
            </w:r>
          </w:p>
        </w:tc>
        <w:tc>
          <w:tcPr>
            <w:tcW w:w="935" w:type="pct"/>
          </w:tcPr>
          <w:p w14:paraId="00FC3C3F" w14:textId="77777777" w:rsidR="0021234E" w:rsidRPr="005351CA" w:rsidRDefault="0021234E" w:rsidP="00257C87">
            <w:r w:rsidRPr="005351CA">
              <w:t>4 pos. numeriek</w:t>
            </w:r>
          </w:p>
        </w:tc>
        <w:tc>
          <w:tcPr>
            <w:tcW w:w="791" w:type="pct"/>
          </w:tcPr>
          <w:p w14:paraId="679FF60E" w14:textId="77777777" w:rsidR="0021234E" w:rsidRPr="005351CA" w:rsidRDefault="0021234E" w:rsidP="00257C87">
            <w:pPr>
              <w:jc w:val="right"/>
            </w:pPr>
            <w:r w:rsidRPr="005351CA">
              <w:t>0001</w:t>
            </w:r>
          </w:p>
        </w:tc>
        <w:tc>
          <w:tcPr>
            <w:tcW w:w="1727" w:type="pct"/>
          </w:tcPr>
          <w:p w14:paraId="7EAF7320" w14:textId="77777777" w:rsidR="0021234E" w:rsidRPr="005351CA" w:rsidRDefault="0021234E" w:rsidP="00257C87">
            <w:r w:rsidRPr="005351CA">
              <w:t>Nationaliteit volgens de CBS-standaardtabel</w:t>
            </w:r>
          </w:p>
        </w:tc>
      </w:tr>
      <w:tr w:rsidR="0021234E" w:rsidRPr="005351CA" w14:paraId="1D36263B" w14:textId="77777777" w:rsidTr="00114C57">
        <w:tc>
          <w:tcPr>
            <w:tcW w:w="1077" w:type="pct"/>
          </w:tcPr>
          <w:p w14:paraId="5F2BDAD5" w14:textId="77777777" w:rsidR="0021234E" w:rsidRPr="005351CA" w:rsidRDefault="0021234E" w:rsidP="00257C87">
            <w:r w:rsidRPr="005351CA">
              <w:t>Basiskwalificatie</w:t>
            </w:r>
          </w:p>
          <w:p w14:paraId="3076F50C" w14:textId="77777777" w:rsidR="0021234E" w:rsidRPr="005351CA" w:rsidRDefault="0021234E" w:rsidP="00257C87">
            <w:r w:rsidRPr="005351CA">
              <w:t>Onderwijs</w:t>
            </w:r>
          </w:p>
        </w:tc>
        <w:tc>
          <w:tcPr>
            <w:tcW w:w="469" w:type="pct"/>
          </w:tcPr>
          <w:p w14:paraId="5EA394C4" w14:textId="77777777" w:rsidR="0021234E" w:rsidRPr="005351CA" w:rsidRDefault="0021234E" w:rsidP="00257C87">
            <w:r w:rsidRPr="005351CA">
              <w:t>BKO</w:t>
            </w:r>
          </w:p>
        </w:tc>
        <w:tc>
          <w:tcPr>
            <w:tcW w:w="935" w:type="pct"/>
          </w:tcPr>
          <w:p w14:paraId="448F0103" w14:textId="77777777" w:rsidR="0021234E" w:rsidRPr="005351CA" w:rsidRDefault="0021234E" w:rsidP="00257C87">
            <w:r w:rsidRPr="005351CA">
              <w:t>1 pos. Num.</w:t>
            </w:r>
          </w:p>
        </w:tc>
        <w:tc>
          <w:tcPr>
            <w:tcW w:w="791" w:type="pct"/>
          </w:tcPr>
          <w:p w14:paraId="3D26B9D0" w14:textId="77777777" w:rsidR="0021234E" w:rsidRPr="005351CA" w:rsidRDefault="0021234E" w:rsidP="00257C87">
            <w:pPr>
              <w:jc w:val="right"/>
            </w:pPr>
            <w:r w:rsidRPr="005351CA">
              <w:t>1</w:t>
            </w:r>
          </w:p>
        </w:tc>
        <w:tc>
          <w:tcPr>
            <w:tcW w:w="1727" w:type="pct"/>
          </w:tcPr>
          <w:p w14:paraId="11B345B8" w14:textId="77777777" w:rsidR="0021234E" w:rsidRPr="005351CA" w:rsidRDefault="0021234E" w:rsidP="00257C87">
            <w:r w:rsidRPr="005351CA">
              <w:t>0 = heeft geen BKO</w:t>
            </w:r>
          </w:p>
          <w:p w14:paraId="25865F90" w14:textId="77777777" w:rsidR="0021234E" w:rsidRPr="005351CA" w:rsidRDefault="0021234E" w:rsidP="00257C87">
            <w:r w:rsidRPr="005351CA">
              <w:t>1 = heeft BKO</w:t>
            </w:r>
          </w:p>
          <w:p w14:paraId="2F0CE83D" w14:textId="77777777" w:rsidR="0021234E" w:rsidRPr="005351CA" w:rsidRDefault="0021234E" w:rsidP="00257C87">
            <w:r w:rsidRPr="005351CA">
              <w:t>2 = vrijstelling</w:t>
            </w:r>
          </w:p>
        </w:tc>
      </w:tr>
      <w:tr w:rsidR="0021234E" w:rsidRPr="005351CA" w14:paraId="14631005" w14:textId="77777777" w:rsidTr="00114C57">
        <w:tc>
          <w:tcPr>
            <w:tcW w:w="1077" w:type="pct"/>
          </w:tcPr>
          <w:p w14:paraId="41657682" w14:textId="77777777" w:rsidR="0021234E" w:rsidRPr="005351CA" w:rsidRDefault="0021234E" w:rsidP="00257C87">
            <w:r w:rsidRPr="005351CA">
              <w:t>Seniorkwalificatie</w:t>
            </w:r>
          </w:p>
          <w:p w14:paraId="6C80213B" w14:textId="77777777" w:rsidR="0021234E" w:rsidRPr="005351CA" w:rsidRDefault="0021234E" w:rsidP="00257C87">
            <w:r w:rsidRPr="005351CA">
              <w:t>Onderwijs</w:t>
            </w:r>
          </w:p>
        </w:tc>
        <w:tc>
          <w:tcPr>
            <w:tcW w:w="469" w:type="pct"/>
          </w:tcPr>
          <w:p w14:paraId="0A87C3A1" w14:textId="77777777" w:rsidR="0021234E" w:rsidRPr="005351CA" w:rsidRDefault="0021234E" w:rsidP="00257C87">
            <w:r w:rsidRPr="005351CA">
              <w:t>SKO</w:t>
            </w:r>
          </w:p>
        </w:tc>
        <w:tc>
          <w:tcPr>
            <w:tcW w:w="935" w:type="pct"/>
          </w:tcPr>
          <w:p w14:paraId="1568C03F" w14:textId="77777777" w:rsidR="0021234E" w:rsidRPr="005351CA" w:rsidRDefault="0021234E" w:rsidP="00257C87">
            <w:r w:rsidRPr="005351CA">
              <w:t>1 pos. Num.</w:t>
            </w:r>
          </w:p>
        </w:tc>
        <w:tc>
          <w:tcPr>
            <w:tcW w:w="791" w:type="pct"/>
          </w:tcPr>
          <w:p w14:paraId="6EA3F2AC" w14:textId="77777777" w:rsidR="0021234E" w:rsidRPr="005351CA" w:rsidRDefault="0021234E" w:rsidP="00257C87">
            <w:pPr>
              <w:jc w:val="right"/>
            </w:pPr>
            <w:r w:rsidRPr="005351CA">
              <w:t>1</w:t>
            </w:r>
          </w:p>
        </w:tc>
        <w:tc>
          <w:tcPr>
            <w:tcW w:w="1727" w:type="pct"/>
          </w:tcPr>
          <w:p w14:paraId="22A19CC2" w14:textId="77777777" w:rsidR="0021234E" w:rsidRPr="005351CA" w:rsidRDefault="0021234E" w:rsidP="00257C87">
            <w:r w:rsidRPr="005351CA">
              <w:t>0 = heeft geen SKO</w:t>
            </w:r>
          </w:p>
          <w:p w14:paraId="2D078416" w14:textId="77777777" w:rsidR="0021234E" w:rsidRPr="005351CA" w:rsidRDefault="0021234E" w:rsidP="00257C87">
            <w:r w:rsidRPr="005351CA">
              <w:t>1 = heeft SKO</w:t>
            </w:r>
          </w:p>
        </w:tc>
      </w:tr>
      <w:tr w:rsidR="0021234E" w:rsidRPr="005351CA" w14:paraId="5DFAC21C" w14:textId="77777777" w:rsidTr="00114C57">
        <w:tc>
          <w:tcPr>
            <w:tcW w:w="1077" w:type="pct"/>
          </w:tcPr>
          <w:p w14:paraId="376A42FE" w14:textId="77777777" w:rsidR="0021234E" w:rsidRPr="005351CA" w:rsidRDefault="0021234E" w:rsidP="00257C87">
            <w:r w:rsidRPr="005351CA">
              <w:t>Peildatum</w:t>
            </w:r>
          </w:p>
        </w:tc>
        <w:tc>
          <w:tcPr>
            <w:tcW w:w="469" w:type="pct"/>
          </w:tcPr>
          <w:p w14:paraId="0298E670" w14:textId="77777777" w:rsidR="0021234E" w:rsidRPr="005351CA" w:rsidRDefault="0021234E" w:rsidP="00257C87">
            <w:proofErr w:type="spellStart"/>
            <w:r w:rsidRPr="005351CA">
              <w:t>Peildat</w:t>
            </w:r>
            <w:proofErr w:type="spellEnd"/>
          </w:p>
        </w:tc>
        <w:tc>
          <w:tcPr>
            <w:tcW w:w="935" w:type="pct"/>
          </w:tcPr>
          <w:p w14:paraId="3ECD1A33" w14:textId="77777777" w:rsidR="0021234E" w:rsidRPr="005351CA" w:rsidRDefault="0021234E" w:rsidP="00257C87">
            <w:r w:rsidRPr="005351CA">
              <w:t xml:space="preserve">ASCII: tekstveld in formaat: </w:t>
            </w:r>
            <w:proofErr w:type="spellStart"/>
            <w:r w:rsidRPr="005351CA">
              <w:t>jjjjmmdd</w:t>
            </w:r>
            <w:proofErr w:type="spellEnd"/>
          </w:p>
        </w:tc>
        <w:tc>
          <w:tcPr>
            <w:tcW w:w="791" w:type="pct"/>
          </w:tcPr>
          <w:p w14:paraId="5D72E341" w14:textId="77777777" w:rsidR="0021234E" w:rsidRPr="005351CA" w:rsidRDefault="0021234E" w:rsidP="00257C87">
            <w:pPr>
              <w:jc w:val="right"/>
            </w:pPr>
            <w:r w:rsidRPr="005351CA">
              <w:t>20111231</w:t>
            </w:r>
          </w:p>
        </w:tc>
        <w:tc>
          <w:tcPr>
            <w:tcW w:w="1727" w:type="pct"/>
          </w:tcPr>
          <w:p w14:paraId="1B852575" w14:textId="77777777" w:rsidR="0021234E" w:rsidRPr="005351CA" w:rsidRDefault="0021234E" w:rsidP="00257C87">
            <w:r w:rsidRPr="005351CA">
              <w:t>De datum waarop de tabellen werden vastgelegd: 31 december van het peiljaar.</w:t>
            </w:r>
          </w:p>
        </w:tc>
      </w:tr>
    </w:tbl>
    <w:p w14:paraId="5CF2C4FD" w14:textId="77777777" w:rsidR="00D43B19" w:rsidRDefault="00D43B19" w:rsidP="00EF4CDD">
      <w:pPr>
        <w:pStyle w:val="BasistekstUNL"/>
        <w:rPr>
          <w:color w:val="000000"/>
        </w:rPr>
      </w:pPr>
    </w:p>
    <w:p w14:paraId="61C58E24" w14:textId="77777777" w:rsidR="009A69DD" w:rsidRDefault="009A69DD">
      <w:pPr>
        <w:rPr>
          <w:b/>
          <w:iCs/>
        </w:rPr>
      </w:pPr>
      <w:r>
        <w:br w:type="page"/>
      </w:r>
    </w:p>
    <w:p w14:paraId="7D2BCB38" w14:textId="3D903ECA" w:rsidR="00D43B19" w:rsidRDefault="003C79D8" w:rsidP="003C79D8">
      <w:pPr>
        <w:pStyle w:val="Kop3"/>
      </w:pPr>
      <w:bookmarkStart w:id="102" w:name="_Toc180420293"/>
      <w:r w:rsidRPr="003C79D8">
        <w:t>Tabel Arbeidsrelatie</w:t>
      </w:r>
      <w:bookmarkEnd w:id="102"/>
    </w:p>
    <w:p w14:paraId="50A61F29" w14:textId="77777777" w:rsidR="00D43B19" w:rsidRDefault="00D43B19" w:rsidP="00EF4CDD">
      <w:pPr>
        <w:pStyle w:val="BasistekstUNL"/>
        <w:rPr>
          <w:color w:val="000000"/>
        </w:rPr>
      </w:pPr>
    </w:p>
    <w:tbl>
      <w:tblPr>
        <w:tblStyle w:val="TabelstijlmetopmaakUNL"/>
        <w:tblW w:w="5000" w:type="pct"/>
        <w:tblLook w:val="0000" w:firstRow="0" w:lastRow="0" w:firstColumn="0" w:lastColumn="0" w:noHBand="0" w:noVBand="0"/>
      </w:tblPr>
      <w:tblGrid>
        <w:gridCol w:w="1873"/>
        <w:gridCol w:w="1057"/>
        <w:gridCol w:w="1559"/>
        <w:gridCol w:w="1108"/>
        <w:gridCol w:w="3124"/>
      </w:tblGrid>
      <w:tr w:rsidR="003C64AD" w:rsidRPr="005351CA" w14:paraId="6E237114" w14:textId="77777777" w:rsidTr="00883DCE">
        <w:trPr>
          <w:tblHeader/>
        </w:trPr>
        <w:tc>
          <w:tcPr>
            <w:tcW w:w="1074" w:type="pct"/>
          </w:tcPr>
          <w:p w14:paraId="0D029A24" w14:textId="77777777" w:rsidR="003C64AD" w:rsidRPr="005351CA" w:rsidRDefault="003C64AD" w:rsidP="00257C87">
            <w:pPr>
              <w:keepNext/>
              <w:rPr>
                <w:b/>
              </w:rPr>
            </w:pPr>
            <w:r w:rsidRPr="005351CA">
              <w:rPr>
                <w:b/>
              </w:rPr>
              <w:t>Attributen/Velden</w:t>
            </w:r>
          </w:p>
        </w:tc>
        <w:tc>
          <w:tcPr>
            <w:tcW w:w="606" w:type="pct"/>
          </w:tcPr>
          <w:p w14:paraId="37E01C50" w14:textId="77777777" w:rsidR="003C64AD" w:rsidRPr="005351CA" w:rsidRDefault="003C64AD" w:rsidP="00257C87">
            <w:pPr>
              <w:keepNext/>
              <w:rPr>
                <w:b/>
              </w:rPr>
            </w:pPr>
            <w:r w:rsidRPr="005351CA">
              <w:rPr>
                <w:b/>
              </w:rPr>
              <w:t>Naam</w:t>
            </w:r>
          </w:p>
        </w:tc>
        <w:tc>
          <w:tcPr>
            <w:tcW w:w="894" w:type="pct"/>
          </w:tcPr>
          <w:p w14:paraId="2BAAFC9C" w14:textId="77777777" w:rsidR="003C64AD" w:rsidRPr="005351CA" w:rsidRDefault="003C64AD" w:rsidP="00257C87">
            <w:pPr>
              <w:keepNext/>
              <w:rPr>
                <w:b/>
              </w:rPr>
            </w:pPr>
            <w:r w:rsidRPr="005351CA">
              <w:rPr>
                <w:b/>
              </w:rPr>
              <w:t>Lengte/Soort</w:t>
            </w:r>
          </w:p>
        </w:tc>
        <w:tc>
          <w:tcPr>
            <w:tcW w:w="635" w:type="pct"/>
          </w:tcPr>
          <w:p w14:paraId="59A9B474" w14:textId="77777777" w:rsidR="003C64AD" w:rsidRPr="005351CA" w:rsidRDefault="003C64AD" w:rsidP="00257C87">
            <w:pPr>
              <w:keepNext/>
              <w:rPr>
                <w:b/>
              </w:rPr>
            </w:pPr>
            <w:r w:rsidRPr="005351CA">
              <w:rPr>
                <w:b/>
              </w:rPr>
              <w:t>Voorbeeld</w:t>
            </w:r>
          </w:p>
        </w:tc>
        <w:tc>
          <w:tcPr>
            <w:tcW w:w="1792" w:type="pct"/>
          </w:tcPr>
          <w:p w14:paraId="5E7CA06D" w14:textId="77777777" w:rsidR="003C64AD" w:rsidRPr="005351CA" w:rsidRDefault="003C64AD" w:rsidP="00257C87">
            <w:pPr>
              <w:keepNext/>
              <w:rPr>
                <w:b/>
              </w:rPr>
            </w:pPr>
            <w:r w:rsidRPr="005351CA">
              <w:rPr>
                <w:b/>
              </w:rPr>
              <w:t>Opmerking</w:t>
            </w:r>
          </w:p>
        </w:tc>
      </w:tr>
      <w:tr w:rsidR="003C64AD" w:rsidRPr="005351CA" w14:paraId="0906A6E8" w14:textId="77777777" w:rsidTr="00883DCE">
        <w:trPr>
          <w:tblHeader/>
        </w:trPr>
        <w:tc>
          <w:tcPr>
            <w:tcW w:w="1074" w:type="pct"/>
          </w:tcPr>
          <w:p w14:paraId="60B5F34A" w14:textId="77777777" w:rsidR="003C64AD" w:rsidRPr="005351CA" w:rsidRDefault="003C64AD" w:rsidP="00257C87">
            <w:pPr>
              <w:keepNext/>
            </w:pPr>
            <w:r w:rsidRPr="005351CA">
              <w:t>Instellingscode</w:t>
            </w:r>
          </w:p>
        </w:tc>
        <w:tc>
          <w:tcPr>
            <w:tcW w:w="606" w:type="pct"/>
          </w:tcPr>
          <w:p w14:paraId="3F4354CB" w14:textId="77777777" w:rsidR="003C64AD" w:rsidRPr="005351CA" w:rsidRDefault="003C64AD" w:rsidP="00257C87">
            <w:pPr>
              <w:keepNext/>
            </w:pPr>
            <w:proofErr w:type="spellStart"/>
            <w:r w:rsidRPr="005351CA">
              <w:t>Instcode</w:t>
            </w:r>
            <w:proofErr w:type="spellEnd"/>
          </w:p>
        </w:tc>
        <w:tc>
          <w:tcPr>
            <w:tcW w:w="894" w:type="pct"/>
          </w:tcPr>
          <w:p w14:paraId="1518D3B4" w14:textId="77777777" w:rsidR="003C64AD" w:rsidRPr="005351CA" w:rsidRDefault="003C64AD" w:rsidP="00257C87">
            <w:pPr>
              <w:keepNext/>
            </w:pPr>
            <w:r w:rsidRPr="005351CA">
              <w:t xml:space="preserve">8 </w:t>
            </w:r>
            <w:proofErr w:type="spellStart"/>
            <w:r w:rsidRPr="005351CA">
              <w:t>pos.alfanum</w:t>
            </w:r>
            <w:proofErr w:type="spellEnd"/>
          </w:p>
        </w:tc>
        <w:tc>
          <w:tcPr>
            <w:tcW w:w="635" w:type="pct"/>
          </w:tcPr>
          <w:p w14:paraId="747E5FB4" w14:textId="77777777" w:rsidR="003C64AD" w:rsidRPr="005351CA" w:rsidRDefault="003C64AD" w:rsidP="00257C87">
            <w:pPr>
              <w:keepNext/>
              <w:jc w:val="right"/>
            </w:pPr>
            <w:r w:rsidRPr="005351CA">
              <w:t>UVA</w:t>
            </w:r>
          </w:p>
        </w:tc>
        <w:tc>
          <w:tcPr>
            <w:tcW w:w="1792" w:type="pct"/>
          </w:tcPr>
          <w:p w14:paraId="2F2A68E3" w14:textId="77777777" w:rsidR="003C64AD" w:rsidRPr="005351CA" w:rsidRDefault="003C64AD" w:rsidP="00257C87">
            <w:pPr>
              <w:keepNext/>
            </w:pPr>
            <w:r w:rsidRPr="005351CA">
              <w:t>Zie bij tabel Persoon</w:t>
            </w:r>
          </w:p>
        </w:tc>
      </w:tr>
      <w:tr w:rsidR="003C64AD" w:rsidRPr="005351CA" w14:paraId="5BC4A719" w14:textId="77777777" w:rsidTr="00883DCE">
        <w:trPr>
          <w:tblHeader/>
        </w:trPr>
        <w:tc>
          <w:tcPr>
            <w:tcW w:w="1074" w:type="pct"/>
          </w:tcPr>
          <w:p w14:paraId="5F3DCEF9" w14:textId="77777777" w:rsidR="003C64AD" w:rsidRPr="005351CA" w:rsidRDefault="003C64AD" w:rsidP="00257C87">
            <w:pPr>
              <w:keepNext/>
            </w:pPr>
            <w:proofErr w:type="spellStart"/>
            <w:r w:rsidRPr="005351CA">
              <w:t>Unieknummer</w:t>
            </w:r>
            <w:proofErr w:type="spellEnd"/>
          </w:p>
        </w:tc>
        <w:tc>
          <w:tcPr>
            <w:tcW w:w="606" w:type="pct"/>
          </w:tcPr>
          <w:p w14:paraId="613A053D" w14:textId="77777777" w:rsidR="003C64AD" w:rsidRPr="005351CA" w:rsidRDefault="003C64AD" w:rsidP="00257C87">
            <w:pPr>
              <w:keepNext/>
            </w:pPr>
            <w:proofErr w:type="spellStart"/>
            <w:r w:rsidRPr="005351CA">
              <w:t>Unieknr</w:t>
            </w:r>
            <w:proofErr w:type="spellEnd"/>
          </w:p>
        </w:tc>
        <w:tc>
          <w:tcPr>
            <w:tcW w:w="894" w:type="pct"/>
          </w:tcPr>
          <w:p w14:paraId="09E7ECC0" w14:textId="77777777" w:rsidR="003C64AD" w:rsidRPr="005351CA" w:rsidRDefault="003C64AD" w:rsidP="00257C87">
            <w:pPr>
              <w:keepNext/>
            </w:pPr>
            <w:r w:rsidRPr="005351CA">
              <w:t xml:space="preserve">12 </w:t>
            </w:r>
            <w:proofErr w:type="spellStart"/>
            <w:r w:rsidRPr="005351CA">
              <w:t>pos.num</w:t>
            </w:r>
            <w:proofErr w:type="spellEnd"/>
          </w:p>
        </w:tc>
        <w:tc>
          <w:tcPr>
            <w:tcW w:w="635" w:type="pct"/>
          </w:tcPr>
          <w:p w14:paraId="21723155" w14:textId="77777777" w:rsidR="003C64AD" w:rsidRPr="005351CA" w:rsidRDefault="003C64AD" w:rsidP="00257C87">
            <w:pPr>
              <w:keepNext/>
              <w:jc w:val="right"/>
            </w:pPr>
            <w:r w:rsidRPr="005351CA">
              <w:t>127869</w:t>
            </w:r>
          </w:p>
        </w:tc>
        <w:tc>
          <w:tcPr>
            <w:tcW w:w="1792" w:type="pct"/>
          </w:tcPr>
          <w:p w14:paraId="34DB4A78" w14:textId="77777777" w:rsidR="003C64AD" w:rsidRPr="005351CA" w:rsidRDefault="003C64AD" w:rsidP="00257C87">
            <w:pPr>
              <w:keepNext/>
            </w:pPr>
            <w:r w:rsidRPr="005351CA">
              <w:t>Zie bij tabel Persoon</w:t>
            </w:r>
          </w:p>
        </w:tc>
      </w:tr>
      <w:tr w:rsidR="003C64AD" w:rsidRPr="005351CA" w14:paraId="68128069" w14:textId="77777777" w:rsidTr="00883DCE">
        <w:trPr>
          <w:tblHeader/>
        </w:trPr>
        <w:tc>
          <w:tcPr>
            <w:tcW w:w="1074" w:type="pct"/>
          </w:tcPr>
          <w:p w14:paraId="224B4B31" w14:textId="77777777" w:rsidR="003C64AD" w:rsidRPr="005351CA" w:rsidRDefault="003C64AD" w:rsidP="00257C87">
            <w:r w:rsidRPr="005351CA">
              <w:t>Volgnummer arbeidsrelatie</w:t>
            </w:r>
          </w:p>
        </w:tc>
        <w:tc>
          <w:tcPr>
            <w:tcW w:w="606" w:type="pct"/>
          </w:tcPr>
          <w:p w14:paraId="3D9059DD" w14:textId="77777777" w:rsidR="003C64AD" w:rsidRPr="005351CA" w:rsidRDefault="003C64AD" w:rsidP="00257C87">
            <w:proofErr w:type="spellStart"/>
            <w:r w:rsidRPr="005351CA">
              <w:t>Volgnrar</w:t>
            </w:r>
            <w:proofErr w:type="spellEnd"/>
          </w:p>
        </w:tc>
        <w:tc>
          <w:tcPr>
            <w:tcW w:w="894" w:type="pct"/>
          </w:tcPr>
          <w:p w14:paraId="65D43C90" w14:textId="77777777" w:rsidR="003C64AD" w:rsidRPr="005351CA" w:rsidRDefault="003C64AD" w:rsidP="00257C87">
            <w:r w:rsidRPr="005351CA">
              <w:t xml:space="preserve">3 </w:t>
            </w:r>
            <w:proofErr w:type="spellStart"/>
            <w:r w:rsidRPr="005351CA">
              <w:t>pos.num</w:t>
            </w:r>
            <w:proofErr w:type="spellEnd"/>
          </w:p>
        </w:tc>
        <w:tc>
          <w:tcPr>
            <w:tcW w:w="635" w:type="pct"/>
          </w:tcPr>
          <w:p w14:paraId="1A2452E1" w14:textId="77777777" w:rsidR="003C64AD" w:rsidRPr="005351CA" w:rsidRDefault="003C64AD" w:rsidP="00257C87">
            <w:pPr>
              <w:jc w:val="right"/>
            </w:pPr>
            <w:r w:rsidRPr="005351CA">
              <w:t>002</w:t>
            </w:r>
          </w:p>
        </w:tc>
        <w:tc>
          <w:tcPr>
            <w:tcW w:w="1792" w:type="pct"/>
          </w:tcPr>
          <w:p w14:paraId="7E8C5129" w14:textId="77777777" w:rsidR="003C64AD" w:rsidRPr="005351CA" w:rsidRDefault="003C64AD" w:rsidP="00257C87">
            <w:r w:rsidRPr="005351CA">
              <w:t>Volgnummer arbeidsrelatie zoals intern gebruikt.</w:t>
            </w:r>
          </w:p>
        </w:tc>
      </w:tr>
      <w:tr w:rsidR="003C64AD" w:rsidRPr="005351CA" w14:paraId="1099BB25" w14:textId="77777777" w:rsidTr="00883DCE">
        <w:trPr>
          <w:tblHeader/>
        </w:trPr>
        <w:tc>
          <w:tcPr>
            <w:tcW w:w="1074" w:type="pct"/>
          </w:tcPr>
          <w:p w14:paraId="28D5395A" w14:textId="77777777" w:rsidR="003C64AD" w:rsidRPr="005351CA" w:rsidRDefault="003C64AD" w:rsidP="00257C87">
            <w:r w:rsidRPr="005351CA">
              <w:t>Aard dienstverband</w:t>
            </w:r>
          </w:p>
        </w:tc>
        <w:tc>
          <w:tcPr>
            <w:tcW w:w="606" w:type="pct"/>
          </w:tcPr>
          <w:p w14:paraId="1705F92E" w14:textId="77777777" w:rsidR="003C64AD" w:rsidRPr="005351CA" w:rsidRDefault="003C64AD" w:rsidP="00257C87">
            <w:proofErr w:type="spellStart"/>
            <w:r w:rsidRPr="005351CA">
              <w:t>Aadnstvb</w:t>
            </w:r>
            <w:proofErr w:type="spellEnd"/>
          </w:p>
        </w:tc>
        <w:tc>
          <w:tcPr>
            <w:tcW w:w="894" w:type="pct"/>
          </w:tcPr>
          <w:p w14:paraId="5B351820" w14:textId="77777777" w:rsidR="003C64AD" w:rsidRPr="005351CA" w:rsidRDefault="003C64AD" w:rsidP="00257C87">
            <w:r w:rsidRPr="005351CA">
              <w:t xml:space="preserve">1 </w:t>
            </w:r>
            <w:proofErr w:type="spellStart"/>
            <w:r w:rsidRPr="005351CA">
              <w:t>pos.alfanum</w:t>
            </w:r>
            <w:proofErr w:type="spellEnd"/>
          </w:p>
        </w:tc>
        <w:tc>
          <w:tcPr>
            <w:tcW w:w="635" w:type="pct"/>
          </w:tcPr>
          <w:p w14:paraId="1EEB693B" w14:textId="77777777" w:rsidR="003C64AD" w:rsidRPr="005351CA" w:rsidRDefault="003C64AD" w:rsidP="00257C87">
            <w:pPr>
              <w:jc w:val="right"/>
            </w:pPr>
            <w:r w:rsidRPr="005351CA">
              <w:t>T</w:t>
            </w:r>
          </w:p>
        </w:tc>
        <w:tc>
          <w:tcPr>
            <w:tcW w:w="1792" w:type="pct"/>
          </w:tcPr>
          <w:p w14:paraId="4830BB99" w14:textId="77777777" w:rsidR="003C64AD" w:rsidRPr="005351CA" w:rsidRDefault="003C64AD" w:rsidP="00257C87">
            <w:r w:rsidRPr="005351CA">
              <w:t>T(</w:t>
            </w:r>
            <w:proofErr w:type="spellStart"/>
            <w:r w:rsidRPr="005351CA">
              <w:t>ijdelijk</w:t>
            </w:r>
            <w:proofErr w:type="spellEnd"/>
            <w:r w:rsidRPr="005351CA">
              <w:t>) V(ast) volgens WOPI-definitie</w:t>
            </w:r>
          </w:p>
        </w:tc>
      </w:tr>
      <w:tr w:rsidR="003C64AD" w:rsidRPr="005351CA" w14:paraId="4F4AA244" w14:textId="77777777" w:rsidTr="00883DCE">
        <w:trPr>
          <w:tblHeader/>
        </w:trPr>
        <w:tc>
          <w:tcPr>
            <w:tcW w:w="1074" w:type="pct"/>
          </w:tcPr>
          <w:p w14:paraId="74AD36C1" w14:textId="77777777" w:rsidR="003C64AD" w:rsidRPr="005351CA" w:rsidRDefault="003C64AD" w:rsidP="00257C87">
            <w:r w:rsidRPr="005351CA">
              <w:t>Ingangsdatum dv</w:t>
            </w:r>
          </w:p>
        </w:tc>
        <w:tc>
          <w:tcPr>
            <w:tcW w:w="606" w:type="pct"/>
          </w:tcPr>
          <w:p w14:paraId="341A92C9" w14:textId="77777777" w:rsidR="003C64AD" w:rsidRPr="005351CA" w:rsidRDefault="003C64AD" w:rsidP="00257C87">
            <w:proofErr w:type="spellStart"/>
            <w:r w:rsidRPr="005351CA">
              <w:t>ingdatdv</w:t>
            </w:r>
            <w:proofErr w:type="spellEnd"/>
          </w:p>
        </w:tc>
        <w:tc>
          <w:tcPr>
            <w:tcW w:w="894" w:type="pct"/>
          </w:tcPr>
          <w:p w14:paraId="7A7DE87B" w14:textId="77777777" w:rsidR="003C64AD" w:rsidRPr="005351CA" w:rsidRDefault="003C64AD" w:rsidP="00257C87">
            <w:r w:rsidRPr="005351CA">
              <w:t xml:space="preserve">ASCII: tekstveld in formaat: </w:t>
            </w:r>
            <w:proofErr w:type="spellStart"/>
            <w:r w:rsidRPr="005351CA">
              <w:t>jjjjmmdd</w:t>
            </w:r>
            <w:proofErr w:type="spellEnd"/>
            <w:r w:rsidRPr="005351CA">
              <w:t xml:space="preserve"> </w:t>
            </w:r>
          </w:p>
        </w:tc>
        <w:tc>
          <w:tcPr>
            <w:tcW w:w="635" w:type="pct"/>
          </w:tcPr>
          <w:p w14:paraId="4B4CB11E" w14:textId="77777777" w:rsidR="003C64AD" w:rsidRPr="005351CA" w:rsidRDefault="003C64AD" w:rsidP="00257C87">
            <w:pPr>
              <w:jc w:val="right"/>
            </w:pPr>
            <w:r w:rsidRPr="005351CA">
              <w:t>19951201</w:t>
            </w:r>
          </w:p>
        </w:tc>
        <w:tc>
          <w:tcPr>
            <w:tcW w:w="1792" w:type="pct"/>
          </w:tcPr>
          <w:p w14:paraId="58339E3E" w14:textId="77777777" w:rsidR="003C64AD" w:rsidRPr="005351CA" w:rsidRDefault="003C64AD" w:rsidP="00257C87">
            <w:r w:rsidRPr="005351CA">
              <w:t>Ingangsdatum dienstverband</w:t>
            </w:r>
          </w:p>
        </w:tc>
      </w:tr>
      <w:tr w:rsidR="003C64AD" w:rsidRPr="005351CA" w14:paraId="57B28C99" w14:textId="77777777" w:rsidTr="00883DCE">
        <w:trPr>
          <w:tblHeader/>
        </w:trPr>
        <w:tc>
          <w:tcPr>
            <w:tcW w:w="1074" w:type="pct"/>
          </w:tcPr>
          <w:p w14:paraId="7D3FDA33" w14:textId="77777777" w:rsidR="003C64AD" w:rsidRPr="005351CA" w:rsidRDefault="003C64AD" w:rsidP="00257C87">
            <w:r w:rsidRPr="005351CA">
              <w:t>Einddatum dv</w:t>
            </w:r>
          </w:p>
        </w:tc>
        <w:tc>
          <w:tcPr>
            <w:tcW w:w="606" w:type="pct"/>
          </w:tcPr>
          <w:p w14:paraId="15A2CC05" w14:textId="77777777" w:rsidR="003C64AD" w:rsidRPr="005351CA" w:rsidRDefault="003C64AD" w:rsidP="00257C87">
            <w:proofErr w:type="spellStart"/>
            <w:r w:rsidRPr="005351CA">
              <w:t>eindatdv</w:t>
            </w:r>
            <w:proofErr w:type="spellEnd"/>
          </w:p>
        </w:tc>
        <w:tc>
          <w:tcPr>
            <w:tcW w:w="894" w:type="pct"/>
          </w:tcPr>
          <w:p w14:paraId="2179881A" w14:textId="77777777" w:rsidR="003C64AD" w:rsidRPr="005351CA" w:rsidRDefault="003C64AD" w:rsidP="00257C87">
            <w:r w:rsidRPr="005351CA">
              <w:t xml:space="preserve">ASCII: tekstveld in formaat: </w:t>
            </w:r>
            <w:proofErr w:type="spellStart"/>
            <w:r w:rsidRPr="005351CA">
              <w:t>jjjjmmdd</w:t>
            </w:r>
            <w:proofErr w:type="spellEnd"/>
            <w:r w:rsidRPr="005351CA">
              <w:t xml:space="preserve"> </w:t>
            </w:r>
          </w:p>
        </w:tc>
        <w:tc>
          <w:tcPr>
            <w:tcW w:w="635" w:type="pct"/>
          </w:tcPr>
          <w:p w14:paraId="4E670E55" w14:textId="77777777" w:rsidR="003C64AD" w:rsidRPr="005351CA" w:rsidRDefault="003C64AD" w:rsidP="00257C87">
            <w:pPr>
              <w:jc w:val="right"/>
            </w:pPr>
            <w:r w:rsidRPr="005351CA">
              <w:t>20091130</w:t>
            </w:r>
          </w:p>
        </w:tc>
        <w:tc>
          <w:tcPr>
            <w:tcW w:w="1792" w:type="pct"/>
          </w:tcPr>
          <w:p w14:paraId="629DB841" w14:textId="77777777" w:rsidR="003C64AD" w:rsidRPr="005351CA" w:rsidRDefault="003C64AD" w:rsidP="00257C87">
            <w:r w:rsidRPr="005351CA">
              <w:t>Einddatum dienstverband; gevraagd wordt een gevuld datumveld; indien geen datum bekend dan vullen met “99991231”.</w:t>
            </w:r>
          </w:p>
        </w:tc>
      </w:tr>
      <w:tr w:rsidR="003C64AD" w:rsidRPr="005351CA" w14:paraId="1B32C711" w14:textId="77777777" w:rsidTr="00883DCE">
        <w:trPr>
          <w:tblHeader/>
        </w:trPr>
        <w:tc>
          <w:tcPr>
            <w:tcW w:w="1074" w:type="pct"/>
          </w:tcPr>
          <w:p w14:paraId="77C8B480" w14:textId="77777777" w:rsidR="003C64AD" w:rsidRPr="005351CA" w:rsidRDefault="003C64AD" w:rsidP="00257C87">
            <w:r w:rsidRPr="005351CA">
              <w:t>HOOP-gebied</w:t>
            </w:r>
          </w:p>
        </w:tc>
        <w:tc>
          <w:tcPr>
            <w:tcW w:w="606" w:type="pct"/>
          </w:tcPr>
          <w:p w14:paraId="69C19A6B" w14:textId="77777777" w:rsidR="003C64AD" w:rsidRPr="005351CA" w:rsidRDefault="003C64AD" w:rsidP="00257C87">
            <w:proofErr w:type="spellStart"/>
            <w:r w:rsidRPr="005351CA">
              <w:t>HOOPgeb</w:t>
            </w:r>
            <w:proofErr w:type="spellEnd"/>
          </w:p>
        </w:tc>
        <w:tc>
          <w:tcPr>
            <w:tcW w:w="894" w:type="pct"/>
          </w:tcPr>
          <w:p w14:paraId="434DE7E4" w14:textId="77777777" w:rsidR="003C64AD" w:rsidRPr="005351CA" w:rsidRDefault="003C64AD" w:rsidP="00257C87">
            <w:r w:rsidRPr="005351CA">
              <w:t xml:space="preserve">4 </w:t>
            </w:r>
            <w:proofErr w:type="spellStart"/>
            <w:r w:rsidRPr="005351CA">
              <w:t>pos.alfanum</w:t>
            </w:r>
            <w:proofErr w:type="spellEnd"/>
          </w:p>
        </w:tc>
        <w:tc>
          <w:tcPr>
            <w:tcW w:w="635" w:type="pct"/>
          </w:tcPr>
          <w:p w14:paraId="1EC5FAAF" w14:textId="77777777" w:rsidR="003C64AD" w:rsidRPr="005351CA" w:rsidRDefault="003C64AD" w:rsidP="00257C87">
            <w:pPr>
              <w:jc w:val="right"/>
            </w:pPr>
            <w:r w:rsidRPr="005351CA">
              <w:t>NATU</w:t>
            </w:r>
          </w:p>
        </w:tc>
        <w:tc>
          <w:tcPr>
            <w:tcW w:w="1792" w:type="pct"/>
          </w:tcPr>
          <w:p w14:paraId="2C2ED1C9" w14:textId="77777777" w:rsidR="003C64AD" w:rsidRPr="005351CA" w:rsidRDefault="003C64AD" w:rsidP="00257C87">
            <w:r w:rsidRPr="005351CA">
              <w:t>HOOP-gebied volgens WOPI definitie: LET OP: tot 4 karakters gevuld met spaties.</w:t>
            </w:r>
          </w:p>
        </w:tc>
      </w:tr>
      <w:tr w:rsidR="003C64AD" w:rsidRPr="005351CA" w14:paraId="599C6EC4" w14:textId="77777777" w:rsidTr="00883DCE">
        <w:trPr>
          <w:tblHeader/>
        </w:trPr>
        <w:tc>
          <w:tcPr>
            <w:tcW w:w="1074" w:type="pct"/>
          </w:tcPr>
          <w:p w14:paraId="060B8FC0" w14:textId="77777777" w:rsidR="003C64AD" w:rsidRPr="005351CA" w:rsidRDefault="003C64AD" w:rsidP="00257C87">
            <w:r w:rsidRPr="005351CA">
              <w:t>Ufo functiecode</w:t>
            </w:r>
          </w:p>
          <w:p w14:paraId="0496718D" w14:textId="77777777" w:rsidR="003C64AD" w:rsidRPr="005351CA" w:rsidRDefault="003C64AD" w:rsidP="00257C87"/>
        </w:tc>
        <w:tc>
          <w:tcPr>
            <w:tcW w:w="606" w:type="pct"/>
          </w:tcPr>
          <w:p w14:paraId="1A8ED590" w14:textId="77777777" w:rsidR="003C64AD" w:rsidRPr="005351CA" w:rsidRDefault="003C64AD" w:rsidP="00257C87">
            <w:r w:rsidRPr="005351CA">
              <w:t>Ufo</w:t>
            </w:r>
          </w:p>
        </w:tc>
        <w:tc>
          <w:tcPr>
            <w:tcW w:w="894" w:type="pct"/>
          </w:tcPr>
          <w:p w14:paraId="74A3B6A6" w14:textId="77777777" w:rsidR="003C64AD" w:rsidRPr="005351CA" w:rsidRDefault="003C64AD" w:rsidP="00257C87">
            <w:r w:rsidRPr="005351CA">
              <w:t xml:space="preserve">6 </w:t>
            </w:r>
            <w:proofErr w:type="spellStart"/>
            <w:r w:rsidRPr="005351CA">
              <w:t>pos.alfanum</w:t>
            </w:r>
            <w:proofErr w:type="spellEnd"/>
          </w:p>
        </w:tc>
        <w:tc>
          <w:tcPr>
            <w:tcW w:w="635" w:type="pct"/>
          </w:tcPr>
          <w:p w14:paraId="47A2E721" w14:textId="77777777" w:rsidR="003C64AD" w:rsidRPr="005351CA" w:rsidRDefault="003C64AD" w:rsidP="00257C87">
            <w:pPr>
              <w:jc w:val="right"/>
            </w:pPr>
            <w:r w:rsidRPr="005351CA">
              <w:t>010110</w:t>
            </w:r>
          </w:p>
        </w:tc>
        <w:tc>
          <w:tcPr>
            <w:tcW w:w="1792" w:type="pct"/>
          </w:tcPr>
          <w:p w14:paraId="4F89BB53" w14:textId="77777777" w:rsidR="003C64AD" w:rsidRPr="005351CA" w:rsidRDefault="003C64AD" w:rsidP="00257C87">
            <w:r w:rsidRPr="005351CA">
              <w:t>Functiecode zoals gehanteerd in UFO, versie 3 d.d. 22-12-2006</w:t>
            </w:r>
          </w:p>
          <w:p w14:paraId="71E42CED" w14:textId="77777777" w:rsidR="003C64AD" w:rsidRPr="005351CA" w:rsidRDefault="003C64AD" w:rsidP="00257C87">
            <w:r w:rsidRPr="005351CA">
              <w:t>(inclusief toegevoegde WOPI-codes)</w:t>
            </w:r>
          </w:p>
        </w:tc>
      </w:tr>
      <w:tr w:rsidR="003C64AD" w:rsidRPr="005351CA" w14:paraId="5FC9BE87" w14:textId="77777777" w:rsidTr="00883DCE">
        <w:trPr>
          <w:tblHeader/>
        </w:trPr>
        <w:tc>
          <w:tcPr>
            <w:tcW w:w="1074" w:type="pct"/>
          </w:tcPr>
          <w:p w14:paraId="615239FB" w14:textId="77777777" w:rsidR="003C64AD" w:rsidRPr="005351CA" w:rsidRDefault="003C64AD" w:rsidP="00257C87">
            <w:r w:rsidRPr="005351CA">
              <w:t>Wel/geen HGL</w:t>
            </w:r>
          </w:p>
        </w:tc>
        <w:tc>
          <w:tcPr>
            <w:tcW w:w="606" w:type="pct"/>
          </w:tcPr>
          <w:p w14:paraId="2A8737CA" w14:textId="77777777" w:rsidR="003C64AD" w:rsidRPr="005351CA" w:rsidRDefault="003C64AD" w:rsidP="00257C87">
            <w:r w:rsidRPr="005351CA">
              <w:t>HGL</w:t>
            </w:r>
          </w:p>
        </w:tc>
        <w:tc>
          <w:tcPr>
            <w:tcW w:w="894" w:type="pct"/>
          </w:tcPr>
          <w:p w14:paraId="2073FF8D" w14:textId="77777777" w:rsidR="003C64AD" w:rsidRPr="005351CA" w:rsidRDefault="003C64AD" w:rsidP="00257C87">
            <w:r w:rsidRPr="005351CA">
              <w:t xml:space="preserve">1 </w:t>
            </w:r>
            <w:proofErr w:type="spellStart"/>
            <w:r w:rsidRPr="005351CA">
              <w:t>pos.num</w:t>
            </w:r>
            <w:proofErr w:type="spellEnd"/>
          </w:p>
        </w:tc>
        <w:tc>
          <w:tcPr>
            <w:tcW w:w="635" w:type="pct"/>
          </w:tcPr>
          <w:p w14:paraId="1D1F7C6C" w14:textId="77777777" w:rsidR="003C64AD" w:rsidRPr="005351CA" w:rsidRDefault="003C64AD" w:rsidP="00257C87">
            <w:pPr>
              <w:jc w:val="right"/>
            </w:pPr>
            <w:r w:rsidRPr="005351CA">
              <w:t>1</w:t>
            </w:r>
          </w:p>
        </w:tc>
        <w:tc>
          <w:tcPr>
            <w:tcW w:w="1792" w:type="pct"/>
          </w:tcPr>
          <w:p w14:paraId="5BF4F78D" w14:textId="77777777" w:rsidR="003C64AD" w:rsidRPr="005351CA" w:rsidRDefault="003C64AD" w:rsidP="00257C87">
            <w:r w:rsidRPr="005351CA">
              <w:t>Bedoeld om hoogleraren zichtbaar te maken. 1 = HGL; 0=geen HGL</w:t>
            </w:r>
          </w:p>
        </w:tc>
      </w:tr>
      <w:tr w:rsidR="003C64AD" w:rsidRPr="005351CA" w14:paraId="14EBA144" w14:textId="77777777" w:rsidTr="00883DCE">
        <w:trPr>
          <w:tblHeader/>
        </w:trPr>
        <w:tc>
          <w:tcPr>
            <w:tcW w:w="1074" w:type="pct"/>
          </w:tcPr>
          <w:p w14:paraId="599F26DF" w14:textId="77777777" w:rsidR="003C64AD" w:rsidRPr="005351CA" w:rsidRDefault="003C64AD" w:rsidP="00257C87">
            <w:r w:rsidRPr="005351CA">
              <w:t>Salarisschaal</w:t>
            </w:r>
          </w:p>
        </w:tc>
        <w:tc>
          <w:tcPr>
            <w:tcW w:w="606" w:type="pct"/>
          </w:tcPr>
          <w:p w14:paraId="49A30D15" w14:textId="77777777" w:rsidR="003C64AD" w:rsidRPr="005351CA" w:rsidRDefault="003C64AD" w:rsidP="00257C87">
            <w:proofErr w:type="spellStart"/>
            <w:r w:rsidRPr="005351CA">
              <w:t>Salschal</w:t>
            </w:r>
            <w:proofErr w:type="spellEnd"/>
          </w:p>
        </w:tc>
        <w:tc>
          <w:tcPr>
            <w:tcW w:w="894" w:type="pct"/>
          </w:tcPr>
          <w:p w14:paraId="0F39B0D4" w14:textId="77777777" w:rsidR="003C64AD" w:rsidRPr="005351CA" w:rsidRDefault="003C64AD" w:rsidP="00257C87">
            <w:r w:rsidRPr="005351CA">
              <w:t xml:space="preserve">2 </w:t>
            </w:r>
            <w:proofErr w:type="spellStart"/>
            <w:r w:rsidRPr="005351CA">
              <w:t>pos.num</w:t>
            </w:r>
            <w:proofErr w:type="spellEnd"/>
          </w:p>
        </w:tc>
        <w:tc>
          <w:tcPr>
            <w:tcW w:w="635" w:type="pct"/>
          </w:tcPr>
          <w:p w14:paraId="33417275" w14:textId="77777777" w:rsidR="003C64AD" w:rsidRPr="005351CA" w:rsidRDefault="003C64AD" w:rsidP="00257C87">
            <w:pPr>
              <w:jc w:val="right"/>
            </w:pPr>
            <w:r w:rsidRPr="005351CA">
              <w:t>18</w:t>
            </w:r>
          </w:p>
        </w:tc>
        <w:tc>
          <w:tcPr>
            <w:tcW w:w="1792" w:type="pct"/>
          </w:tcPr>
          <w:p w14:paraId="70D0CA3E" w14:textId="77777777" w:rsidR="003C64AD" w:rsidRPr="005351CA" w:rsidRDefault="003C64AD" w:rsidP="00257C87">
            <w:r w:rsidRPr="005351CA">
              <w:t>Volgens definitie WOPI-aanvullend; waarbij schaalgroep 99 diversen is.</w:t>
            </w:r>
          </w:p>
        </w:tc>
      </w:tr>
      <w:tr w:rsidR="003C64AD" w:rsidRPr="005351CA" w14:paraId="0C60C59D" w14:textId="77777777" w:rsidTr="00883DCE">
        <w:trPr>
          <w:tblHeader/>
        </w:trPr>
        <w:tc>
          <w:tcPr>
            <w:tcW w:w="1074" w:type="pct"/>
          </w:tcPr>
          <w:p w14:paraId="2E96612E" w14:textId="77777777" w:rsidR="003C64AD" w:rsidRPr="005351CA" w:rsidRDefault="003C64AD" w:rsidP="00257C87">
            <w:r w:rsidRPr="005351CA">
              <w:t>Taakomvang</w:t>
            </w:r>
          </w:p>
        </w:tc>
        <w:tc>
          <w:tcPr>
            <w:tcW w:w="606" w:type="pct"/>
          </w:tcPr>
          <w:p w14:paraId="5A1AF362" w14:textId="77777777" w:rsidR="003C64AD" w:rsidRPr="005351CA" w:rsidRDefault="003C64AD" w:rsidP="00257C87">
            <w:proofErr w:type="spellStart"/>
            <w:r w:rsidRPr="005351CA">
              <w:t>Taakomv</w:t>
            </w:r>
            <w:proofErr w:type="spellEnd"/>
          </w:p>
        </w:tc>
        <w:tc>
          <w:tcPr>
            <w:tcW w:w="894" w:type="pct"/>
          </w:tcPr>
          <w:p w14:paraId="56F7CFFD" w14:textId="77777777" w:rsidR="003C64AD" w:rsidRPr="005351CA" w:rsidRDefault="003C64AD" w:rsidP="00257C87">
            <w:r w:rsidRPr="005351CA">
              <w:t xml:space="preserve">5 </w:t>
            </w:r>
            <w:proofErr w:type="spellStart"/>
            <w:r w:rsidRPr="005351CA">
              <w:t>pos.num</w:t>
            </w:r>
            <w:proofErr w:type="spellEnd"/>
          </w:p>
          <w:p w14:paraId="7BF3117F" w14:textId="77777777" w:rsidR="003C64AD" w:rsidRPr="005351CA" w:rsidRDefault="003C64AD" w:rsidP="00257C87">
            <w:r w:rsidRPr="005351CA">
              <w:t>ASCII: /10.000</w:t>
            </w:r>
          </w:p>
        </w:tc>
        <w:tc>
          <w:tcPr>
            <w:tcW w:w="635" w:type="pct"/>
          </w:tcPr>
          <w:p w14:paraId="36F32741" w14:textId="77777777" w:rsidR="003C64AD" w:rsidRPr="005351CA" w:rsidRDefault="003C64AD" w:rsidP="00257C87">
            <w:pPr>
              <w:jc w:val="right"/>
            </w:pPr>
            <w:r w:rsidRPr="005351CA">
              <w:t>05000</w:t>
            </w:r>
          </w:p>
        </w:tc>
        <w:tc>
          <w:tcPr>
            <w:tcW w:w="1792" w:type="pct"/>
          </w:tcPr>
          <w:p w14:paraId="2935B4AB" w14:textId="77777777" w:rsidR="003C64AD" w:rsidRPr="005351CA" w:rsidRDefault="003C64AD" w:rsidP="00257C87">
            <w:r w:rsidRPr="005351CA">
              <w:t>in FTE tot 4 decimalen (1 fte = 10000)</w:t>
            </w:r>
          </w:p>
        </w:tc>
      </w:tr>
      <w:tr w:rsidR="003C64AD" w:rsidRPr="005351CA" w14:paraId="1D3CF9E1" w14:textId="77777777" w:rsidTr="00883DCE">
        <w:trPr>
          <w:tblHeader/>
        </w:trPr>
        <w:tc>
          <w:tcPr>
            <w:tcW w:w="1074" w:type="pct"/>
          </w:tcPr>
          <w:p w14:paraId="47A27231" w14:textId="77777777" w:rsidR="003C64AD" w:rsidRPr="005351CA" w:rsidRDefault="003C64AD" w:rsidP="00257C87">
            <w:r w:rsidRPr="005351CA">
              <w:t>Peildatum</w:t>
            </w:r>
          </w:p>
        </w:tc>
        <w:tc>
          <w:tcPr>
            <w:tcW w:w="606" w:type="pct"/>
          </w:tcPr>
          <w:p w14:paraId="3E03980B" w14:textId="77777777" w:rsidR="003C64AD" w:rsidRPr="005351CA" w:rsidRDefault="003C64AD" w:rsidP="00257C87">
            <w:proofErr w:type="spellStart"/>
            <w:r w:rsidRPr="005351CA">
              <w:t>Peildat</w:t>
            </w:r>
            <w:proofErr w:type="spellEnd"/>
          </w:p>
        </w:tc>
        <w:tc>
          <w:tcPr>
            <w:tcW w:w="894" w:type="pct"/>
          </w:tcPr>
          <w:p w14:paraId="2AECBA76" w14:textId="77777777" w:rsidR="003C64AD" w:rsidRPr="005351CA" w:rsidRDefault="003C64AD" w:rsidP="00257C87">
            <w:r w:rsidRPr="005351CA">
              <w:t xml:space="preserve">ASCII: tekstveld in formaat: </w:t>
            </w:r>
            <w:proofErr w:type="spellStart"/>
            <w:r w:rsidRPr="005351CA">
              <w:t>jjjjmmdd</w:t>
            </w:r>
            <w:proofErr w:type="spellEnd"/>
            <w:r w:rsidRPr="005351CA">
              <w:t xml:space="preserve"> </w:t>
            </w:r>
          </w:p>
        </w:tc>
        <w:tc>
          <w:tcPr>
            <w:tcW w:w="635" w:type="pct"/>
          </w:tcPr>
          <w:p w14:paraId="56B9F9E3" w14:textId="77777777" w:rsidR="003C64AD" w:rsidRPr="005351CA" w:rsidRDefault="003C64AD" w:rsidP="00257C87">
            <w:pPr>
              <w:jc w:val="right"/>
            </w:pPr>
            <w:r w:rsidRPr="005351CA">
              <w:t>20111231</w:t>
            </w:r>
          </w:p>
        </w:tc>
        <w:tc>
          <w:tcPr>
            <w:tcW w:w="1792" w:type="pct"/>
          </w:tcPr>
          <w:p w14:paraId="37B45C12" w14:textId="77777777" w:rsidR="003C64AD" w:rsidRPr="005351CA" w:rsidRDefault="003C64AD" w:rsidP="00257C87">
            <w:r w:rsidRPr="005351CA">
              <w:t>Zie bij tabel Persoon</w:t>
            </w:r>
          </w:p>
        </w:tc>
      </w:tr>
    </w:tbl>
    <w:p w14:paraId="4464B067" w14:textId="77777777" w:rsidR="00D43B19" w:rsidRDefault="00D43B19" w:rsidP="00EF4CDD">
      <w:pPr>
        <w:pStyle w:val="BasistekstUNL"/>
        <w:rPr>
          <w:color w:val="000000"/>
        </w:rPr>
      </w:pPr>
    </w:p>
    <w:p w14:paraId="7E9A0CDB" w14:textId="72EAF535" w:rsidR="003C685F" w:rsidRPr="003C685F" w:rsidRDefault="003C685F" w:rsidP="003C685F">
      <w:pPr>
        <w:pStyle w:val="Kop2"/>
      </w:pPr>
      <w:bookmarkStart w:id="103" w:name="_Toc180420294"/>
      <w:r w:rsidRPr="003C685F">
        <w:t>Hoogleraren niet in WOPI</w:t>
      </w:r>
      <w:bookmarkEnd w:id="103"/>
    </w:p>
    <w:p w14:paraId="56BC6370" w14:textId="76EC1F5F" w:rsidR="00D43B19" w:rsidRDefault="003C685F" w:rsidP="003C685F">
      <w:pPr>
        <w:pStyle w:val="BasistekstUNL"/>
        <w:rPr>
          <w:color w:val="000000"/>
        </w:rPr>
      </w:pPr>
      <w:r w:rsidRPr="003C685F">
        <w:rPr>
          <w:color w:val="000000"/>
        </w:rPr>
        <w:t>Het betreft de levering van gegevens over hoogleraren uit de categorie IB en IIIA, IIIB. Jaarlijkse levering zal plaats vinden aan het bureau van UNL. Uitgangspunt is maximale aansluiting bij de WOPI-data.</w:t>
      </w:r>
    </w:p>
    <w:p w14:paraId="5BE24889" w14:textId="77777777" w:rsidR="003C685F" w:rsidRDefault="003C685F" w:rsidP="009E1A13">
      <w:pPr>
        <w:rPr>
          <w:color w:val="000000"/>
        </w:rPr>
      </w:pPr>
    </w:p>
    <w:tbl>
      <w:tblPr>
        <w:tblStyle w:val="TabelstijlmetopmaakUNL"/>
        <w:tblW w:w="5000" w:type="pct"/>
        <w:tblLook w:val="0000" w:firstRow="0" w:lastRow="0" w:firstColumn="0" w:lastColumn="0" w:noHBand="0" w:noVBand="0"/>
      </w:tblPr>
      <w:tblGrid>
        <w:gridCol w:w="1789"/>
        <w:gridCol w:w="1107"/>
        <w:gridCol w:w="1548"/>
        <w:gridCol w:w="1107"/>
        <w:gridCol w:w="3170"/>
      </w:tblGrid>
      <w:tr w:rsidR="006E7C85" w:rsidRPr="005351CA" w14:paraId="0C1047DF" w14:textId="77777777" w:rsidTr="00914F55">
        <w:trPr>
          <w:tblHeader/>
        </w:trPr>
        <w:tc>
          <w:tcPr>
            <w:tcW w:w="1041" w:type="pct"/>
          </w:tcPr>
          <w:p w14:paraId="4A907055" w14:textId="77777777" w:rsidR="006E7C85" w:rsidRPr="005351CA" w:rsidRDefault="006E7C85" w:rsidP="00257C87">
            <w:pPr>
              <w:rPr>
                <w:b/>
                <w:bCs/>
                <w:color w:val="005A3C" w:themeColor="accent2"/>
              </w:rPr>
            </w:pPr>
            <w:r w:rsidRPr="005351CA">
              <w:rPr>
                <w:b/>
                <w:bCs/>
                <w:color w:val="005A3C" w:themeColor="accent2"/>
              </w:rPr>
              <w:t>Veld</w:t>
            </w:r>
          </w:p>
        </w:tc>
        <w:tc>
          <w:tcPr>
            <w:tcW w:w="650" w:type="pct"/>
          </w:tcPr>
          <w:p w14:paraId="2232406D" w14:textId="77777777" w:rsidR="006E7C85" w:rsidRPr="005351CA" w:rsidRDefault="006E7C85" w:rsidP="00257C87">
            <w:pPr>
              <w:rPr>
                <w:b/>
                <w:bCs/>
                <w:color w:val="005A3C" w:themeColor="accent2"/>
              </w:rPr>
            </w:pPr>
            <w:r w:rsidRPr="005351CA">
              <w:rPr>
                <w:b/>
                <w:bCs/>
                <w:color w:val="005A3C" w:themeColor="accent2"/>
              </w:rPr>
              <w:t>Naam</w:t>
            </w:r>
          </w:p>
        </w:tc>
        <w:tc>
          <w:tcPr>
            <w:tcW w:w="903" w:type="pct"/>
          </w:tcPr>
          <w:p w14:paraId="7CDE5D60" w14:textId="77777777" w:rsidR="006E7C85" w:rsidRPr="005351CA" w:rsidRDefault="006E7C85" w:rsidP="00257C87">
            <w:pPr>
              <w:rPr>
                <w:b/>
                <w:bCs/>
                <w:color w:val="005A3C" w:themeColor="accent2"/>
              </w:rPr>
            </w:pPr>
            <w:r w:rsidRPr="005351CA">
              <w:rPr>
                <w:b/>
                <w:bCs/>
                <w:color w:val="005A3C" w:themeColor="accent2"/>
              </w:rPr>
              <w:t>Lengte/Soort</w:t>
            </w:r>
          </w:p>
        </w:tc>
        <w:tc>
          <w:tcPr>
            <w:tcW w:w="573" w:type="pct"/>
          </w:tcPr>
          <w:p w14:paraId="79B12C86" w14:textId="77777777" w:rsidR="006E7C85" w:rsidRPr="005351CA" w:rsidRDefault="006E7C85" w:rsidP="00257C87">
            <w:pPr>
              <w:rPr>
                <w:b/>
                <w:bCs/>
                <w:color w:val="005A3C" w:themeColor="accent2"/>
              </w:rPr>
            </w:pPr>
            <w:r w:rsidRPr="005351CA">
              <w:rPr>
                <w:b/>
                <w:bCs/>
                <w:color w:val="005A3C" w:themeColor="accent2"/>
              </w:rPr>
              <w:t>Voorbeeld</w:t>
            </w:r>
          </w:p>
        </w:tc>
        <w:tc>
          <w:tcPr>
            <w:tcW w:w="1833" w:type="pct"/>
          </w:tcPr>
          <w:p w14:paraId="1D060C3D" w14:textId="77777777" w:rsidR="006E7C85" w:rsidRPr="005351CA" w:rsidRDefault="006E7C85" w:rsidP="00257C87">
            <w:pPr>
              <w:rPr>
                <w:b/>
                <w:bCs/>
                <w:color w:val="005A3C" w:themeColor="accent2"/>
              </w:rPr>
            </w:pPr>
            <w:r w:rsidRPr="005351CA">
              <w:rPr>
                <w:b/>
                <w:bCs/>
                <w:color w:val="005A3C" w:themeColor="accent2"/>
              </w:rPr>
              <w:t>Opmerking</w:t>
            </w:r>
          </w:p>
        </w:tc>
      </w:tr>
      <w:tr w:rsidR="006E7C85" w:rsidRPr="005351CA" w14:paraId="0AEE2CDF" w14:textId="77777777" w:rsidTr="00914F55">
        <w:tc>
          <w:tcPr>
            <w:tcW w:w="1041" w:type="pct"/>
          </w:tcPr>
          <w:p w14:paraId="67A1E2F7" w14:textId="77777777" w:rsidR="006E7C85" w:rsidRPr="005351CA" w:rsidRDefault="006E7C85" w:rsidP="00257C87">
            <w:pPr>
              <w:rPr>
                <w:lang w:val="en-US"/>
              </w:rPr>
            </w:pPr>
            <w:proofErr w:type="spellStart"/>
            <w:r w:rsidRPr="005351CA">
              <w:rPr>
                <w:lang w:val="en-US"/>
              </w:rPr>
              <w:t>Instellingscode</w:t>
            </w:r>
            <w:proofErr w:type="spellEnd"/>
          </w:p>
        </w:tc>
        <w:tc>
          <w:tcPr>
            <w:tcW w:w="650" w:type="pct"/>
          </w:tcPr>
          <w:p w14:paraId="488D1D55" w14:textId="77777777" w:rsidR="006E7C85" w:rsidRPr="005351CA" w:rsidRDefault="006E7C85" w:rsidP="00257C87">
            <w:pPr>
              <w:rPr>
                <w:lang w:val="en-US"/>
              </w:rPr>
            </w:pPr>
            <w:proofErr w:type="spellStart"/>
            <w:r w:rsidRPr="005351CA">
              <w:rPr>
                <w:lang w:val="en-US"/>
              </w:rPr>
              <w:t>Instcode</w:t>
            </w:r>
            <w:proofErr w:type="spellEnd"/>
          </w:p>
        </w:tc>
        <w:tc>
          <w:tcPr>
            <w:tcW w:w="903" w:type="pct"/>
          </w:tcPr>
          <w:p w14:paraId="68AB2C87" w14:textId="77777777" w:rsidR="006E7C85" w:rsidRPr="005351CA" w:rsidRDefault="006E7C85" w:rsidP="00257C87">
            <w:pPr>
              <w:rPr>
                <w:lang w:val="en-US"/>
              </w:rPr>
            </w:pPr>
            <w:r w:rsidRPr="005351CA">
              <w:rPr>
                <w:lang w:val="en-US"/>
              </w:rPr>
              <w:t xml:space="preserve">8 </w:t>
            </w:r>
            <w:proofErr w:type="spellStart"/>
            <w:r w:rsidRPr="005351CA">
              <w:rPr>
                <w:lang w:val="en-US"/>
              </w:rPr>
              <w:t>pos.alfanum</w:t>
            </w:r>
            <w:proofErr w:type="spellEnd"/>
          </w:p>
        </w:tc>
        <w:tc>
          <w:tcPr>
            <w:tcW w:w="573" w:type="pct"/>
          </w:tcPr>
          <w:p w14:paraId="09D83168" w14:textId="77777777" w:rsidR="006E7C85" w:rsidRPr="005351CA" w:rsidRDefault="006E7C85" w:rsidP="00257C87">
            <w:pPr>
              <w:rPr>
                <w:lang w:val="en-US"/>
              </w:rPr>
            </w:pPr>
            <w:r w:rsidRPr="005351CA">
              <w:rPr>
                <w:lang w:val="en-US"/>
              </w:rPr>
              <w:t>UVA</w:t>
            </w:r>
          </w:p>
        </w:tc>
        <w:tc>
          <w:tcPr>
            <w:tcW w:w="1833" w:type="pct"/>
          </w:tcPr>
          <w:p w14:paraId="45EC07A5" w14:textId="77777777" w:rsidR="006E7C85" w:rsidRPr="005351CA" w:rsidRDefault="006E7C85" w:rsidP="00257C87">
            <w:r w:rsidRPr="005351CA">
              <w:t xml:space="preserve">Afkorting zoals gedefinieerd in WOPI </w:t>
            </w:r>
          </w:p>
        </w:tc>
      </w:tr>
      <w:tr w:rsidR="006E7C85" w:rsidRPr="005351CA" w14:paraId="7A87F704" w14:textId="77777777" w:rsidTr="00914F55">
        <w:tc>
          <w:tcPr>
            <w:tcW w:w="1041" w:type="pct"/>
          </w:tcPr>
          <w:p w14:paraId="6E3C1803" w14:textId="77777777" w:rsidR="006E7C85" w:rsidRPr="005351CA" w:rsidRDefault="006E7C85" w:rsidP="00257C87">
            <w:pPr>
              <w:rPr>
                <w:lang w:val="en-US"/>
              </w:rPr>
            </w:pPr>
            <w:proofErr w:type="spellStart"/>
            <w:r w:rsidRPr="005351CA">
              <w:rPr>
                <w:lang w:val="en-US"/>
              </w:rPr>
              <w:t>Unieknummer</w:t>
            </w:r>
            <w:proofErr w:type="spellEnd"/>
          </w:p>
        </w:tc>
        <w:tc>
          <w:tcPr>
            <w:tcW w:w="650" w:type="pct"/>
          </w:tcPr>
          <w:p w14:paraId="1272235A" w14:textId="77777777" w:rsidR="006E7C85" w:rsidRPr="005351CA" w:rsidRDefault="006E7C85" w:rsidP="00257C87">
            <w:pPr>
              <w:rPr>
                <w:lang w:val="en-US"/>
              </w:rPr>
            </w:pPr>
            <w:proofErr w:type="spellStart"/>
            <w:r w:rsidRPr="005351CA">
              <w:rPr>
                <w:lang w:val="en-US"/>
              </w:rPr>
              <w:t>Unieknr</w:t>
            </w:r>
            <w:proofErr w:type="spellEnd"/>
          </w:p>
        </w:tc>
        <w:tc>
          <w:tcPr>
            <w:tcW w:w="903" w:type="pct"/>
          </w:tcPr>
          <w:p w14:paraId="3FC2FBB4" w14:textId="77777777" w:rsidR="006E7C85" w:rsidRPr="005351CA" w:rsidRDefault="006E7C85" w:rsidP="00257C87">
            <w:pPr>
              <w:rPr>
                <w:lang w:val="en-US"/>
              </w:rPr>
            </w:pPr>
            <w:r w:rsidRPr="005351CA">
              <w:rPr>
                <w:lang w:val="en-US"/>
              </w:rPr>
              <w:t xml:space="preserve">12 </w:t>
            </w:r>
            <w:proofErr w:type="spellStart"/>
            <w:r w:rsidRPr="005351CA">
              <w:rPr>
                <w:lang w:val="en-US"/>
              </w:rPr>
              <w:t>pos.num</w:t>
            </w:r>
            <w:proofErr w:type="spellEnd"/>
          </w:p>
        </w:tc>
        <w:tc>
          <w:tcPr>
            <w:tcW w:w="573" w:type="pct"/>
          </w:tcPr>
          <w:p w14:paraId="363EF139" w14:textId="77777777" w:rsidR="006E7C85" w:rsidRPr="005351CA" w:rsidRDefault="006E7C85" w:rsidP="00257C87">
            <w:pPr>
              <w:rPr>
                <w:lang w:val="en-US"/>
              </w:rPr>
            </w:pPr>
            <w:r w:rsidRPr="005351CA">
              <w:rPr>
                <w:lang w:val="en-US"/>
              </w:rPr>
              <w:t>127869</w:t>
            </w:r>
          </w:p>
        </w:tc>
        <w:tc>
          <w:tcPr>
            <w:tcW w:w="1833" w:type="pct"/>
          </w:tcPr>
          <w:p w14:paraId="27B8E077" w14:textId="77777777" w:rsidR="006E7C85" w:rsidRPr="005351CA" w:rsidRDefault="006E7C85" w:rsidP="00257C87">
            <w:r w:rsidRPr="005351CA">
              <w:t>Willekeurig nummer dat door de instelling jaar</w:t>
            </w:r>
            <w:r w:rsidRPr="005351CA">
              <w:softHyphen/>
              <w:t>lijks wordt toegekend; wijze waarop wordt door de instelling vastgelegd zodat dit te herhalen is. Met dit nummer kan een koppeling tussen tabellen worden gelegd en indien wenselijk historie worden opgebouwd.</w:t>
            </w:r>
          </w:p>
        </w:tc>
      </w:tr>
      <w:tr w:rsidR="006E7C85" w:rsidRPr="005351CA" w14:paraId="0D5106CC" w14:textId="77777777" w:rsidTr="00914F55">
        <w:tc>
          <w:tcPr>
            <w:tcW w:w="1041" w:type="pct"/>
          </w:tcPr>
          <w:p w14:paraId="4D1C40B9" w14:textId="77777777" w:rsidR="006E7C85" w:rsidRPr="005351CA" w:rsidRDefault="006E7C85" w:rsidP="00257C87">
            <w:r w:rsidRPr="005351CA">
              <w:t>WOPI-nummer</w:t>
            </w:r>
          </w:p>
        </w:tc>
        <w:tc>
          <w:tcPr>
            <w:tcW w:w="650" w:type="pct"/>
          </w:tcPr>
          <w:p w14:paraId="4FEBE52E" w14:textId="77777777" w:rsidR="006E7C85" w:rsidRPr="005351CA" w:rsidRDefault="006E7C85" w:rsidP="00257C87">
            <w:proofErr w:type="spellStart"/>
            <w:r w:rsidRPr="005351CA">
              <w:t>WOPInr</w:t>
            </w:r>
            <w:proofErr w:type="spellEnd"/>
          </w:p>
        </w:tc>
        <w:tc>
          <w:tcPr>
            <w:tcW w:w="903" w:type="pct"/>
          </w:tcPr>
          <w:p w14:paraId="27C3E5BC" w14:textId="77777777" w:rsidR="006E7C85" w:rsidRPr="005351CA" w:rsidRDefault="006E7C85" w:rsidP="00257C87">
            <w:r w:rsidRPr="005351CA">
              <w:t xml:space="preserve">12 pos. </w:t>
            </w:r>
            <w:proofErr w:type="spellStart"/>
            <w:r w:rsidRPr="005351CA">
              <w:t>Num</w:t>
            </w:r>
            <w:proofErr w:type="spellEnd"/>
          </w:p>
        </w:tc>
        <w:tc>
          <w:tcPr>
            <w:tcW w:w="573" w:type="pct"/>
          </w:tcPr>
          <w:p w14:paraId="215136D7" w14:textId="77777777" w:rsidR="006E7C85" w:rsidRPr="005351CA" w:rsidRDefault="006E7C85" w:rsidP="00257C87">
            <w:r w:rsidRPr="005351CA">
              <w:t>123456</w:t>
            </w:r>
          </w:p>
        </w:tc>
        <w:tc>
          <w:tcPr>
            <w:tcW w:w="1833" w:type="pct"/>
          </w:tcPr>
          <w:p w14:paraId="43B18BE7" w14:textId="77777777" w:rsidR="006E7C85" w:rsidRPr="005351CA" w:rsidRDefault="006E7C85" w:rsidP="00257C87">
            <w:r w:rsidRPr="005351CA">
              <w:t xml:space="preserve">INDIEN BEKEND en INDIEN SPRAKE IS VAN DUBBELING MET WOPI: levering van WOPI-identificatienummer </w:t>
            </w:r>
          </w:p>
        </w:tc>
      </w:tr>
      <w:tr w:rsidR="006E7C85" w:rsidRPr="001C61DA" w14:paraId="72A7B272" w14:textId="77777777" w:rsidTr="00914F55">
        <w:tc>
          <w:tcPr>
            <w:tcW w:w="1041" w:type="pct"/>
          </w:tcPr>
          <w:p w14:paraId="787E6678" w14:textId="77777777" w:rsidR="006E7C85" w:rsidRPr="005351CA" w:rsidRDefault="006E7C85" w:rsidP="00257C87">
            <w:r w:rsidRPr="005351CA">
              <w:t>Categorie</w:t>
            </w:r>
          </w:p>
        </w:tc>
        <w:tc>
          <w:tcPr>
            <w:tcW w:w="650" w:type="pct"/>
          </w:tcPr>
          <w:p w14:paraId="242E09CC" w14:textId="77777777" w:rsidR="006E7C85" w:rsidRPr="005351CA" w:rsidRDefault="006E7C85" w:rsidP="00257C87">
            <w:r w:rsidRPr="005351CA">
              <w:t>Cat</w:t>
            </w:r>
          </w:p>
        </w:tc>
        <w:tc>
          <w:tcPr>
            <w:tcW w:w="903" w:type="pct"/>
          </w:tcPr>
          <w:p w14:paraId="153AA8DC" w14:textId="77777777" w:rsidR="006E7C85" w:rsidRPr="005351CA" w:rsidRDefault="006E7C85" w:rsidP="00257C87">
            <w:r w:rsidRPr="005351CA">
              <w:t xml:space="preserve">4 </w:t>
            </w:r>
            <w:proofErr w:type="spellStart"/>
            <w:r w:rsidRPr="005351CA">
              <w:t>pos.alfanum</w:t>
            </w:r>
            <w:proofErr w:type="spellEnd"/>
          </w:p>
        </w:tc>
        <w:tc>
          <w:tcPr>
            <w:tcW w:w="573" w:type="pct"/>
          </w:tcPr>
          <w:p w14:paraId="066CB9EC" w14:textId="77777777" w:rsidR="006E7C85" w:rsidRPr="005351CA" w:rsidRDefault="006E7C85" w:rsidP="00257C87">
            <w:r w:rsidRPr="005351CA">
              <w:t>IIIA</w:t>
            </w:r>
          </w:p>
        </w:tc>
        <w:tc>
          <w:tcPr>
            <w:tcW w:w="1833" w:type="pct"/>
          </w:tcPr>
          <w:p w14:paraId="1425367A" w14:textId="77777777" w:rsidR="006E7C85" w:rsidRPr="005351CA" w:rsidRDefault="006E7C85" w:rsidP="00257C87">
            <w:pPr>
              <w:rPr>
                <w:lang w:val="en-GB"/>
              </w:rPr>
            </w:pPr>
            <w:proofErr w:type="spellStart"/>
            <w:r w:rsidRPr="005351CA">
              <w:rPr>
                <w:lang w:val="en-GB"/>
              </w:rPr>
              <w:t>Categorieën</w:t>
            </w:r>
            <w:proofErr w:type="spellEnd"/>
            <w:r w:rsidRPr="005351CA">
              <w:rPr>
                <w:lang w:val="en-GB"/>
              </w:rPr>
              <w:t xml:space="preserve"> IB, IIIA of IIIB</w:t>
            </w:r>
          </w:p>
        </w:tc>
      </w:tr>
      <w:tr w:rsidR="006E7C85" w:rsidRPr="005351CA" w14:paraId="366E975B" w14:textId="77777777" w:rsidTr="00914F55">
        <w:tc>
          <w:tcPr>
            <w:tcW w:w="1041" w:type="pct"/>
          </w:tcPr>
          <w:p w14:paraId="2675AE3C" w14:textId="77777777" w:rsidR="006E7C85" w:rsidRPr="005351CA" w:rsidRDefault="006E7C85" w:rsidP="00257C87">
            <w:r w:rsidRPr="005351CA">
              <w:t>Geslacht</w:t>
            </w:r>
          </w:p>
        </w:tc>
        <w:tc>
          <w:tcPr>
            <w:tcW w:w="650" w:type="pct"/>
          </w:tcPr>
          <w:p w14:paraId="0BAA0027" w14:textId="77777777" w:rsidR="006E7C85" w:rsidRPr="005351CA" w:rsidRDefault="006E7C85" w:rsidP="00257C87">
            <w:r w:rsidRPr="005351CA">
              <w:t>Geslacht</w:t>
            </w:r>
          </w:p>
        </w:tc>
        <w:tc>
          <w:tcPr>
            <w:tcW w:w="903" w:type="pct"/>
          </w:tcPr>
          <w:p w14:paraId="13D48F2B" w14:textId="77777777" w:rsidR="006E7C85" w:rsidRPr="005351CA" w:rsidRDefault="006E7C85" w:rsidP="00257C87">
            <w:r w:rsidRPr="005351CA">
              <w:t xml:space="preserve">1 </w:t>
            </w:r>
            <w:proofErr w:type="spellStart"/>
            <w:r w:rsidRPr="005351CA">
              <w:t>pos.alfanum</w:t>
            </w:r>
            <w:proofErr w:type="spellEnd"/>
          </w:p>
        </w:tc>
        <w:tc>
          <w:tcPr>
            <w:tcW w:w="573" w:type="pct"/>
          </w:tcPr>
          <w:p w14:paraId="5C852489" w14:textId="77777777" w:rsidR="006E7C85" w:rsidRPr="005351CA" w:rsidRDefault="006E7C85" w:rsidP="00257C87">
            <w:r w:rsidRPr="005351CA">
              <w:t>V</w:t>
            </w:r>
          </w:p>
        </w:tc>
        <w:tc>
          <w:tcPr>
            <w:tcW w:w="1833" w:type="pct"/>
          </w:tcPr>
          <w:p w14:paraId="7AD77348" w14:textId="77777777" w:rsidR="006E7C85" w:rsidRPr="005351CA" w:rsidRDefault="006E7C85" w:rsidP="00257C87">
            <w:r w:rsidRPr="005351CA">
              <w:t>M(</w:t>
            </w:r>
            <w:proofErr w:type="spellStart"/>
            <w:r w:rsidRPr="005351CA">
              <w:t>an</w:t>
            </w:r>
            <w:proofErr w:type="spellEnd"/>
            <w:r w:rsidRPr="005351CA">
              <w:t>) V(rouw)</w:t>
            </w:r>
          </w:p>
        </w:tc>
      </w:tr>
      <w:tr w:rsidR="006E7C85" w:rsidRPr="005351CA" w14:paraId="756ABA6D" w14:textId="77777777" w:rsidTr="00914F55">
        <w:tc>
          <w:tcPr>
            <w:tcW w:w="1041" w:type="pct"/>
          </w:tcPr>
          <w:p w14:paraId="4BB13DD2" w14:textId="77777777" w:rsidR="006E7C85" w:rsidRPr="005351CA" w:rsidRDefault="006E7C85" w:rsidP="00257C87">
            <w:pPr>
              <w:rPr>
                <w:lang w:val="en-US"/>
              </w:rPr>
            </w:pPr>
            <w:proofErr w:type="spellStart"/>
            <w:r w:rsidRPr="005351CA">
              <w:t>Geboo</w:t>
            </w:r>
            <w:r w:rsidRPr="005351CA">
              <w:rPr>
                <w:lang w:val="en-US"/>
              </w:rPr>
              <w:t>rtedatum</w:t>
            </w:r>
            <w:proofErr w:type="spellEnd"/>
          </w:p>
        </w:tc>
        <w:tc>
          <w:tcPr>
            <w:tcW w:w="650" w:type="pct"/>
          </w:tcPr>
          <w:p w14:paraId="699D913B" w14:textId="77777777" w:rsidR="006E7C85" w:rsidRPr="005351CA" w:rsidRDefault="006E7C85" w:rsidP="00257C87">
            <w:pPr>
              <w:rPr>
                <w:lang w:val="en-US"/>
              </w:rPr>
            </w:pPr>
            <w:proofErr w:type="spellStart"/>
            <w:r w:rsidRPr="005351CA">
              <w:rPr>
                <w:lang w:val="en-US"/>
              </w:rPr>
              <w:t>Gebdat</w:t>
            </w:r>
            <w:proofErr w:type="spellEnd"/>
            <w:r w:rsidRPr="005351CA">
              <w:rPr>
                <w:lang w:val="en-US"/>
              </w:rPr>
              <w:t xml:space="preserve"> </w:t>
            </w:r>
          </w:p>
        </w:tc>
        <w:tc>
          <w:tcPr>
            <w:tcW w:w="903" w:type="pct"/>
          </w:tcPr>
          <w:p w14:paraId="5CD96C82" w14:textId="77777777" w:rsidR="006E7C85" w:rsidRPr="005351CA" w:rsidRDefault="006E7C85" w:rsidP="00257C87">
            <w:r w:rsidRPr="005351CA">
              <w:t xml:space="preserve">ASCII: tekstveld in formaat: </w:t>
            </w:r>
            <w:proofErr w:type="spellStart"/>
            <w:r w:rsidRPr="005351CA">
              <w:t>jjjjmmdd</w:t>
            </w:r>
            <w:proofErr w:type="spellEnd"/>
          </w:p>
        </w:tc>
        <w:tc>
          <w:tcPr>
            <w:tcW w:w="573" w:type="pct"/>
          </w:tcPr>
          <w:p w14:paraId="1C249C88" w14:textId="77777777" w:rsidR="006E7C85" w:rsidRPr="005351CA" w:rsidRDefault="006E7C85" w:rsidP="00257C87">
            <w:pPr>
              <w:rPr>
                <w:lang w:val="en-US"/>
              </w:rPr>
            </w:pPr>
            <w:r w:rsidRPr="005351CA">
              <w:rPr>
                <w:lang w:val="en-US"/>
              </w:rPr>
              <w:t>19800701</w:t>
            </w:r>
          </w:p>
          <w:p w14:paraId="4395D710" w14:textId="77777777" w:rsidR="006E7C85" w:rsidRPr="005351CA" w:rsidRDefault="006E7C85" w:rsidP="00257C87">
            <w:pPr>
              <w:rPr>
                <w:lang w:val="en-US"/>
              </w:rPr>
            </w:pPr>
          </w:p>
          <w:p w14:paraId="6668497E" w14:textId="77777777" w:rsidR="006E7C85" w:rsidRPr="005351CA" w:rsidRDefault="006E7C85" w:rsidP="00257C87">
            <w:pPr>
              <w:rPr>
                <w:lang w:val="en-US"/>
              </w:rPr>
            </w:pPr>
            <w:r w:rsidRPr="005351CA">
              <w:rPr>
                <w:lang w:val="en-US"/>
              </w:rPr>
              <w:t>19809999</w:t>
            </w:r>
          </w:p>
        </w:tc>
        <w:tc>
          <w:tcPr>
            <w:tcW w:w="1833" w:type="pct"/>
          </w:tcPr>
          <w:p w14:paraId="49D847F5" w14:textId="77777777" w:rsidR="006E7C85" w:rsidRPr="005351CA" w:rsidRDefault="006E7C85" w:rsidP="00257C87">
            <w:r w:rsidRPr="005351CA">
              <w:t>Geboortejaar, maand en dag. In het jaar is de eeuw opgenomen.</w:t>
            </w:r>
          </w:p>
          <w:p w14:paraId="094D4C09" w14:textId="77777777" w:rsidR="006E7C85" w:rsidRPr="005351CA" w:rsidRDefault="006E7C85" w:rsidP="00257C87">
            <w:r w:rsidRPr="005351CA">
              <w:t>Indien alleen jaar bekend dan zoals in voorbeeld aanvullen met 9999</w:t>
            </w:r>
          </w:p>
        </w:tc>
      </w:tr>
      <w:tr w:rsidR="006E7C85" w:rsidRPr="005351CA" w14:paraId="1F82E5BE" w14:textId="77777777" w:rsidTr="00914F55">
        <w:tc>
          <w:tcPr>
            <w:tcW w:w="1041" w:type="pct"/>
          </w:tcPr>
          <w:p w14:paraId="1A7EDA8A" w14:textId="77777777" w:rsidR="006E7C85" w:rsidRPr="005351CA" w:rsidRDefault="006E7C85" w:rsidP="00257C87">
            <w:pPr>
              <w:rPr>
                <w:lang w:val="en-US"/>
              </w:rPr>
            </w:pPr>
            <w:proofErr w:type="spellStart"/>
            <w:r w:rsidRPr="005351CA">
              <w:rPr>
                <w:lang w:val="en-US"/>
              </w:rPr>
              <w:t>Ingangsdatum</w:t>
            </w:r>
            <w:proofErr w:type="spellEnd"/>
            <w:r w:rsidRPr="005351CA">
              <w:rPr>
                <w:lang w:val="en-US"/>
              </w:rPr>
              <w:t xml:space="preserve"> </w:t>
            </w:r>
            <w:proofErr w:type="spellStart"/>
            <w:r w:rsidRPr="005351CA">
              <w:rPr>
                <w:lang w:val="en-US"/>
              </w:rPr>
              <w:t>benoeming</w:t>
            </w:r>
            <w:proofErr w:type="spellEnd"/>
          </w:p>
        </w:tc>
        <w:tc>
          <w:tcPr>
            <w:tcW w:w="650" w:type="pct"/>
          </w:tcPr>
          <w:p w14:paraId="0F92AC30" w14:textId="77777777" w:rsidR="006E7C85" w:rsidRPr="005351CA" w:rsidRDefault="006E7C85" w:rsidP="00257C87">
            <w:pPr>
              <w:rPr>
                <w:lang w:val="en-US"/>
              </w:rPr>
            </w:pPr>
            <w:proofErr w:type="spellStart"/>
            <w:r w:rsidRPr="005351CA">
              <w:rPr>
                <w:lang w:val="en-US"/>
              </w:rPr>
              <w:t>Ingdatbe</w:t>
            </w:r>
            <w:proofErr w:type="spellEnd"/>
          </w:p>
        </w:tc>
        <w:tc>
          <w:tcPr>
            <w:tcW w:w="903" w:type="pct"/>
          </w:tcPr>
          <w:p w14:paraId="08E46EEE" w14:textId="77777777" w:rsidR="006E7C85" w:rsidRPr="005351CA" w:rsidRDefault="006E7C85" w:rsidP="00257C87">
            <w:r w:rsidRPr="005351CA">
              <w:t xml:space="preserve">ASCII: tekstveld in formaat: </w:t>
            </w:r>
            <w:proofErr w:type="spellStart"/>
            <w:r w:rsidRPr="005351CA">
              <w:t>jjjjmmdd</w:t>
            </w:r>
            <w:proofErr w:type="spellEnd"/>
            <w:r w:rsidRPr="005351CA">
              <w:t xml:space="preserve"> </w:t>
            </w:r>
          </w:p>
        </w:tc>
        <w:tc>
          <w:tcPr>
            <w:tcW w:w="573" w:type="pct"/>
          </w:tcPr>
          <w:p w14:paraId="3E804A7F" w14:textId="77777777" w:rsidR="006E7C85" w:rsidRPr="005351CA" w:rsidRDefault="006E7C85" w:rsidP="00257C87">
            <w:pPr>
              <w:rPr>
                <w:lang w:val="en-US"/>
              </w:rPr>
            </w:pPr>
            <w:r w:rsidRPr="005351CA">
              <w:rPr>
                <w:lang w:val="en-US"/>
              </w:rPr>
              <w:t>19951201</w:t>
            </w:r>
          </w:p>
        </w:tc>
        <w:tc>
          <w:tcPr>
            <w:tcW w:w="1833" w:type="pct"/>
          </w:tcPr>
          <w:p w14:paraId="5AB6C027" w14:textId="77777777" w:rsidR="006E7C85" w:rsidRPr="005351CA" w:rsidRDefault="006E7C85" w:rsidP="00257C87">
            <w:r w:rsidRPr="005351CA">
              <w:t>INDIEN BEKEND:</w:t>
            </w:r>
          </w:p>
          <w:p w14:paraId="2FF68617" w14:textId="77777777" w:rsidR="006E7C85" w:rsidRPr="005351CA" w:rsidRDefault="006E7C85" w:rsidP="00257C87">
            <w:r w:rsidRPr="005351CA">
              <w:t>Ingangsdatum benoeming; gevraagd wordt een gevuld datumveld; indien geen datum bekend dan vullen met “99991231”.</w:t>
            </w:r>
          </w:p>
        </w:tc>
      </w:tr>
      <w:tr w:rsidR="006E7C85" w:rsidRPr="005351CA" w14:paraId="3DBF2CF6" w14:textId="77777777" w:rsidTr="00914F55">
        <w:tc>
          <w:tcPr>
            <w:tcW w:w="1041" w:type="pct"/>
          </w:tcPr>
          <w:p w14:paraId="7BB46523" w14:textId="77777777" w:rsidR="006E7C85" w:rsidRPr="005351CA" w:rsidRDefault="006E7C85" w:rsidP="00257C87">
            <w:pPr>
              <w:rPr>
                <w:lang w:val="en-US"/>
              </w:rPr>
            </w:pPr>
            <w:proofErr w:type="spellStart"/>
            <w:r w:rsidRPr="005351CA">
              <w:rPr>
                <w:lang w:val="en-US"/>
              </w:rPr>
              <w:t>Einddatum</w:t>
            </w:r>
            <w:proofErr w:type="spellEnd"/>
            <w:r w:rsidRPr="005351CA">
              <w:rPr>
                <w:lang w:val="en-US"/>
              </w:rPr>
              <w:t xml:space="preserve"> </w:t>
            </w:r>
            <w:proofErr w:type="spellStart"/>
            <w:r w:rsidRPr="005351CA">
              <w:rPr>
                <w:lang w:val="en-US"/>
              </w:rPr>
              <w:t>benoeming</w:t>
            </w:r>
            <w:proofErr w:type="spellEnd"/>
          </w:p>
        </w:tc>
        <w:tc>
          <w:tcPr>
            <w:tcW w:w="650" w:type="pct"/>
          </w:tcPr>
          <w:p w14:paraId="5298FBFB" w14:textId="77777777" w:rsidR="006E7C85" w:rsidRPr="005351CA" w:rsidRDefault="006E7C85" w:rsidP="00257C87">
            <w:pPr>
              <w:rPr>
                <w:lang w:val="en-US"/>
              </w:rPr>
            </w:pPr>
            <w:proofErr w:type="spellStart"/>
            <w:r w:rsidRPr="005351CA">
              <w:rPr>
                <w:lang w:val="en-US"/>
              </w:rPr>
              <w:t>Eindatbe</w:t>
            </w:r>
            <w:proofErr w:type="spellEnd"/>
          </w:p>
        </w:tc>
        <w:tc>
          <w:tcPr>
            <w:tcW w:w="903" w:type="pct"/>
          </w:tcPr>
          <w:p w14:paraId="5207A738" w14:textId="77777777" w:rsidR="006E7C85" w:rsidRPr="005351CA" w:rsidRDefault="006E7C85" w:rsidP="00257C87">
            <w:r w:rsidRPr="005351CA">
              <w:t xml:space="preserve">ASCII: tekstveld in formaat: </w:t>
            </w:r>
            <w:proofErr w:type="spellStart"/>
            <w:r w:rsidRPr="005351CA">
              <w:t>jjjjmmdd</w:t>
            </w:r>
            <w:proofErr w:type="spellEnd"/>
            <w:r w:rsidRPr="005351CA">
              <w:t xml:space="preserve"> </w:t>
            </w:r>
          </w:p>
        </w:tc>
        <w:tc>
          <w:tcPr>
            <w:tcW w:w="573" w:type="pct"/>
          </w:tcPr>
          <w:p w14:paraId="0AA703C9" w14:textId="77777777" w:rsidR="006E7C85" w:rsidRPr="005351CA" w:rsidRDefault="006E7C85" w:rsidP="00257C87">
            <w:pPr>
              <w:rPr>
                <w:lang w:val="en-US"/>
              </w:rPr>
            </w:pPr>
            <w:r w:rsidRPr="005351CA">
              <w:rPr>
                <w:lang w:val="en-US"/>
              </w:rPr>
              <w:t>20051130</w:t>
            </w:r>
          </w:p>
        </w:tc>
        <w:tc>
          <w:tcPr>
            <w:tcW w:w="1833" w:type="pct"/>
          </w:tcPr>
          <w:p w14:paraId="4448F3D6" w14:textId="77777777" w:rsidR="006E7C85" w:rsidRPr="005351CA" w:rsidRDefault="006E7C85" w:rsidP="00257C87">
            <w:r w:rsidRPr="005351CA">
              <w:t>INDIEN BEKEND: Einddatum benoeming; gevraagd wordt een gevuld datumveld; indien geen datum bekend dan vullen met “99991231”.</w:t>
            </w:r>
          </w:p>
        </w:tc>
      </w:tr>
      <w:tr w:rsidR="006E7C85" w:rsidRPr="005351CA" w14:paraId="00ECBD37" w14:textId="77777777" w:rsidTr="00914F55">
        <w:tc>
          <w:tcPr>
            <w:tcW w:w="1041" w:type="pct"/>
          </w:tcPr>
          <w:p w14:paraId="6A2CB97F" w14:textId="77777777" w:rsidR="006E7C85" w:rsidRPr="005351CA" w:rsidRDefault="006E7C85" w:rsidP="00257C87">
            <w:pPr>
              <w:rPr>
                <w:lang w:val="en-US"/>
              </w:rPr>
            </w:pPr>
            <w:r w:rsidRPr="005351CA">
              <w:rPr>
                <w:lang w:val="en-US"/>
              </w:rPr>
              <w:t>HOOP-</w:t>
            </w:r>
            <w:proofErr w:type="spellStart"/>
            <w:r w:rsidRPr="005351CA">
              <w:rPr>
                <w:lang w:val="en-US"/>
              </w:rPr>
              <w:t>gebied</w:t>
            </w:r>
            <w:proofErr w:type="spellEnd"/>
          </w:p>
        </w:tc>
        <w:tc>
          <w:tcPr>
            <w:tcW w:w="650" w:type="pct"/>
          </w:tcPr>
          <w:p w14:paraId="50D53F10" w14:textId="77777777" w:rsidR="006E7C85" w:rsidRPr="005351CA" w:rsidRDefault="006E7C85" w:rsidP="00257C87">
            <w:pPr>
              <w:rPr>
                <w:lang w:val="en-US"/>
              </w:rPr>
            </w:pPr>
            <w:proofErr w:type="spellStart"/>
            <w:r w:rsidRPr="005351CA">
              <w:rPr>
                <w:lang w:val="en-US"/>
              </w:rPr>
              <w:t>HOOPgeb</w:t>
            </w:r>
            <w:proofErr w:type="spellEnd"/>
          </w:p>
        </w:tc>
        <w:tc>
          <w:tcPr>
            <w:tcW w:w="903" w:type="pct"/>
          </w:tcPr>
          <w:p w14:paraId="1FE1214E" w14:textId="77777777" w:rsidR="006E7C85" w:rsidRPr="005351CA" w:rsidRDefault="006E7C85" w:rsidP="00257C87">
            <w:pPr>
              <w:rPr>
                <w:lang w:val="en-US"/>
              </w:rPr>
            </w:pPr>
            <w:r w:rsidRPr="005351CA">
              <w:rPr>
                <w:lang w:val="en-US"/>
              </w:rPr>
              <w:t xml:space="preserve">4 </w:t>
            </w:r>
            <w:proofErr w:type="spellStart"/>
            <w:r w:rsidRPr="005351CA">
              <w:rPr>
                <w:lang w:val="en-US"/>
              </w:rPr>
              <w:t>pos.alfanum</w:t>
            </w:r>
            <w:proofErr w:type="spellEnd"/>
          </w:p>
        </w:tc>
        <w:tc>
          <w:tcPr>
            <w:tcW w:w="573" w:type="pct"/>
          </w:tcPr>
          <w:p w14:paraId="1AC774AC" w14:textId="77777777" w:rsidR="006E7C85" w:rsidRPr="005351CA" w:rsidRDefault="006E7C85" w:rsidP="00257C87">
            <w:pPr>
              <w:rPr>
                <w:lang w:val="en-US"/>
              </w:rPr>
            </w:pPr>
            <w:r w:rsidRPr="005351CA">
              <w:rPr>
                <w:lang w:val="en-US"/>
              </w:rPr>
              <w:t>NATU</w:t>
            </w:r>
          </w:p>
        </w:tc>
        <w:tc>
          <w:tcPr>
            <w:tcW w:w="1833" w:type="pct"/>
          </w:tcPr>
          <w:p w14:paraId="70D39AF6" w14:textId="77777777" w:rsidR="006E7C85" w:rsidRPr="005351CA" w:rsidRDefault="006E7C85" w:rsidP="00257C87">
            <w:r w:rsidRPr="005351CA">
              <w:t>HOOP-gebied volgens WOPI definitie: LET OP: tot 4 karakters gevuld met spaties.</w:t>
            </w:r>
          </w:p>
        </w:tc>
      </w:tr>
      <w:tr w:rsidR="006E7C85" w:rsidRPr="005351CA" w14:paraId="5AA81488" w14:textId="77777777" w:rsidTr="00914F55">
        <w:tc>
          <w:tcPr>
            <w:tcW w:w="1041" w:type="pct"/>
          </w:tcPr>
          <w:p w14:paraId="1523A58C" w14:textId="77777777" w:rsidR="006E7C85" w:rsidRPr="005351CA" w:rsidRDefault="006E7C85" w:rsidP="00257C87">
            <w:pPr>
              <w:rPr>
                <w:lang w:val="en-US"/>
              </w:rPr>
            </w:pPr>
            <w:proofErr w:type="spellStart"/>
            <w:r w:rsidRPr="005351CA">
              <w:rPr>
                <w:lang w:val="en-US"/>
              </w:rPr>
              <w:t>Omvang</w:t>
            </w:r>
            <w:proofErr w:type="spellEnd"/>
            <w:r w:rsidRPr="005351CA">
              <w:rPr>
                <w:lang w:val="en-US"/>
              </w:rPr>
              <w:t xml:space="preserve"> </w:t>
            </w:r>
            <w:proofErr w:type="spellStart"/>
            <w:r w:rsidRPr="005351CA">
              <w:rPr>
                <w:lang w:val="en-US"/>
              </w:rPr>
              <w:t>benoeming</w:t>
            </w:r>
            <w:proofErr w:type="spellEnd"/>
          </w:p>
        </w:tc>
        <w:tc>
          <w:tcPr>
            <w:tcW w:w="650" w:type="pct"/>
          </w:tcPr>
          <w:p w14:paraId="1392B90A" w14:textId="77777777" w:rsidR="006E7C85" w:rsidRPr="005351CA" w:rsidRDefault="006E7C85" w:rsidP="00257C87">
            <w:pPr>
              <w:rPr>
                <w:lang w:val="en-US"/>
              </w:rPr>
            </w:pPr>
            <w:proofErr w:type="spellStart"/>
            <w:r w:rsidRPr="005351CA">
              <w:rPr>
                <w:lang w:val="en-US"/>
              </w:rPr>
              <w:t>Omvbe</w:t>
            </w:r>
            <w:proofErr w:type="spellEnd"/>
          </w:p>
        </w:tc>
        <w:tc>
          <w:tcPr>
            <w:tcW w:w="903" w:type="pct"/>
          </w:tcPr>
          <w:p w14:paraId="7ED1770E" w14:textId="77777777" w:rsidR="006E7C85" w:rsidRPr="005351CA" w:rsidRDefault="006E7C85" w:rsidP="00257C87">
            <w:r w:rsidRPr="005351CA">
              <w:t xml:space="preserve">5 pos. </w:t>
            </w:r>
            <w:proofErr w:type="spellStart"/>
            <w:r w:rsidRPr="005351CA">
              <w:t>Num</w:t>
            </w:r>
            <w:proofErr w:type="spellEnd"/>
          </w:p>
        </w:tc>
        <w:tc>
          <w:tcPr>
            <w:tcW w:w="573" w:type="pct"/>
          </w:tcPr>
          <w:p w14:paraId="44D1420B" w14:textId="77777777" w:rsidR="006E7C85" w:rsidRPr="005351CA" w:rsidRDefault="006E7C85" w:rsidP="00257C87">
            <w:r w:rsidRPr="005351CA">
              <w:t>0500</w:t>
            </w:r>
          </w:p>
        </w:tc>
        <w:tc>
          <w:tcPr>
            <w:tcW w:w="1833" w:type="pct"/>
          </w:tcPr>
          <w:p w14:paraId="2ADF7C16" w14:textId="77777777" w:rsidR="006E7C85" w:rsidRPr="005351CA" w:rsidRDefault="006E7C85" w:rsidP="00257C87">
            <w:r w:rsidRPr="005351CA">
              <w:t>INDIEN BEKEND: omvang van de benoeming op peildatum tot 4 decimalen; zoals fte in WOPI</w:t>
            </w:r>
          </w:p>
        </w:tc>
      </w:tr>
      <w:tr w:rsidR="006E7C85" w:rsidRPr="005351CA" w14:paraId="584D1A0F" w14:textId="77777777" w:rsidTr="00914F55">
        <w:tc>
          <w:tcPr>
            <w:tcW w:w="1041" w:type="pct"/>
          </w:tcPr>
          <w:p w14:paraId="7D289C9D" w14:textId="77777777" w:rsidR="006E7C85" w:rsidRPr="005351CA" w:rsidRDefault="006E7C85" w:rsidP="00257C87">
            <w:r w:rsidRPr="005351CA">
              <w:t>Peildatum</w:t>
            </w:r>
          </w:p>
        </w:tc>
        <w:tc>
          <w:tcPr>
            <w:tcW w:w="650" w:type="pct"/>
          </w:tcPr>
          <w:p w14:paraId="1A0D32DE" w14:textId="77777777" w:rsidR="006E7C85" w:rsidRPr="005351CA" w:rsidRDefault="006E7C85" w:rsidP="00257C87">
            <w:proofErr w:type="spellStart"/>
            <w:r w:rsidRPr="005351CA">
              <w:t>Peildat</w:t>
            </w:r>
            <w:proofErr w:type="spellEnd"/>
          </w:p>
        </w:tc>
        <w:tc>
          <w:tcPr>
            <w:tcW w:w="903" w:type="pct"/>
          </w:tcPr>
          <w:p w14:paraId="07651DA2" w14:textId="77777777" w:rsidR="006E7C85" w:rsidRPr="005351CA" w:rsidRDefault="006E7C85" w:rsidP="00257C87">
            <w:r w:rsidRPr="005351CA">
              <w:t xml:space="preserve">ASCII: tekstveld in formaat: </w:t>
            </w:r>
            <w:proofErr w:type="spellStart"/>
            <w:r w:rsidRPr="005351CA">
              <w:t>jjjjmmdd</w:t>
            </w:r>
            <w:proofErr w:type="spellEnd"/>
            <w:r w:rsidRPr="005351CA">
              <w:t xml:space="preserve"> </w:t>
            </w:r>
          </w:p>
        </w:tc>
        <w:tc>
          <w:tcPr>
            <w:tcW w:w="573" w:type="pct"/>
          </w:tcPr>
          <w:p w14:paraId="4D2E7F0E" w14:textId="77777777" w:rsidR="006E7C85" w:rsidRPr="005351CA" w:rsidRDefault="006E7C85" w:rsidP="00257C87">
            <w:r w:rsidRPr="005351CA">
              <w:t>20091231</w:t>
            </w:r>
          </w:p>
        </w:tc>
        <w:tc>
          <w:tcPr>
            <w:tcW w:w="1833" w:type="pct"/>
          </w:tcPr>
          <w:p w14:paraId="0BCD2690" w14:textId="77777777" w:rsidR="006E7C85" w:rsidRPr="005351CA" w:rsidRDefault="006E7C85" w:rsidP="00257C87"/>
        </w:tc>
      </w:tr>
      <w:tr w:rsidR="006E7C85" w:rsidRPr="005351CA" w14:paraId="1E9F11C7" w14:textId="77777777" w:rsidTr="00914F55">
        <w:tc>
          <w:tcPr>
            <w:tcW w:w="1041" w:type="pct"/>
          </w:tcPr>
          <w:p w14:paraId="20ED90AF" w14:textId="77777777" w:rsidR="006E7C85" w:rsidRPr="005351CA" w:rsidRDefault="006E7C85" w:rsidP="00257C87">
            <w:r w:rsidRPr="005351CA">
              <w:t>Toelichting</w:t>
            </w:r>
          </w:p>
        </w:tc>
        <w:tc>
          <w:tcPr>
            <w:tcW w:w="650" w:type="pct"/>
          </w:tcPr>
          <w:p w14:paraId="54D45E3E" w14:textId="77777777" w:rsidR="006E7C85" w:rsidRPr="005351CA" w:rsidRDefault="006E7C85" w:rsidP="00257C87">
            <w:proofErr w:type="spellStart"/>
            <w:r w:rsidRPr="005351CA">
              <w:t>Toel</w:t>
            </w:r>
            <w:proofErr w:type="spellEnd"/>
          </w:p>
        </w:tc>
        <w:tc>
          <w:tcPr>
            <w:tcW w:w="903" w:type="pct"/>
          </w:tcPr>
          <w:p w14:paraId="7230541A" w14:textId="77777777" w:rsidR="006E7C85" w:rsidRPr="005351CA" w:rsidRDefault="006E7C85" w:rsidP="00257C87">
            <w:r w:rsidRPr="005351CA">
              <w:t>ASCII: tekstveld</w:t>
            </w:r>
          </w:p>
        </w:tc>
        <w:tc>
          <w:tcPr>
            <w:tcW w:w="573" w:type="pct"/>
          </w:tcPr>
          <w:p w14:paraId="431752A5" w14:textId="77777777" w:rsidR="006E7C85" w:rsidRPr="005351CA" w:rsidRDefault="006E7C85" w:rsidP="00257C87">
            <w:pPr>
              <w:rPr>
                <w:lang w:val="en-US"/>
              </w:rPr>
            </w:pPr>
            <w:r w:rsidRPr="005351CA">
              <w:t xml:space="preserve">Emeritus </w:t>
            </w:r>
            <w:proofErr w:type="spellStart"/>
            <w:r w:rsidRPr="005351CA">
              <w:t>hoogler</w:t>
            </w:r>
            <w:r w:rsidRPr="005351CA">
              <w:rPr>
                <w:lang w:val="en-US"/>
              </w:rPr>
              <w:t>aar</w:t>
            </w:r>
            <w:proofErr w:type="spellEnd"/>
            <w:r w:rsidRPr="005351CA">
              <w:rPr>
                <w:lang w:val="en-US"/>
              </w:rPr>
              <w:t xml:space="preserve"> </w:t>
            </w:r>
          </w:p>
        </w:tc>
        <w:tc>
          <w:tcPr>
            <w:tcW w:w="1833" w:type="pct"/>
          </w:tcPr>
          <w:p w14:paraId="70CA5EAD" w14:textId="77777777" w:rsidR="006E7C85" w:rsidRPr="005351CA" w:rsidRDefault="006E7C85" w:rsidP="00257C87">
            <w:r w:rsidRPr="005351CA">
              <w:t>Veld is vrij in te vullen om toelichting te geven</w:t>
            </w:r>
          </w:p>
        </w:tc>
      </w:tr>
    </w:tbl>
    <w:p w14:paraId="34A85792" w14:textId="77777777" w:rsidR="00FB68C8" w:rsidRDefault="00FB68C8">
      <w:pPr>
        <w:rPr>
          <w:b/>
          <w:bCs/>
          <w:iCs/>
          <w:color w:val="005A3C" w:themeColor="accent2"/>
          <w:sz w:val="22"/>
          <w:szCs w:val="28"/>
        </w:rPr>
      </w:pPr>
      <w:r>
        <w:br w:type="page"/>
      </w:r>
    </w:p>
    <w:p w14:paraId="32487617" w14:textId="3011C466" w:rsidR="00884A9E" w:rsidRPr="00884A9E" w:rsidRDefault="00884A9E" w:rsidP="00884A9E">
      <w:pPr>
        <w:pStyle w:val="Kop2"/>
      </w:pPr>
      <w:bookmarkStart w:id="104" w:name="_Toc180420295"/>
      <w:r w:rsidRPr="00884A9E">
        <w:t>Promovendi</w:t>
      </w:r>
      <w:bookmarkEnd w:id="104"/>
    </w:p>
    <w:p w14:paraId="645C1B97" w14:textId="20E714D8" w:rsidR="00884A9E" w:rsidRDefault="00884A9E" w:rsidP="00884A9E">
      <w:pPr>
        <w:pStyle w:val="BasistekstUNL"/>
        <w:rPr>
          <w:color w:val="000000"/>
        </w:rPr>
      </w:pPr>
      <w:r w:rsidRPr="00884A9E">
        <w:rPr>
          <w:color w:val="000000"/>
        </w:rPr>
        <w:t xml:space="preserve">Voor de </w:t>
      </w:r>
      <w:proofErr w:type="spellStart"/>
      <w:r w:rsidRPr="00884A9E">
        <w:rPr>
          <w:color w:val="000000"/>
        </w:rPr>
        <w:t>werknemerpromovendi</w:t>
      </w:r>
      <w:proofErr w:type="spellEnd"/>
      <w:r w:rsidRPr="00884A9E">
        <w:rPr>
          <w:color w:val="000000"/>
        </w:rPr>
        <w:t>, de promoverende medewerker, de beurspromovendi en buitenpromovendus worden onderstaande tabellen opgevraagd.</w:t>
      </w:r>
    </w:p>
    <w:p w14:paraId="658FAA58" w14:textId="77777777" w:rsidR="00884A9E" w:rsidRDefault="00884A9E" w:rsidP="00EF4CDD">
      <w:pPr>
        <w:pStyle w:val="BasistekstUNL"/>
        <w:rPr>
          <w:color w:val="000000"/>
        </w:rPr>
      </w:pPr>
    </w:p>
    <w:tbl>
      <w:tblPr>
        <w:tblStyle w:val="TabelstijlmetopmaakUNL"/>
        <w:tblW w:w="5000" w:type="pct"/>
        <w:tblLook w:val="04A0" w:firstRow="1" w:lastRow="0" w:firstColumn="1" w:lastColumn="0" w:noHBand="0" w:noVBand="1"/>
      </w:tblPr>
      <w:tblGrid>
        <w:gridCol w:w="2972"/>
        <w:gridCol w:w="5749"/>
      </w:tblGrid>
      <w:tr w:rsidR="004053AC" w:rsidRPr="005351CA" w14:paraId="2431C88A" w14:textId="77777777" w:rsidTr="00A43364">
        <w:trPr>
          <w:cnfStyle w:val="100000000000" w:firstRow="1" w:lastRow="0" w:firstColumn="0" w:lastColumn="0" w:oddVBand="0" w:evenVBand="0" w:oddHBand="0" w:evenHBand="0" w:firstRowFirstColumn="0" w:firstRowLastColumn="0" w:lastRowFirstColumn="0" w:lastRowLastColumn="0"/>
        </w:trPr>
        <w:tc>
          <w:tcPr>
            <w:tcW w:w="1704" w:type="pct"/>
          </w:tcPr>
          <w:p w14:paraId="3D72C48A" w14:textId="77777777" w:rsidR="004053AC" w:rsidRPr="005351CA" w:rsidRDefault="004053AC" w:rsidP="00257C87">
            <w:pPr>
              <w:rPr>
                <w:b w:val="0"/>
                <w:bCs/>
              </w:rPr>
            </w:pPr>
            <w:r w:rsidRPr="005351CA">
              <w:rPr>
                <w:bCs/>
              </w:rPr>
              <w:t>Veld</w:t>
            </w:r>
          </w:p>
        </w:tc>
        <w:tc>
          <w:tcPr>
            <w:tcW w:w="3296" w:type="pct"/>
          </w:tcPr>
          <w:p w14:paraId="76EAAE68" w14:textId="77777777" w:rsidR="004053AC" w:rsidRPr="005351CA" w:rsidRDefault="004053AC" w:rsidP="00257C87">
            <w:pPr>
              <w:rPr>
                <w:b w:val="0"/>
                <w:bCs/>
              </w:rPr>
            </w:pPr>
            <w:r w:rsidRPr="005351CA">
              <w:rPr>
                <w:bCs/>
              </w:rPr>
              <w:t>Toelichting</w:t>
            </w:r>
          </w:p>
        </w:tc>
      </w:tr>
      <w:tr w:rsidR="004053AC" w:rsidRPr="005351CA" w14:paraId="39C71816" w14:textId="77777777" w:rsidTr="00A43364">
        <w:tc>
          <w:tcPr>
            <w:tcW w:w="1704" w:type="pct"/>
          </w:tcPr>
          <w:p w14:paraId="24E71A3F" w14:textId="77777777" w:rsidR="004053AC" w:rsidRPr="005351CA" w:rsidRDefault="004053AC" w:rsidP="00257C87">
            <w:r w:rsidRPr="005351CA">
              <w:t>Universiteit</w:t>
            </w:r>
          </w:p>
        </w:tc>
        <w:tc>
          <w:tcPr>
            <w:tcW w:w="3296" w:type="pct"/>
          </w:tcPr>
          <w:p w14:paraId="50E69AA2" w14:textId="77777777" w:rsidR="004053AC" w:rsidRPr="005351CA" w:rsidRDefault="004053AC" w:rsidP="00257C87"/>
        </w:tc>
      </w:tr>
      <w:tr w:rsidR="004053AC" w:rsidRPr="005351CA" w14:paraId="1F046FA9" w14:textId="77777777" w:rsidTr="00A43364">
        <w:tc>
          <w:tcPr>
            <w:tcW w:w="1704" w:type="pct"/>
          </w:tcPr>
          <w:p w14:paraId="25F3D8AA" w14:textId="77777777" w:rsidR="004053AC" w:rsidRPr="005351CA" w:rsidRDefault="004053AC" w:rsidP="00257C87">
            <w:r w:rsidRPr="005351CA">
              <w:t>Identificatienummer</w:t>
            </w:r>
          </w:p>
        </w:tc>
        <w:tc>
          <w:tcPr>
            <w:tcW w:w="3296" w:type="pct"/>
          </w:tcPr>
          <w:p w14:paraId="16CBAEFA" w14:textId="77777777" w:rsidR="004053AC" w:rsidRPr="005351CA" w:rsidRDefault="004053AC" w:rsidP="00257C87"/>
        </w:tc>
      </w:tr>
      <w:tr w:rsidR="004053AC" w:rsidRPr="005351CA" w14:paraId="6F3EB6A6" w14:textId="77777777" w:rsidTr="00A43364">
        <w:tc>
          <w:tcPr>
            <w:tcW w:w="1704" w:type="pct"/>
          </w:tcPr>
          <w:p w14:paraId="083C5AC6" w14:textId="77777777" w:rsidR="004053AC" w:rsidRPr="005351CA" w:rsidRDefault="004053AC" w:rsidP="00257C87">
            <w:r w:rsidRPr="005351CA">
              <w:t xml:space="preserve">HOOP-gebied </w:t>
            </w:r>
          </w:p>
        </w:tc>
        <w:tc>
          <w:tcPr>
            <w:tcW w:w="3296" w:type="pct"/>
          </w:tcPr>
          <w:p w14:paraId="0E731023" w14:textId="77777777" w:rsidR="004053AC" w:rsidRPr="005351CA" w:rsidRDefault="004053AC" w:rsidP="00257C87"/>
        </w:tc>
      </w:tr>
      <w:tr w:rsidR="004053AC" w:rsidRPr="005351CA" w14:paraId="68980F54" w14:textId="77777777" w:rsidTr="00A43364">
        <w:tc>
          <w:tcPr>
            <w:tcW w:w="1704" w:type="pct"/>
          </w:tcPr>
          <w:p w14:paraId="53F1F763" w14:textId="77777777" w:rsidR="004053AC" w:rsidRPr="005351CA" w:rsidRDefault="004053AC" w:rsidP="00257C87">
            <w:r w:rsidRPr="005351CA">
              <w:t>ISCED indeling (</w:t>
            </w:r>
            <w:proofErr w:type="spellStart"/>
            <w:r w:rsidRPr="005351CA">
              <w:t>broad</w:t>
            </w:r>
            <w:proofErr w:type="spellEnd"/>
            <w:r w:rsidRPr="005351CA">
              <w:t xml:space="preserve"> field)</w:t>
            </w:r>
          </w:p>
        </w:tc>
        <w:tc>
          <w:tcPr>
            <w:tcW w:w="3296" w:type="pct"/>
          </w:tcPr>
          <w:p w14:paraId="04AC7F30" w14:textId="77777777" w:rsidR="004053AC" w:rsidRPr="005351CA" w:rsidRDefault="004053AC" w:rsidP="00257C87"/>
        </w:tc>
      </w:tr>
      <w:tr w:rsidR="004053AC" w:rsidRPr="005351CA" w14:paraId="6BB5373E" w14:textId="77777777" w:rsidTr="00A43364">
        <w:tc>
          <w:tcPr>
            <w:tcW w:w="1704" w:type="pct"/>
          </w:tcPr>
          <w:p w14:paraId="2C9100E1" w14:textId="77777777" w:rsidR="004053AC" w:rsidRPr="005351CA" w:rsidRDefault="004053AC" w:rsidP="00257C87">
            <w:r w:rsidRPr="005351CA">
              <w:t>Geslacht</w:t>
            </w:r>
          </w:p>
        </w:tc>
        <w:tc>
          <w:tcPr>
            <w:tcW w:w="3296" w:type="pct"/>
          </w:tcPr>
          <w:p w14:paraId="51DB78C6" w14:textId="77777777" w:rsidR="004053AC" w:rsidRPr="005351CA" w:rsidRDefault="004053AC" w:rsidP="00257C87"/>
        </w:tc>
      </w:tr>
      <w:tr w:rsidR="004053AC" w:rsidRPr="005351CA" w14:paraId="16B7FD22" w14:textId="77777777" w:rsidTr="00A43364">
        <w:tc>
          <w:tcPr>
            <w:tcW w:w="1704" w:type="pct"/>
          </w:tcPr>
          <w:p w14:paraId="22153445" w14:textId="77777777" w:rsidR="004053AC" w:rsidRPr="005351CA" w:rsidRDefault="004053AC" w:rsidP="00257C87">
            <w:r w:rsidRPr="005351CA">
              <w:t>Geboortedatum</w:t>
            </w:r>
          </w:p>
        </w:tc>
        <w:tc>
          <w:tcPr>
            <w:tcW w:w="3296" w:type="pct"/>
          </w:tcPr>
          <w:p w14:paraId="22830087" w14:textId="77777777" w:rsidR="004053AC" w:rsidRPr="005351CA" w:rsidRDefault="004053AC" w:rsidP="00257C87">
            <w:r w:rsidRPr="005351CA">
              <w:t>Vervangen door Leeftijd bij aanvang</w:t>
            </w:r>
          </w:p>
        </w:tc>
      </w:tr>
      <w:tr w:rsidR="004053AC" w:rsidRPr="005351CA" w14:paraId="36128153" w14:textId="77777777" w:rsidTr="00A43364">
        <w:tc>
          <w:tcPr>
            <w:tcW w:w="1704" w:type="pct"/>
          </w:tcPr>
          <w:p w14:paraId="2B76BCC5" w14:textId="77777777" w:rsidR="004053AC" w:rsidRPr="005351CA" w:rsidRDefault="004053AC" w:rsidP="00257C87">
            <w:r w:rsidRPr="005351CA">
              <w:t>Nationaliteit</w:t>
            </w:r>
          </w:p>
        </w:tc>
        <w:tc>
          <w:tcPr>
            <w:tcW w:w="3296" w:type="pct"/>
          </w:tcPr>
          <w:p w14:paraId="0534ACFC" w14:textId="77777777" w:rsidR="004053AC" w:rsidRPr="005351CA" w:rsidRDefault="004053AC" w:rsidP="00257C87">
            <w:r w:rsidRPr="005351CA">
              <w:t>Vervangen door de volgende categorieën:</w:t>
            </w:r>
          </w:p>
          <w:p w14:paraId="50DCE3BD" w14:textId="77777777" w:rsidR="004053AC" w:rsidRPr="005351CA" w:rsidRDefault="004053AC" w:rsidP="00257C87">
            <w:r w:rsidRPr="005351CA">
              <w:t>– Nederlands</w:t>
            </w:r>
          </w:p>
          <w:p w14:paraId="4519993C" w14:textId="77777777" w:rsidR="004053AC" w:rsidRPr="005351CA" w:rsidRDefault="004053AC" w:rsidP="00257C87">
            <w:r w:rsidRPr="005351CA">
              <w:t>– EER</w:t>
            </w:r>
          </w:p>
          <w:p w14:paraId="021868E5" w14:textId="77777777" w:rsidR="004053AC" w:rsidRPr="005351CA" w:rsidRDefault="004053AC" w:rsidP="00257C87">
            <w:r w:rsidRPr="005351CA">
              <w:t xml:space="preserve">– Europees-Niet EER </w:t>
            </w:r>
          </w:p>
          <w:p w14:paraId="7D7CC159" w14:textId="77777777" w:rsidR="004053AC" w:rsidRPr="005351CA" w:rsidRDefault="004053AC" w:rsidP="00257C87">
            <w:r w:rsidRPr="005351CA">
              <w:t>– Niet Europees geleverd</w:t>
            </w:r>
          </w:p>
        </w:tc>
      </w:tr>
      <w:tr w:rsidR="004053AC" w:rsidRPr="005351CA" w14:paraId="12022706" w14:textId="77777777" w:rsidTr="00A43364">
        <w:tc>
          <w:tcPr>
            <w:tcW w:w="1704" w:type="pct"/>
          </w:tcPr>
          <w:p w14:paraId="7EF81FA5" w14:textId="77777777" w:rsidR="004053AC" w:rsidRPr="005351CA" w:rsidRDefault="004053AC" w:rsidP="00257C87">
            <w:proofErr w:type="spellStart"/>
            <w:r w:rsidRPr="005351CA">
              <w:t>Begin-datum</w:t>
            </w:r>
            <w:proofErr w:type="spellEnd"/>
          </w:p>
        </w:tc>
        <w:tc>
          <w:tcPr>
            <w:tcW w:w="3296" w:type="pct"/>
          </w:tcPr>
          <w:p w14:paraId="0FE2FC9F" w14:textId="77777777" w:rsidR="004053AC" w:rsidRPr="005351CA" w:rsidRDefault="004053AC" w:rsidP="00257C87"/>
        </w:tc>
      </w:tr>
      <w:tr w:rsidR="004053AC" w:rsidRPr="005351CA" w14:paraId="6D38F965" w14:textId="77777777" w:rsidTr="00A43364">
        <w:tc>
          <w:tcPr>
            <w:tcW w:w="1704" w:type="pct"/>
          </w:tcPr>
          <w:p w14:paraId="779FBAB0" w14:textId="77777777" w:rsidR="004053AC" w:rsidRPr="005351CA" w:rsidRDefault="004053AC" w:rsidP="00257C87">
            <w:r w:rsidRPr="005351CA">
              <w:t xml:space="preserve">Beoogde </w:t>
            </w:r>
            <w:proofErr w:type="spellStart"/>
            <w:r w:rsidRPr="005351CA">
              <w:t>promotie-datum</w:t>
            </w:r>
            <w:proofErr w:type="spellEnd"/>
          </w:p>
        </w:tc>
        <w:tc>
          <w:tcPr>
            <w:tcW w:w="3296" w:type="pct"/>
          </w:tcPr>
          <w:p w14:paraId="45C9E3E7" w14:textId="77777777" w:rsidR="004053AC" w:rsidRPr="005351CA" w:rsidRDefault="004053AC" w:rsidP="00257C87"/>
        </w:tc>
      </w:tr>
      <w:tr w:rsidR="004053AC" w:rsidRPr="005351CA" w14:paraId="290BF22F" w14:textId="77777777" w:rsidTr="00A43364">
        <w:tc>
          <w:tcPr>
            <w:tcW w:w="1704" w:type="pct"/>
          </w:tcPr>
          <w:p w14:paraId="3DC487C9" w14:textId="77777777" w:rsidR="004053AC" w:rsidRPr="005351CA" w:rsidRDefault="004053AC" w:rsidP="00257C87">
            <w:proofErr w:type="spellStart"/>
            <w:r w:rsidRPr="005351CA">
              <w:t>Promotie-datum</w:t>
            </w:r>
            <w:proofErr w:type="spellEnd"/>
          </w:p>
        </w:tc>
        <w:tc>
          <w:tcPr>
            <w:tcW w:w="3296" w:type="pct"/>
          </w:tcPr>
          <w:p w14:paraId="3799F9AB" w14:textId="77777777" w:rsidR="004053AC" w:rsidRPr="005351CA" w:rsidRDefault="004053AC" w:rsidP="00257C87"/>
        </w:tc>
      </w:tr>
      <w:tr w:rsidR="004053AC" w:rsidRPr="005351CA" w14:paraId="00AC8F21" w14:textId="77777777" w:rsidTr="00A43364">
        <w:tc>
          <w:tcPr>
            <w:tcW w:w="1704" w:type="pct"/>
          </w:tcPr>
          <w:p w14:paraId="4A56BF7A" w14:textId="77777777" w:rsidR="004053AC" w:rsidRPr="005351CA" w:rsidRDefault="004053AC" w:rsidP="00257C87">
            <w:r w:rsidRPr="005351CA">
              <w:t>Cum Laude (j/n)</w:t>
            </w:r>
          </w:p>
        </w:tc>
        <w:tc>
          <w:tcPr>
            <w:tcW w:w="3296" w:type="pct"/>
          </w:tcPr>
          <w:p w14:paraId="7CFC9351" w14:textId="77777777" w:rsidR="004053AC" w:rsidRPr="005351CA" w:rsidRDefault="004053AC" w:rsidP="00257C87"/>
        </w:tc>
      </w:tr>
      <w:tr w:rsidR="004053AC" w:rsidRPr="005351CA" w14:paraId="28B5FA58" w14:textId="77777777" w:rsidTr="00A43364">
        <w:tc>
          <w:tcPr>
            <w:tcW w:w="1704" w:type="pct"/>
          </w:tcPr>
          <w:p w14:paraId="76FB8C79" w14:textId="77777777" w:rsidR="004053AC" w:rsidRPr="005351CA" w:rsidRDefault="004053AC" w:rsidP="00257C87">
            <w:r w:rsidRPr="005351CA">
              <w:t>Datum (voortijdige) beëindiging contract</w:t>
            </w:r>
          </w:p>
        </w:tc>
        <w:tc>
          <w:tcPr>
            <w:tcW w:w="3296" w:type="pct"/>
          </w:tcPr>
          <w:p w14:paraId="2B48F399" w14:textId="77777777" w:rsidR="004053AC" w:rsidRPr="005351CA" w:rsidRDefault="004053AC" w:rsidP="00257C87"/>
        </w:tc>
      </w:tr>
    </w:tbl>
    <w:p w14:paraId="43AAC5DE" w14:textId="1988787F" w:rsidR="00884A9E" w:rsidRDefault="00BD5FA5" w:rsidP="00BD5FA5">
      <w:pPr>
        <w:pStyle w:val="Kop2"/>
        <w:rPr>
          <w:color w:val="000000"/>
        </w:rPr>
      </w:pPr>
      <w:bookmarkStart w:id="105" w:name="_Toc180420296"/>
      <w:r w:rsidRPr="00FD1E81">
        <w:t>Ziekteverzuim</w:t>
      </w:r>
      <w:bookmarkEnd w:id="105"/>
    </w:p>
    <w:p w14:paraId="42A0BE5F" w14:textId="77777777" w:rsidR="00884A9E" w:rsidRDefault="00884A9E" w:rsidP="00EF4CDD">
      <w:pPr>
        <w:pStyle w:val="BasistekstUNL"/>
        <w:rPr>
          <w:color w:val="000000"/>
        </w:rPr>
      </w:pPr>
    </w:p>
    <w:tbl>
      <w:tblPr>
        <w:tblStyle w:val="TabelstijlmetopmaakUNL"/>
        <w:tblW w:w="5000" w:type="pct"/>
        <w:tblLook w:val="04A0" w:firstRow="1" w:lastRow="0" w:firstColumn="1" w:lastColumn="0" w:noHBand="0" w:noVBand="1"/>
      </w:tblPr>
      <w:tblGrid>
        <w:gridCol w:w="1387"/>
        <w:gridCol w:w="7334"/>
      </w:tblGrid>
      <w:tr w:rsidR="00BC3469" w:rsidRPr="005351CA" w14:paraId="6A241C05" w14:textId="77777777" w:rsidTr="00914F55">
        <w:trPr>
          <w:cnfStyle w:val="100000000000" w:firstRow="1" w:lastRow="0" w:firstColumn="0" w:lastColumn="0" w:oddVBand="0" w:evenVBand="0" w:oddHBand="0" w:evenHBand="0" w:firstRowFirstColumn="0" w:firstRowLastColumn="0" w:lastRowFirstColumn="0" w:lastRowLastColumn="0"/>
        </w:trPr>
        <w:tc>
          <w:tcPr>
            <w:tcW w:w="665" w:type="pct"/>
          </w:tcPr>
          <w:p w14:paraId="64D20BB8" w14:textId="77777777" w:rsidR="00BC3469" w:rsidRPr="005351CA" w:rsidRDefault="00BC3469" w:rsidP="00257C87">
            <w:pPr>
              <w:rPr>
                <w:b w:val="0"/>
              </w:rPr>
            </w:pPr>
            <w:proofErr w:type="spellStart"/>
            <w:r w:rsidRPr="005351CA">
              <w:t>Ziektverzuim</w:t>
            </w:r>
            <w:proofErr w:type="spellEnd"/>
            <w:r w:rsidRPr="005351CA">
              <w:t>-variabelen</w:t>
            </w:r>
          </w:p>
        </w:tc>
        <w:tc>
          <w:tcPr>
            <w:tcW w:w="4335" w:type="pct"/>
          </w:tcPr>
          <w:p w14:paraId="691873EC" w14:textId="77777777" w:rsidR="00BC3469" w:rsidRPr="005351CA" w:rsidRDefault="00BC3469" w:rsidP="00257C87">
            <w:pPr>
              <w:rPr>
                <w:b w:val="0"/>
              </w:rPr>
            </w:pPr>
            <w:r w:rsidRPr="005351CA">
              <w:t>Betekenis</w:t>
            </w:r>
          </w:p>
        </w:tc>
      </w:tr>
      <w:tr w:rsidR="00BC3469" w:rsidRPr="005351CA" w14:paraId="4F142C28" w14:textId="77777777" w:rsidTr="00914F55">
        <w:tc>
          <w:tcPr>
            <w:tcW w:w="665" w:type="pct"/>
          </w:tcPr>
          <w:p w14:paraId="0653CC41" w14:textId="77777777" w:rsidR="00BC3469" w:rsidRPr="005351CA" w:rsidRDefault="00BC3469" w:rsidP="00257C87">
            <w:r w:rsidRPr="005351CA">
              <w:t>C</w:t>
            </w:r>
          </w:p>
        </w:tc>
        <w:tc>
          <w:tcPr>
            <w:tcW w:w="4335" w:type="pct"/>
          </w:tcPr>
          <w:p w14:paraId="57CF8452" w14:textId="77777777" w:rsidR="00BC3469" w:rsidRPr="005351CA" w:rsidRDefault="00BC3469" w:rsidP="00257C87">
            <w:r w:rsidRPr="005351CA">
              <w:t>Aantal kalenderdagen in het verslagjaar (=365, in schrikkeljaar = 366)</w:t>
            </w:r>
          </w:p>
        </w:tc>
      </w:tr>
      <w:tr w:rsidR="00BC3469" w:rsidRPr="005351CA" w14:paraId="2168514E" w14:textId="77777777" w:rsidTr="00914F55">
        <w:tc>
          <w:tcPr>
            <w:tcW w:w="665" w:type="pct"/>
          </w:tcPr>
          <w:p w14:paraId="53EEE9B9" w14:textId="77777777" w:rsidR="00BC3469" w:rsidRPr="005351CA" w:rsidRDefault="00BC3469" w:rsidP="00257C87">
            <w:r w:rsidRPr="005351CA">
              <w:t>Z</w:t>
            </w:r>
          </w:p>
        </w:tc>
        <w:tc>
          <w:tcPr>
            <w:tcW w:w="4335" w:type="pct"/>
          </w:tcPr>
          <w:p w14:paraId="0F894D54" w14:textId="77777777" w:rsidR="00BC3469" w:rsidRPr="005351CA" w:rsidRDefault="00BC3469" w:rsidP="00257C87">
            <w:r w:rsidRPr="005351CA">
              <w:t>Aantal gewogen verzuimde kalenderdagen van het reguliere personeel in het verslagjaar. Gewogen wordt met de arbeidsomvang en het arbeidsongeschiktheidspercentage.</w:t>
            </w:r>
          </w:p>
        </w:tc>
      </w:tr>
      <w:tr w:rsidR="00BC3469" w:rsidRPr="005351CA" w14:paraId="06D6D14B" w14:textId="77777777" w:rsidTr="00914F55">
        <w:tc>
          <w:tcPr>
            <w:tcW w:w="665" w:type="pct"/>
          </w:tcPr>
          <w:p w14:paraId="3A03E33F" w14:textId="77777777" w:rsidR="00BC3469" w:rsidRPr="005351CA" w:rsidRDefault="00BC3469" w:rsidP="00257C87">
            <w:r w:rsidRPr="005351CA">
              <w:t>E</w:t>
            </w:r>
          </w:p>
        </w:tc>
        <w:tc>
          <w:tcPr>
            <w:tcW w:w="4335" w:type="pct"/>
          </w:tcPr>
          <w:p w14:paraId="4231AD6C" w14:textId="77777777" w:rsidR="00BC3469" w:rsidRPr="005351CA" w:rsidRDefault="00BC3469" w:rsidP="00257C87">
            <w:r w:rsidRPr="005351CA">
              <w:t>Gemiddeld aantal fte in het verslagjaar. Richtlijn voor de bepaling van het gemiddeld aantal fte is het gemiddelde van de bezetting in fte tussen ultimo jaar t en ultimo jaar t-1.</w:t>
            </w:r>
          </w:p>
        </w:tc>
      </w:tr>
      <w:tr w:rsidR="00BC3469" w:rsidRPr="005351CA" w14:paraId="2FE150A1" w14:textId="77777777" w:rsidTr="00914F55">
        <w:tc>
          <w:tcPr>
            <w:tcW w:w="665" w:type="pct"/>
          </w:tcPr>
          <w:p w14:paraId="7A27E18A" w14:textId="77777777" w:rsidR="00BC3469" w:rsidRPr="005351CA" w:rsidRDefault="00BC3469" w:rsidP="00257C87">
            <w:r w:rsidRPr="005351CA">
              <w:t>Y</w:t>
            </w:r>
          </w:p>
        </w:tc>
        <w:tc>
          <w:tcPr>
            <w:tcW w:w="4335" w:type="pct"/>
          </w:tcPr>
          <w:p w14:paraId="67046D48" w14:textId="77777777" w:rsidR="00BC3469" w:rsidRPr="005351CA" w:rsidRDefault="00BC3469" w:rsidP="00257C87">
            <w:r w:rsidRPr="005351CA">
              <w:t xml:space="preserve">Aantal gewogen verzuimde kalenderdagen van het reguliere personeel in het verslagjaar waarbij de verzuimdagen boven de 365 dagen vanaf de ziekmelding niet meetellen. Gewogen wordt met de arbeidsomvang en het arbeidsongeschiktheidspercentage. Alleen die dagen tellen mee die in de verslagperiode vallen en die niet boven de 365 dagen vanaf de ziekmelding uitkomen. </w:t>
            </w:r>
          </w:p>
        </w:tc>
      </w:tr>
      <w:tr w:rsidR="00BC3469" w:rsidRPr="005351CA" w14:paraId="54ED9475" w14:textId="77777777" w:rsidTr="00914F55">
        <w:tc>
          <w:tcPr>
            <w:tcW w:w="665" w:type="pct"/>
          </w:tcPr>
          <w:p w14:paraId="71DEF26C" w14:textId="77777777" w:rsidR="00BC3469" w:rsidRPr="005351CA" w:rsidRDefault="00BC3469" w:rsidP="00257C87">
            <w:r w:rsidRPr="005351CA">
              <w:t>X</w:t>
            </w:r>
          </w:p>
        </w:tc>
        <w:tc>
          <w:tcPr>
            <w:tcW w:w="4335" w:type="pct"/>
          </w:tcPr>
          <w:p w14:paraId="11071372" w14:textId="77777777" w:rsidR="00BC3469" w:rsidRPr="005351CA" w:rsidRDefault="00BC3469" w:rsidP="00257C87">
            <w:r w:rsidRPr="005351CA">
              <w:t xml:space="preserve">Aantal gewogen verzuimde kalenderdagen van het reguliere personeel in het verslagjaar waarbij de verzuimdagen boven de 730 dagen vanaf de ziekmelding niet meetellen. </w:t>
            </w:r>
          </w:p>
          <w:p w14:paraId="5781B9C7" w14:textId="77777777" w:rsidR="00BC3469" w:rsidRPr="005351CA" w:rsidRDefault="00BC3469" w:rsidP="00257C87">
            <w:r w:rsidRPr="005351CA">
              <w:t>Gewogen wordt met de arbeidsomvang en het arbeidsongeschiktheidspercentage.</w:t>
            </w:r>
          </w:p>
          <w:p w14:paraId="26C0FE6E" w14:textId="77777777" w:rsidR="00BC3469" w:rsidRPr="005351CA" w:rsidRDefault="00BC3469" w:rsidP="00257C87">
            <w:r w:rsidRPr="005351CA">
              <w:t xml:space="preserve">Alleen die dagen tellen mee die in de verslagperiode vallen en die niet boven de 730 dagen vanaf de ziekmelding uitkomen. </w:t>
            </w:r>
          </w:p>
        </w:tc>
      </w:tr>
      <w:tr w:rsidR="00BC3469" w:rsidRPr="005351CA" w14:paraId="1E8D8A0D" w14:textId="77777777" w:rsidTr="00914F55">
        <w:tc>
          <w:tcPr>
            <w:tcW w:w="665" w:type="pct"/>
          </w:tcPr>
          <w:p w14:paraId="396525D2" w14:textId="77777777" w:rsidR="00BC3469" w:rsidRPr="005351CA" w:rsidRDefault="00BC3469" w:rsidP="00257C87">
            <w:r w:rsidRPr="005351CA">
              <w:t>U</w:t>
            </w:r>
          </w:p>
        </w:tc>
        <w:tc>
          <w:tcPr>
            <w:tcW w:w="4335" w:type="pct"/>
          </w:tcPr>
          <w:p w14:paraId="7868B08B" w14:textId="77777777" w:rsidR="00BC3469" w:rsidRPr="005351CA" w:rsidRDefault="00BC3469" w:rsidP="00257C87">
            <w:r w:rsidRPr="005351CA">
              <w:t>Som van de duur van de verzuimgevallen vanaf het begin van ziekmelding (in kalenderdagen) van de in het verslagjaar beëindigde verzuimgevallen</w:t>
            </w:r>
          </w:p>
          <w:p w14:paraId="6349BABB" w14:textId="77777777" w:rsidR="00BC3469" w:rsidRPr="005351CA" w:rsidRDefault="00BC3469" w:rsidP="00257C87">
            <w:r w:rsidRPr="005351CA">
              <w:t>Het gaat om de duur van de ziekmelding. Gemaximeerd moet worden op 730 dagen voor die verzuimgevallen die vanaf ziekmelding langer dan 2 jaar duren EN beëindigd zijn in het verslagjaar. Hiermee wordt aangesloten bij de definities van NVS van het CBS.</w:t>
            </w:r>
          </w:p>
        </w:tc>
      </w:tr>
      <w:tr w:rsidR="00BC3469" w:rsidRPr="005351CA" w14:paraId="2A9AA62A" w14:textId="77777777" w:rsidTr="00914F55">
        <w:tc>
          <w:tcPr>
            <w:tcW w:w="665" w:type="pct"/>
          </w:tcPr>
          <w:p w14:paraId="36F5E0B3" w14:textId="77777777" w:rsidR="00BC3469" w:rsidRPr="005351CA" w:rsidRDefault="00BC3469" w:rsidP="00257C87">
            <w:r w:rsidRPr="005351CA">
              <w:t>V</w:t>
            </w:r>
          </w:p>
        </w:tc>
        <w:tc>
          <w:tcPr>
            <w:tcW w:w="4335" w:type="pct"/>
          </w:tcPr>
          <w:p w14:paraId="11BA13EA" w14:textId="77777777" w:rsidR="00BC3469" w:rsidRPr="005351CA" w:rsidRDefault="00BC3469" w:rsidP="00257C87">
            <w:r w:rsidRPr="005351CA">
              <w:t>aantal beëindigde verzuimgevallen in het verslagjaar</w:t>
            </w:r>
          </w:p>
        </w:tc>
      </w:tr>
      <w:tr w:rsidR="00BC3469" w:rsidRPr="005351CA" w14:paraId="3E3536A0" w14:textId="77777777" w:rsidTr="00914F55">
        <w:tc>
          <w:tcPr>
            <w:tcW w:w="665" w:type="pct"/>
          </w:tcPr>
          <w:p w14:paraId="09E56EE8" w14:textId="77777777" w:rsidR="00BC3469" w:rsidRPr="005351CA" w:rsidRDefault="00BC3469" w:rsidP="00257C87">
            <w:r w:rsidRPr="005351CA">
              <w:t>R</w:t>
            </w:r>
          </w:p>
        </w:tc>
        <w:tc>
          <w:tcPr>
            <w:tcW w:w="4335" w:type="pct"/>
          </w:tcPr>
          <w:p w14:paraId="41DC5EFF" w14:textId="77777777" w:rsidR="00BC3469" w:rsidRPr="005351CA" w:rsidRDefault="00BC3469" w:rsidP="00257C87">
            <w:r w:rsidRPr="005351CA">
              <w:t>aantal nieuwe verzuimmeldingen in het verslagjaar</w:t>
            </w:r>
          </w:p>
        </w:tc>
      </w:tr>
      <w:tr w:rsidR="00BC3469" w:rsidRPr="005351CA" w14:paraId="44ED3C63" w14:textId="77777777" w:rsidTr="00914F55">
        <w:tc>
          <w:tcPr>
            <w:tcW w:w="665" w:type="pct"/>
          </w:tcPr>
          <w:p w14:paraId="1A7D77BC" w14:textId="77777777" w:rsidR="00BC3469" w:rsidRPr="005351CA" w:rsidRDefault="00BC3469" w:rsidP="00257C87">
            <w:r w:rsidRPr="005351CA">
              <w:t>B</w:t>
            </w:r>
          </w:p>
        </w:tc>
        <w:tc>
          <w:tcPr>
            <w:tcW w:w="4335" w:type="pct"/>
          </w:tcPr>
          <w:p w14:paraId="5A673871" w14:textId="77777777" w:rsidR="00BC3469" w:rsidRPr="005351CA" w:rsidRDefault="00BC3469" w:rsidP="00257C87">
            <w:r w:rsidRPr="005351CA">
              <w:t>gemiddeld aantal werknemers (in personen) in het verslagjaar</w:t>
            </w:r>
          </w:p>
        </w:tc>
      </w:tr>
      <w:tr w:rsidR="00BC3469" w:rsidRPr="005351CA" w14:paraId="76D3FA77" w14:textId="77777777" w:rsidTr="00914F55">
        <w:tc>
          <w:tcPr>
            <w:tcW w:w="665" w:type="pct"/>
          </w:tcPr>
          <w:p w14:paraId="5C328D09" w14:textId="77777777" w:rsidR="00BC3469" w:rsidRPr="005351CA" w:rsidRDefault="00BC3469" w:rsidP="00257C87">
            <w:r w:rsidRPr="005351CA">
              <w:t>N</w:t>
            </w:r>
          </w:p>
        </w:tc>
        <w:tc>
          <w:tcPr>
            <w:tcW w:w="4335" w:type="pct"/>
          </w:tcPr>
          <w:p w14:paraId="1A5981C4" w14:textId="77777777" w:rsidR="00BC3469" w:rsidRPr="005351CA" w:rsidRDefault="00BC3469" w:rsidP="00257C87">
            <w:r w:rsidRPr="005351CA">
              <w:t>aantal werknemers (in personen) dat in het verslagjaar niet heeft verzuimd</w:t>
            </w:r>
          </w:p>
        </w:tc>
      </w:tr>
      <w:tr w:rsidR="00BC3469" w:rsidRPr="005351CA" w14:paraId="4AEDB6F0" w14:textId="77777777" w:rsidTr="00914F55">
        <w:tc>
          <w:tcPr>
            <w:tcW w:w="665" w:type="pct"/>
          </w:tcPr>
          <w:p w14:paraId="3D3CA543" w14:textId="77777777" w:rsidR="00BC3469" w:rsidRPr="005351CA" w:rsidRDefault="00BC3469" w:rsidP="00257C87">
            <w:r w:rsidRPr="005351CA">
              <w:t>T</w:t>
            </w:r>
          </w:p>
        </w:tc>
        <w:tc>
          <w:tcPr>
            <w:tcW w:w="4335" w:type="pct"/>
          </w:tcPr>
          <w:p w14:paraId="5A9CC2E5" w14:textId="77777777" w:rsidR="00BC3469" w:rsidRPr="005351CA" w:rsidRDefault="00BC3469" w:rsidP="00257C87">
            <w:r w:rsidRPr="005351CA">
              <w:t>totaal aantal werknemers (in personen) in het verslagjaar (iedereen die in het verslagjaar werknemer is geweest)</w:t>
            </w:r>
          </w:p>
        </w:tc>
      </w:tr>
    </w:tbl>
    <w:p w14:paraId="0A6292D6" w14:textId="77777777" w:rsidR="00884A9E" w:rsidRDefault="00884A9E" w:rsidP="00EF4CDD">
      <w:pPr>
        <w:pStyle w:val="BasistekstUNL"/>
        <w:rPr>
          <w:color w:val="000000"/>
        </w:rPr>
      </w:pPr>
    </w:p>
    <w:p w14:paraId="65D40666" w14:textId="1FA685A2" w:rsidR="00884A9E" w:rsidRDefault="00E5432A" w:rsidP="00EF4CDD">
      <w:pPr>
        <w:pStyle w:val="BasistekstUNL"/>
        <w:rPr>
          <w:color w:val="000000"/>
        </w:rPr>
      </w:pPr>
      <w:r w:rsidRPr="00E5432A">
        <w:rPr>
          <w:color w:val="000000"/>
        </w:rPr>
        <w:t>Met behulp van bovenstaande variabelen worden de volgende kengetallen berekend:</w:t>
      </w:r>
    </w:p>
    <w:p w14:paraId="05DC665D" w14:textId="77777777" w:rsidR="00884A9E" w:rsidRDefault="00884A9E" w:rsidP="00EF4CDD">
      <w:pPr>
        <w:pStyle w:val="BasistekstUNL"/>
        <w:rPr>
          <w:color w:val="000000"/>
        </w:rPr>
      </w:pPr>
    </w:p>
    <w:tbl>
      <w:tblPr>
        <w:tblStyle w:val="TabelstijlmetopmaakUNL"/>
        <w:tblW w:w="5000" w:type="pct"/>
        <w:tblLook w:val="04A0" w:firstRow="1" w:lastRow="0" w:firstColumn="1" w:lastColumn="0" w:noHBand="0" w:noVBand="1"/>
      </w:tblPr>
      <w:tblGrid>
        <w:gridCol w:w="1184"/>
        <w:gridCol w:w="5936"/>
        <w:gridCol w:w="1601"/>
      </w:tblGrid>
      <w:tr w:rsidR="008F0932" w:rsidRPr="005351CA" w14:paraId="2FFB6535" w14:textId="77777777" w:rsidTr="00914F55">
        <w:trPr>
          <w:cnfStyle w:val="100000000000" w:firstRow="1" w:lastRow="0" w:firstColumn="0" w:lastColumn="0" w:oddVBand="0" w:evenVBand="0" w:oddHBand="0" w:evenHBand="0" w:firstRowFirstColumn="0" w:firstRowLastColumn="0" w:lastRowFirstColumn="0" w:lastRowLastColumn="0"/>
        </w:trPr>
        <w:tc>
          <w:tcPr>
            <w:tcW w:w="679" w:type="pct"/>
          </w:tcPr>
          <w:p w14:paraId="1A57A1F1" w14:textId="77777777" w:rsidR="008F0932" w:rsidRPr="005351CA" w:rsidRDefault="008F0932" w:rsidP="00257C87">
            <w:pPr>
              <w:rPr>
                <w:b w:val="0"/>
              </w:rPr>
            </w:pPr>
            <w:r w:rsidRPr="005351CA">
              <w:t>Kengetal</w:t>
            </w:r>
          </w:p>
        </w:tc>
        <w:tc>
          <w:tcPr>
            <w:tcW w:w="3402" w:type="pct"/>
          </w:tcPr>
          <w:p w14:paraId="2EEC5E96" w14:textId="77777777" w:rsidR="008F0932" w:rsidRPr="005351CA" w:rsidRDefault="008F0932" w:rsidP="00257C87">
            <w:pPr>
              <w:rPr>
                <w:b w:val="0"/>
              </w:rPr>
            </w:pPr>
            <w:r w:rsidRPr="005351CA">
              <w:t>Betekenis</w:t>
            </w:r>
          </w:p>
        </w:tc>
        <w:tc>
          <w:tcPr>
            <w:tcW w:w="918" w:type="pct"/>
          </w:tcPr>
          <w:p w14:paraId="3CF577A2" w14:textId="77777777" w:rsidR="008F0932" w:rsidRPr="005351CA" w:rsidRDefault="008F0932" w:rsidP="00257C87">
            <w:pPr>
              <w:rPr>
                <w:b w:val="0"/>
              </w:rPr>
            </w:pPr>
            <w:r w:rsidRPr="005351CA">
              <w:t>Formule</w:t>
            </w:r>
          </w:p>
        </w:tc>
      </w:tr>
      <w:tr w:rsidR="008F0932" w:rsidRPr="005351CA" w14:paraId="0E6F04FD" w14:textId="77777777" w:rsidTr="00914F55">
        <w:tc>
          <w:tcPr>
            <w:tcW w:w="679" w:type="pct"/>
          </w:tcPr>
          <w:p w14:paraId="5A66768C" w14:textId="77777777" w:rsidR="008F0932" w:rsidRPr="005351CA" w:rsidRDefault="008F0932" w:rsidP="00257C87">
            <w:r w:rsidRPr="005351CA">
              <w:t>ZVP</w:t>
            </w:r>
          </w:p>
          <w:p w14:paraId="27DEBFF6" w14:textId="77777777" w:rsidR="008F0932" w:rsidRPr="005351CA" w:rsidRDefault="008F0932" w:rsidP="00257C87"/>
        </w:tc>
        <w:tc>
          <w:tcPr>
            <w:tcW w:w="3402" w:type="pct"/>
          </w:tcPr>
          <w:p w14:paraId="277717CF" w14:textId="77777777" w:rsidR="008F0932" w:rsidRPr="005351CA" w:rsidRDefault="008F0932" w:rsidP="00257C87">
            <w:r w:rsidRPr="005351CA">
              <w:t>ziekteverzuimpercentage totaal</w:t>
            </w:r>
          </w:p>
        </w:tc>
        <w:tc>
          <w:tcPr>
            <w:tcW w:w="918" w:type="pct"/>
          </w:tcPr>
          <w:p w14:paraId="1ED93911" w14:textId="77777777" w:rsidR="008F0932" w:rsidRPr="005351CA" w:rsidRDefault="008F0932" w:rsidP="00257C87">
            <w:r w:rsidRPr="005351CA">
              <w:t>(Z/(E*C))*100</w:t>
            </w:r>
          </w:p>
        </w:tc>
      </w:tr>
      <w:tr w:rsidR="008F0932" w:rsidRPr="005351CA" w14:paraId="44630957" w14:textId="77777777" w:rsidTr="00914F55">
        <w:tc>
          <w:tcPr>
            <w:tcW w:w="679" w:type="pct"/>
          </w:tcPr>
          <w:p w14:paraId="541F2025" w14:textId="77777777" w:rsidR="008F0932" w:rsidRPr="005351CA" w:rsidRDefault="008F0932" w:rsidP="00257C87">
            <w:r w:rsidRPr="005351CA">
              <w:t>ZVP-1 jaar</w:t>
            </w:r>
          </w:p>
          <w:p w14:paraId="49211B29" w14:textId="77777777" w:rsidR="008F0932" w:rsidRPr="005351CA" w:rsidRDefault="008F0932" w:rsidP="00257C87"/>
        </w:tc>
        <w:tc>
          <w:tcPr>
            <w:tcW w:w="3402" w:type="pct"/>
          </w:tcPr>
          <w:p w14:paraId="161BC711" w14:textId="77777777" w:rsidR="008F0932" w:rsidRPr="005351CA" w:rsidRDefault="008F0932" w:rsidP="00257C87">
            <w:r w:rsidRPr="005351CA">
              <w:t xml:space="preserve">ziekteverzuimpercentage, maximale ziekteduur 1 jaar </w:t>
            </w:r>
          </w:p>
          <w:p w14:paraId="0D561138" w14:textId="2F32C1F1" w:rsidR="008F0932" w:rsidRPr="005351CA" w:rsidRDefault="008F0932" w:rsidP="00257C87">
            <w:r w:rsidRPr="005351CA">
              <w:t>(zie voorbeeld a)</w:t>
            </w:r>
          </w:p>
        </w:tc>
        <w:tc>
          <w:tcPr>
            <w:tcW w:w="918" w:type="pct"/>
          </w:tcPr>
          <w:p w14:paraId="39DF3E3A" w14:textId="77777777" w:rsidR="008F0932" w:rsidRPr="005351CA" w:rsidRDefault="008F0932" w:rsidP="00257C87">
            <w:r w:rsidRPr="005351CA">
              <w:t>(Y/(E*C))*100</w:t>
            </w:r>
          </w:p>
        </w:tc>
      </w:tr>
      <w:tr w:rsidR="008F0932" w:rsidRPr="005351CA" w14:paraId="3D1A2F66" w14:textId="77777777" w:rsidTr="00914F55">
        <w:tc>
          <w:tcPr>
            <w:tcW w:w="679" w:type="pct"/>
          </w:tcPr>
          <w:p w14:paraId="266A3961" w14:textId="77777777" w:rsidR="008F0932" w:rsidRPr="005351CA" w:rsidRDefault="008F0932" w:rsidP="00257C87">
            <w:r w:rsidRPr="005351CA">
              <w:t>ZVP-2 jaar</w:t>
            </w:r>
          </w:p>
          <w:p w14:paraId="542811DB" w14:textId="77777777" w:rsidR="008F0932" w:rsidRPr="005351CA" w:rsidRDefault="008F0932" w:rsidP="00257C87"/>
        </w:tc>
        <w:tc>
          <w:tcPr>
            <w:tcW w:w="3402" w:type="pct"/>
          </w:tcPr>
          <w:p w14:paraId="2041F3AC" w14:textId="77777777" w:rsidR="008F0932" w:rsidRPr="005351CA" w:rsidRDefault="008F0932" w:rsidP="00257C87">
            <w:r w:rsidRPr="005351CA">
              <w:t>ziekteverzuimpercentage, maximale ziekteduur 2 jaar</w:t>
            </w:r>
          </w:p>
          <w:p w14:paraId="1D2DE3A8" w14:textId="77777777" w:rsidR="008F0932" w:rsidRPr="005351CA" w:rsidRDefault="008F0932" w:rsidP="00257C87">
            <w:r w:rsidRPr="005351CA">
              <w:t>(zie voorbeeld b)</w:t>
            </w:r>
          </w:p>
        </w:tc>
        <w:tc>
          <w:tcPr>
            <w:tcW w:w="918" w:type="pct"/>
          </w:tcPr>
          <w:p w14:paraId="0483532A" w14:textId="77777777" w:rsidR="008F0932" w:rsidRPr="005351CA" w:rsidRDefault="008F0932" w:rsidP="00257C87">
            <w:r w:rsidRPr="005351CA">
              <w:t>(X/(E*C))*100</w:t>
            </w:r>
          </w:p>
        </w:tc>
      </w:tr>
      <w:tr w:rsidR="008F0932" w:rsidRPr="005351CA" w14:paraId="559C67DA" w14:textId="77777777" w:rsidTr="00914F55">
        <w:tc>
          <w:tcPr>
            <w:tcW w:w="679" w:type="pct"/>
          </w:tcPr>
          <w:p w14:paraId="30993E49" w14:textId="77777777" w:rsidR="008F0932" w:rsidRPr="005351CA" w:rsidRDefault="008F0932" w:rsidP="00257C87">
            <w:r w:rsidRPr="005351CA">
              <w:t>GVZD</w:t>
            </w:r>
          </w:p>
          <w:p w14:paraId="01F75562" w14:textId="77777777" w:rsidR="008F0932" w:rsidRPr="005351CA" w:rsidRDefault="008F0932" w:rsidP="00257C87"/>
        </w:tc>
        <w:tc>
          <w:tcPr>
            <w:tcW w:w="3402" w:type="pct"/>
          </w:tcPr>
          <w:p w14:paraId="146847CA" w14:textId="0FCEC1BD" w:rsidR="008F0932" w:rsidRPr="005351CA" w:rsidRDefault="008F0932" w:rsidP="00257C87">
            <w:r w:rsidRPr="005351CA">
              <w:t>gemiddelde verzuimduur (in kalenderdagen) per werknemer in het verslagjaar</w:t>
            </w:r>
          </w:p>
        </w:tc>
        <w:tc>
          <w:tcPr>
            <w:tcW w:w="918" w:type="pct"/>
          </w:tcPr>
          <w:p w14:paraId="7F96C1F9" w14:textId="77777777" w:rsidR="008F0932" w:rsidRPr="005351CA" w:rsidRDefault="008F0932" w:rsidP="00257C87">
            <w:r w:rsidRPr="005351CA">
              <w:t>U/V</w:t>
            </w:r>
          </w:p>
        </w:tc>
      </w:tr>
      <w:tr w:rsidR="008F0932" w:rsidRPr="005351CA" w14:paraId="667B94D3" w14:textId="77777777" w:rsidTr="00914F55">
        <w:tc>
          <w:tcPr>
            <w:tcW w:w="679" w:type="pct"/>
          </w:tcPr>
          <w:p w14:paraId="6C48F820" w14:textId="77777777" w:rsidR="008F0932" w:rsidRPr="005351CA" w:rsidRDefault="008F0932" w:rsidP="00257C87">
            <w:r w:rsidRPr="005351CA">
              <w:t>ZMF</w:t>
            </w:r>
          </w:p>
          <w:p w14:paraId="4663CCF9" w14:textId="77777777" w:rsidR="008F0932" w:rsidRPr="005351CA" w:rsidRDefault="008F0932" w:rsidP="00257C87"/>
        </w:tc>
        <w:tc>
          <w:tcPr>
            <w:tcW w:w="3402" w:type="pct"/>
          </w:tcPr>
          <w:p w14:paraId="7DBB5547" w14:textId="77777777" w:rsidR="008F0932" w:rsidRPr="005351CA" w:rsidRDefault="008F0932" w:rsidP="00257C87">
            <w:r w:rsidRPr="005351CA">
              <w:t>gemiddelde verzuimfrequentie per persoon op jaarbasis</w:t>
            </w:r>
          </w:p>
        </w:tc>
        <w:tc>
          <w:tcPr>
            <w:tcW w:w="918" w:type="pct"/>
          </w:tcPr>
          <w:p w14:paraId="16C3896B" w14:textId="77777777" w:rsidR="008F0932" w:rsidRPr="005351CA" w:rsidRDefault="008F0932" w:rsidP="00257C87">
            <w:r w:rsidRPr="005351CA">
              <w:t>R/B</w:t>
            </w:r>
          </w:p>
        </w:tc>
      </w:tr>
      <w:tr w:rsidR="008F0932" w:rsidRPr="005351CA" w14:paraId="7C0A0425" w14:textId="77777777" w:rsidTr="00914F55">
        <w:tc>
          <w:tcPr>
            <w:tcW w:w="679" w:type="pct"/>
          </w:tcPr>
          <w:p w14:paraId="2E096361" w14:textId="77777777" w:rsidR="008F0932" w:rsidRPr="005351CA" w:rsidRDefault="008F0932" w:rsidP="00257C87">
            <w:r w:rsidRPr="005351CA">
              <w:t>NZP</w:t>
            </w:r>
          </w:p>
          <w:p w14:paraId="39365C53" w14:textId="77777777" w:rsidR="008F0932" w:rsidRPr="005351CA" w:rsidRDefault="008F0932" w:rsidP="00257C87"/>
        </w:tc>
        <w:tc>
          <w:tcPr>
            <w:tcW w:w="3402" w:type="pct"/>
          </w:tcPr>
          <w:p w14:paraId="7580BF0E" w14:textId="77777777" w:rsidR="008F0932" w:rsidRPr="005351CA" w:rsidRDefault="008F0932" w:rsidP="00257C87">
            <w:proofErr w:type="spellStart"/>
            <w:r w:rsidRPr="005351CA">
              <w:t>nulverzuim</w:t>
            </w:r>
            <w:proofErr w:type="spellEnd"/>
            <w:r w:rsidRPr="005351CA">
              <w:t>: het percentage van het personeel dat in het verslagjaar niet heeft verzuimd</w:t>
            </w:r>
          </w:p>
        </w:tc>
        <w:tc>
          <w:tcPr>
            <w:tcW w:w="918" w:type="pct"/>
          </w:tcPr>
          <w:p w14:paraId="672E734B" w14:textId="77777777" w:rsidR="008F0932" w:rsidRPr="005351CA" w:rsidRDefault="008F0932" w:rsidP="00257C87">
            <w:r w:rsidRPr="005351CA">
              <w:t>N/B</w:t>
            </w:r>
          </w:p>
        </w:tc>
      </w:tr>
    </w:tbl>
    <w:p w14:paraId="2E58A8FC" w14:textId="77777777" w:rsidR="008F0932" w:rsidRDefault="008F0932" w:rsidP="00EF4CDD">
      <w:pPr>
        <w:pStyle w:val="BasistekstUNL"/>
        <w:rPr>
          <w:color w:val="000000"/>
        </w:rPr>
      </w:pPr>
    </w:p>
    <w:p w14:paraId="02797BD3" w14:textId="77777777" w:rsidR="00140185" w:rsidRPr="00140185" w:rsidRDefault="00140185" w:rsidP="00056CF1">
      <w:pPr>
        <w:pStyle w:val="Kop3zondernummerUNL"/>
      </w:pPr>
      <w:bookmarkStart w:id="106" w:name="_Toc96090666"/>
      <w:bookmarkStart w:id="107" w:name="_Toc180420297"/>
      <w:r w:rsidRPr="00140185">
        <w:t>a. Voorbeeld ZVP-1 jaar</w:t>
      </w:r>
      <w:bookmarkEnd w:id="106"/>
      <w:bookmarkEnd w:id="107"/>
    </w:p>
    <w:p w14:paraId="098FF1A9" w14:textId="77777777" w:rsidR="00140185" w:rsidRPr="00140185" w:rsidRDefault="00140185" w:rsidP="00140185">
      <w:pPr>
        <w:pStyle w:val="BasistekstUNL"/>
        <w:rPr>
          <w:color w:val="000000"/>
        </w:rPr>
      </w:pPr>
      <w:r w:rsidRPr="00140185">
        <w:rPr>
          <w:color w:val="000000"/>
        </w:rPr>
        <w:t>Stel iemand is 1 mei 2020 ziek geworden, is dat ook nog heel 2021.</w:t>
      </w:r>
    </w:p>
    <w:p w14:paraId="72368B5E" w14:textId="77777777" w:rsidR="00140185" w:rsidRPr="00140185" w:rsidRDefault="00140185" w:rsidP="00140185">
      <w:pPr>
        <w:pStyle w:val="BasistekstUNL"/>
        <w:rPr>
          <w:color w:val="000000"/>
        </w:rPr>
      </w:pPr>
      <w:r w:rsidRPr="00140185">
        <w:rPr>
          <w:color w:val="000000"/>
        </w:rPr>
        <w:t>Het ZVP-1 jaar over het verslagjaar 2021 wordt als volgt bepaald:</w:t>
      </w:r>
    </w:p>
    <w:p w14:paraId="318D795B" w14:textId="77777777" w:rsidR="00140185" w:rsidRPr="00140185" w:rsidRDefault="00140185" w:rsidP="00140185">
      <w:pPr>
        <w:pStyle w:val="BasistekstUNL"/>
        <w:rPr>
          <w:color w:val="000000"/>
        </w:rPr>
      </w:pPr>
    </w:p>
    <w:p w14:paraId="1B7573B3" w14:textId="77777777" w:rsidR="00140185" w:rsidRPr="00140185" w:rsidRDefault="00140185" w:rsidP="00140185">
      <w:pPr>
        <w:pStyle w:val="BasistekstUNL"/>
        <w:rPr>
          <w:color w:val="000000"/>
        </w:rPr>
      </w:pPr>
      <w:r w:rsidRPr="00140185">
        <w:rPr>
          <w:color w:val="000000"/>
        </w:rPr>
        <w:t xml:space="preserve">De grens van 1 jaar ziekte wordt bereikt op 30 april 2021. Op dat moment wordt het verzuimgeval volgens de definitie afgekapt op 365 dagen. Dus de dagen na 30 april 2021 tellen niet meer mee voor ZVP-1 jaar over verslagjaar 2021. </w:t>
      </w:r>
    </w:p>
    <w:p w14:paraId="03E45320" w14:textId="77777777" w:rsidR="00140185" w:rsidRPr="00140185" w:rsidRDefault="00140185" w:rsidP="00140185">
      <w:pPr>
        <w:pStyle w:val="BasistekstUNL"/>
        <w:rPr>
          <w:color w:val="000000"/>
        </w:rPr>
      </w:pPr>
      <w:r w:rsidRPr="00140185">
        <w:rPr>
          <w:color w:val="000000"/>
        </w:rPr>
        <w:t>Voor het ZVP-1 jaar  tellen alleen de dagen in de verslagperiode mee. Variabele X bevat de som van de dagen in de maanden januari, februari, maart en april 2021. (hier: X=120).</w:t>
      </w:r>
    </w:p>
    <w:p w14:paraId="6955B5D5" w14:textId="77777777" w:rsidR="00140185" w:rsidRPr="00140185" w:rsidRDefault="00140185" w:rsidP="00140185">
      <w:pPr>
        <w:pStyle w:val="BasistekstUNL"/>
        <w:rPr>
          <w:color w:val="000000"/>
        </w:rPr>
      </w:pPr>
    </w:p>
    <w:p w14:paraId="182DA9F6" w14:textId="5743E12F" w:rsidR="00140185" w:rsidRPr="00140185" w:rsidRDefault="00140185" w:rsidP="00140185">
      <w:pPr>
        <w:pStyle w:val="BasistekstUNL"/>
        <w:rPr>
          <w:color w:val="000000"/>
        </w:rPr>
      </w:pPr>
      <w:r w:rsidRPr="00140185">
        <w:rPr>
          <w:color w:val="000000"/>
        </w:rPr>
        <w:t xml:space="preserve"> </w:t>
      </w:r>
      <w:r w:rsidR="00A21849" w:rsidRPr="00FD1E81">
        <w:rPr>
          <w:noProof/>
        </w:rPr>
        <w:drawing>
          <wp:inline distT="0" distB="0" distL="0" distR="0" wp14:anchorId="6222BA30" wp14:editId="694DB5C7">
            <wp:extent cx="3924300" cy="1475091"/>
            <wp:effectExtent l="0" t="0" r="0" b="0"/>
            <wp:docPr id="7" name="Afbeelding 7" descr="Afbeelding met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atje 1 ziekteverzuim.png"/>
                    <pic:cNvPicPr/>
                  </pic:nvPicPr>
                  <pic:blipFill>
                    <a:blip r:embed="rId13"/>
                    <a:stretch>
                      <a:fillRect/>
                    </a:stretch>
                  </pic:blipFill>
                  <pic:spPr>
                    <a:xfrm>
                      <a:off x="0" y="0"/>
                      <a:ext cx="3955756" cy="1486915"/>
                    </a:xfrm>
                    <a:prstGeom prst="rect">
                      <a:avLst/>
                    </a:prstGeom>
                  </pic:spPr>
                </pic:pic>
              </a:graphicData>
            </a:graphic>
          </wp:inline>
        </w:drawing>
      </w:r>
    </w:p>
    <w:p w14:paraId="22A594B1" w14:textId="77777777" w:rsidR="00140185" w:rsidRPr="00140185" w:rsidRDefault="00140185" w:rsidP="00056CF1">
      <w:pPr>
        <w:pStyle w:val="Kop3zondernummerUNL"/>
      </w:pPr>
      <w:bookmarkStart w:id="108" w:name="_Toc96090667"/>
      <w:bookmarkStart w:id="109" w:name="_Toc180420298"/>
      <w:r w:rsidRPr="00140185">
        <w:t>b. Voorbeeld ZVP-2 jaar</w:t>
      </w:r>
      <w:bookmarkEnd w:id="108"/>
      <w:bookmarkEnd w:id="109"/>
    </w:p>
    <w:p w14:paraId="45460B6A" w14:textId="77777777" w:rsidR="00140185" w:rsidRPr="00140185" w:rsidRDefault="00140185" w:rsidP="00140185">
      <w:pPr>
        <w:pStyle w:val="BasistekstUNL"/>
        <w:rPr>
          <w:color w:val="000000"/>
        </w:rPr>
      </w:pPr>
      <w:r w:rsidRPr="00140185">
        <w:rPr>
          <w:color w:val="000000"/>
        </w:rPr>
        <w:t>Stel iemand is 1 april 2019 ziek geworden, is dat ook in 2020 en ook nog heel 2021.</w:t>
      </w:r>
    </w:p>
    <w:p w14:paraId="2B30B56E" w14:textId="77777777" w:rsidR="00140185" w:rsidRPr="00140185" w:rsidRDefault="00140185" w:rsidP="00140185">
      <w:pPr>
        <w:pStyle w:val="BasistekstUNL"/>
        <w:rPr>
          <w:color w:val="000000"/>
        </w:rPr>
      </w:pPr>
      <w:r w:rsidRPr="00140185">
        <w:rPr>
          <w:color w:val="000000"/>
        </w:rPr>
        <w:t>Het ZVP-2 jaar over het verslagjaar 2021 wordt als volgt bepaald:</w:t>
      </w:r>
    </w:p>
    <w:p w14:paraId="06AD0139" w14:textId="77777777" w:rsidR="00140185" w:rsidRPr="00140185" w:rsidRDefault="00140185" w:rsidP="00140185">
      <w:pPr>
        <w:pStyle w:val="BasistekstUNL"/>
        <w:rPr>
          <w:color w:val="000000"/>
        </w:rPr>
      </w:pPr>
    </w:p>
    <w:p w14:paraId="3614AD64" w14:textId="77777777" w:rsidR="00140185" w:rsidRPr="00140185" w:rsidRDefault="00140185" w:rsidP="00140185">
      <w:pPr>
        <w:pStyle w:val="BasistekstUNL"/>
        <w:rPr>
          <w:color w:val="000000"/>
        </w:rPr>
      </w:pPr>
      <w:r w:rsidRPr="00140185">
        <w:rPr>
          <w:color w:val="000000"/>
        </w:rPr>
        <w:t>De grens van 2 jaar ziekte wordt bereikt op 31 maart 2021. Op dat moment wordt het verzuimgeval volgens de definitie afgekapt op 730 dagen. De dagen na 31 maart 2021 tellen niet meer mee.</w:t>
      </w:r>
    </w:p>
    <w:p w14:paraId="524CAC52" w14:textId="77777777" w:rsidR="00140185" w:rsidRPr="00140185" w:rsidRDefault="00140185" w:rsidP="00140185">
      <w:pPr>
        <w:pStyle w:val="BasistekstUNL"/>
        <w:rPr>
          <w:color w:val="000000"/>
        </w:rPr>
      </w:pPr>
      <w:r w:rsidRPr="00140185">
        <w:rPr>
          <w:color w:val="000000"/>
        </w:rPr>
        <w:t>Voor het ZVP-2 jaar tellen dus alleen de dagen in de verslagperiode mee. Variabele Y is de som van de dagen in de maanden januari, februari en maart 2021. (hier: Y=90)</w:t>
      </w:r>
    </w:p>
    <w:p w14:paraId="627B9B35" w14:textId="77777777" w:rsidR="00140185" w:rsidRPr="00140185" w:rsidRDefault="00140185" w:rsidP="00140185">
      <w:pPr>
        <w:pStyle w:val="BasistekstUNL"/>
        <w:rPr>
          <w:color w:val="000000"/>
        </w:rPr>
      </w:pPr>
    </w:p>
    <w:p w14:paraId="3AFE1CCA" w14:textId="77777777" w:rsidR="00140185" w:rsidRPr="00140185" w:rsidRDefault="00140185" w:rsidP="00140185">
      <w:pPr>
        <w:pStyle w:val="BasistekstUNL"/>
        <w:rPr>
          <w:color w:val="000000"/>
        </w:rPr>
      </w:pPr>
      <w:r w:rsidRPr="00140185">
        <w:rPr>
          <w:color w:val="000000"/>
        </w:rPr>
        <w:t>N.B. Voor de gemiddelde verzuimduur van dit ziektegeval, dat wordt gemaximeerd op 730 dagen, tellen de dagen mee vanaf 1 april 2019 tot en met 31 maart 2021. Dit ziektegeval wordt beschouwd als zijnde beëindigd per 1 april 2021. (hier: U =730).</w:t>
      </w:r>
    </w:p>
    <w:p w14:paraId="41A357BC" w14:textId="77777777" w:rsidR="00140185" w:rsidRPr="00140185" w:rsidRDefault="00140185" w:rsidP="00140185">
      <w:pPr>
        <w:pStyle w:val="BasistekstUNL"/>
        <w:rPr>
          <w:color w:val="000000"/>
        </w:rPr>
      </w:pPr>
    </w:p>
    <w:p w14:paraId="06BF77B0" w14:textId="20174491" w:rsidR="008F0932" w:rsidRDefault="00056CF1" w:rsidP="00EF4CDD">
      <w:pPr>
        <w:pStyle w:val="BasistekstUNL"/>
        <w:rPr>
          <w:color w:val="000000"/>
        </w:rPr>
      </w:pPr>
      <w:r w:rsidRPr="00FD1E81">
        <w:rPr>
          <w:noProof/>
        </w:rPr>
        <w:drawing>
          <wp:inline distT="0" distB="0" distL="0" distR="0" wp14:anchorId="37AE2526" wp14:editId="2ED3FEAB">
            <wp:extent cx="5137150" cy="1483653"/>
            <wp:effectExtent l="0" t="0" r="6350" b="254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laatje 2 ziekteverzuim.png"/>
                    <pic:cNvPicPr/>
                  </pic:nvPicPr>
                  <pic:blipFill>
                    <a:blip r:embed="rId14"/>
                    <a:stretch>
                      <a:fillRect/>
                    </a:stretch>
                  </pic:blipFill>
                  <pic:spPr>
                    <a:xfrm>
                      <a:off x="0" y="0"/>
                      <a:ext cx="5207432" cy="1503951"/>
                    </a:xfrm>
                    <a:prstGeom prst="rect">
                      <a:avLst/>
                    </a:prstGeom>
                  </pic:spPr>
                </pic:pic>
              </a:graphicData>
            </a:graphic>
          </wp:inline>
        </w:drawing>
      </w:r>
    </w:p>
    <w:p w14:paraId="5FEEDD9F" w14:textId="04F0F687" w:rsidR="00056CF1" w:rsidRDefault="00056CF1">
      <w:pPr>
        <w:rPr>
          <w:color w:val="000000"/>
        </w:rPr>
      </w:pPr>
      <w:r>
        <w:rPr>
          <w:color w:val="000000"/>
        </w:rPr>
        <w:br w:type="page"/>
      </w:r>
    </w:p>
    <w:p w14:paraId="31C56191" w14:textId="1B55F37E" w:rsidR="007D6FF0" w:rsidRDefault="003C7510" w:rsidP="003C7510">
      <w:pPr>
        <w:pStyle w:val="Bijlagekop1UNL"/>
      </w:pPr>
      <w:bookmarkStart w:id="110" w:name="_Toc180420299"/>
      <w:r w:rsidRPr="003C7510">
        <w:t>Indeling in HOOP-gebieden</w:t>
      </w:r>
      <w:bookmarkEnd w:id="110"/>
    </w:p>
    <w:p w14:paraId="049AC264" w14:textId="77777777" w:rsidR="00D70003" w:rsidRPr="00D70003" w:rsidRDefault="00D70003" w:rsidP="00D70003">
      <w:pPr>
        <w:pStyle w:val="BasistekstUNL"/>
      </w:pPr>
    </w:p>
    <w:p w14:paraId="4E38EEB8" w14:textId="77777777" w:rsidR="00D70003" w:rsidRDefault="00D70003" w:rsidP="00D70003">
      <w:pPr>
        <w:pStyle w:val="BasistekstUNL"/>
      </w:pPr>
      <w:r w:rsidRPr="00D70003">
        <w:t>Bij het samenstellen van de WOPI-tabellen dient personeel te worden ingedeeld bij het HOOP-gebied.</w:t>
      </w:r>
    </w:p>
    <w:p w14:paraId="40E81EC2" w14:textId="77777777" w:rsidR="00CB7E03" w:rsidRPr="00D70003" w:rsidRDefault="00CB7E03" w:rsidP="00D70003">
      <w:pPr>
        <w:pStyle w:val="BasistekstUNL"/>
      </w:pPr>
    </w:p>
    <w:tbl>
      <w:tblPr>
        <w:tblStyle w:val="TabelstijlmetopmaakUNL"/>
        <w:tblW w:w="0" w:type="auto"/>
        <w:tblLook w:val="04A0" w:firstRow="1" w:lastRow="0" w:firstColumn="1" w:lastColumn="0" w:noHBand="0" w:noVBand="1"/>
      </w:tblPr>
      <w:tblGrid>
        <w:gridCol w:w="2122"/>
        <w:gridCol w:w="6372"/>
      </w:tblGrid>
      <w:tr w:rsidR="00CB7E03" w:rsidRPr="00FB68C8" w14:paraId="463DE885" w14:textId="77777777" w:rsidTr="00A43364">
        <w:trPr>
          <w:cnfStyle w:val="100000000000" w:firstRow="1" w:lastRow="0" w:firstColumn="0" w:lastColumn="0" w:oddVBand="0" w:evenVBand="0" w:oddHBand="0" w:evenHBand="0" w:firstRowFirstColumn="0" w:firstRowLastColumn="0" w:lastRowFirstColumn="0" w:lastRowLastColumn="0"/>
        </w:trPr>
        <w:tc>
          <w:tcPr>
            <w:tcW w:w="2122" w:type="dxa"/>
          </w:tcPr>
          <w:p w14:paraId="7AE029EE" w14:textId="77777777" w:rsidR="00CB7E03" w:rsidRPr="00FB68C8" w:rsidRDefault="00CB7E03" w:rsidP="00257C87">
            <w:pPr>
              <w:rPr>
                <w:rFonts w:asciiTheme="minorHAnsi" w:hAnsiTheme="minorHAnsi" w:cstheme="minorHAnsi"/>
                <w:b w:val="0"/>
                <w:bCs/>
              </w:rPr>
            </w:pPr>
            <w:r w:rsidRPr="00FB68C8">
              <w:rPr>
                <w:rFonts w:asciiTheme="minorHAnsi" w:hAnsiTheme="minorHAnsi" w:cstheme="minorHAnsi"/>
                <w:bCs/>
              </w:rPr>
              <w:t>HOOP Gebied</w:t>
            </w:r>
          </w:p>
        </w:tc>
        <w:tc>
          <w:tcPr>
            <w:tcW w:w="6372" w:type="dxa"/>
          </w:tcPr>
          <w:p w14:paraId="04B59C68" w14:textId="77777777" w:rsidR="00CB7E03" w:rsidRPr="00FB68C8" w:rsidRDefault="00CB7E03" w:rsidP="00257C87">
            <w:pPr>
              <w:rPr>
                <w:rFonts w:asciiTheme="minorHAnsi" w:hAnsiTheme="minorHAnsi" w:cstheme="minorHAnsi"/>
                <w:b w:val="0"/>
                <w:bCs/>
              </w:rPr>
            </w:pPr>
            <w:r w:rsidRPr="00FB68C8">
              <w:rPr>
                <w:rFonts w:asciiTheme="minorHAnsi" w:hAnsiTheme="minorHAnsi" w:cstheme="minorHAnsi"/>
                <w:bCs/>
              </w:rPr>
              <w:t>Bijbehorende opleidingen</w:t>
            </w:r>
          </w:p>
        </w:tc>
      </w:tr>
      <w:tr w:rsidR="00CB7E03" w:rsidRPr="00FB68C8" w14:paraId="1BE49D5D" w14:textId="77777777" w:rsidTr="00A43364">
        <w:tc>
          <w:tcPr>
            <w:tcW w:w="2122" w:type="dxa"/>
          </w:tcPr>
          <w:p w14:paraId="500E0CA2"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Landbouw en natuurlijke omgeving (LAND)</w:t>
            </w:r>
          </w:p>
        </w:tc>
        <w:tc>
          <w:tcPr>
            <w:tcW w:w="6372" w:type="dxa"/>
          </w:tcPr>
          <w:p w14:paraId="46078648" w14:textId="77777777" w:rsidR="00CB7E03" w:rsidRPr="00FB68C8" w:rsidRDefault="00CB7E03" w:rsidP="00A476FF">
            <w:pPr>
              <w:numPr>
                <w:ilvl w:val="0"/>
                <w:numId w:val="39"/>
              </w:numPr>
              <w:spacing w:line="240" w:lineRule="auto"/>
              <w:rPr>
                <w:rFonts w:asciiTheme="minorHAnsi" w:hAnsiTheme="minorHAnsi" w:cstheme="minorHAnsi"/>
              </w:rPr>
            </w:pPr>
            <w:r w:rsidRPr="00FB68C8">
              <w:rPr>
                <w:rFonts w:asciiTheme="minorHAnsi" w:hAnsiTheme="minorHAnsi" w:cstheme="minorHAnsi"/>
              </w:rPr>
              <w:t>biologie (agrarische -)</w:t>
            </w:r>
          </w:p>
          <w:p w14:paraId="29B7536C" w14:textId="77777777" w:rsidR="00CB7E03" w:rsidRPr="00FB68C8" w:rsidRDefault="00CB7E03" w:rsidP="00A476FF">
            <w:pPr>
              <w:numPr>
                <w:ilvl w:val="0"/>
                <w:numId w:val="39"/>
              </w:numPr>
              <w:spacing w:line="240" w:lineRule="auto"/>
              <w:rPr>
                <w:rFonts w:asciiTheme="minorHAnsi" w:hAnsiTheme="minorHAnsi" w:cstheme="minorHAnsi"/>
              </w:rPr>
            </w:pPr>
            <w:r w:rsidRPr="00FB68C8">
              <w:rPr>
                <w:rFonts w:asciiTheme="minorHAnsi" w:hAnsiTheme="minorHAnsi" w:cstheme="minorHAnsi"/>
              </w:rPr>
              <w:t>landinrichtingswetenschappen</w:t>
            </w:r>
          </w:p>
          <w:p w14:paraId="790812D9" w14:textId="77777777" w:rsidR="00CB7E03" w:rsidRPr="00FB68C8" w:rsidRDefault="00CB7E03" w:rsidP="00A476FF">
            <w:pPr>
              <w:numPr>
                <w:ilvl w:val="0"/>
                <w:numId w:val="39"/>
              </w:numPr>
              <w:spacing w:line="240" w:lineRule="auto"/>
              <w:rPr>
                <w:rFonts w:asciiTheme="minorHAnsi" w:hAnsiTheme="minorHAnsi" w:cstheme="minorHAnsi"/>
              </w:rPr>
            </w:pPr>
            <w:r w:rsidRPr="00FB68C8">
              <w:rPr>
                <w:rFonts w:asciiTheme="minorHAnsi" w:hAnsiTheme="minorHAnsi" w:cstheme="minorHAnsi"/>
              </w:rPr>
              <w:t>tropisch landgebruik</w:t>
            </w:r>
          </w:p>
          <w:p w14:paraId="45C80D03" w14:textId="77777777" w:rsidR="00CB7E03" w:rsidRPr="00FB68C8" w:rsidRDefault="00CB7E03" w:rsidP="00A476FF">
            <w:pPr>
              <w:numPr>
                <w:ilvl w:val="0"/>
                <w:numId w:val="39"/>
              </w:numPr>
              <w:spacing w:line="240" w:lineRule="auto"/>
              <w:rPr>
                <w:rFonts w:asciiTheme="minorHAnsi" w:hAnsiTheme="minorHAnsi" w:cstheme="minorHAnsi"/>
              </w:rPr>
            </w:pPr>
            <w:r w:rsidRPr="00FB68C8">
              <w:rPr>
                <w:rFonts w:asciiTheme="minorHAnsi" w:hAnsiTheme="minorHAnsi" w:cstheme="minorHAnsi"/>
              </w:rPr>
              <w:t xml:space="preserve">overige </w:t>
            </w:r>
            <w:proofErr w:type="spellStart"/>
            <w:r w:rsidRPr="00FB68C8">
              <w:rPr>
                <w:rFonts w:asciiTheme="minorHAnsi" w:hAnsiTheme="minorHAnsi" w:cstheme="minorHAnsi"/>
              </w:rPr>
              <w:t>landgebruikrichtingen</w:t>
            </w:r>
            <w:proofErr w:type="spellEnd"/>
            <w:r w:rsidRPr="00FB68C8">
              <w:rPr>
                <w:rFonts w:asciiTheme="minorHAnsi" w:hAnsiTheme="minorHAnsi" w:cstheme="minorHAnsi"/>
              </w:rPr>
              <w:t xml:space="preserve"> binnen het landbouwonderwijs</w:t>
            </w:r>
          </w:p>
          <w:p w14:paraId="26A8016F" w14:textId="77777777" w:rsidR="00CB7E03" w:rsidRPr="00FB68C8" w:rsidRDefault="00CB7E03" w:rsidP="00A476FF">
            <w:pPr>
              <w:numPr>
                <w:ilvl w:val="0"/>
                <w:numId w:val="39"/>
              </w:numPr>
              <w:spacing w:line="240" w:lineRule="auto"/>
              <w:rPr>
                <w:rFonts w:asciiTheme="minorHAnsi" w:hAnsiTheme="minorHAnsi" w:cstheme="minorHAnsi"/>
              </w:rPr>
            </w:pPr>
            <w:r w:rsidRPr="00FB68C8">
              <w:rPr>
                <w:rFonts w:asciiTheme="minorHAnsi" w:hAnsiTheme="minorHAnsi" w:cstheme="minorHAnsi"/>
              </w:rPr>
              <w:t>economie van landbouw en milieu</w:t>
            </w:r>
          </w:p>
          <w:p w14:paraId="164BD4E5" w14:textId="77777777" w:rsidR="00CB7E03" w:rsidRPr="00FB68C8" w:rsidRDefault="00CB7E03" w:rsidP="00A476FF">
            <w:pPr>
              <w:numPr>
                <w:ilvl w:val="0"/>
                <w:numId w:val="39"/>
              </w:numPr>
              <w:spacing w:line="240" w:lineRule="auto"/>
              <w:rPr>
                <w:rFonts w:asciiTheme="minorHAnsi" w:hAnsiTheme="minorHAnsi" w:cstheme="minorHAnsi"/>
              </w:rPr>
            </w:pPr>
            <w:r w:rsidRPr="00FB68C8">
              <w:rPr>
                <w:rFonts w:asciiTheme="minorHAnsi" w:hAnsiTheme="minorHAnsi" w:cstheme="minorHAnsi"/>
              </w:rPr>
              <w:t>huishoudwetenschappen</w:t>
            </w:r>
          </w:p>
          <w:p w14:paraId="7633194C" w14:textId="77777777" w:rsidR="00CB7E03" w:rsidRPr="00FB68C8" w:rsidRDefault="00CB7E03" w:rsidP="00A476FF">
            <w:pPr>
              <w:numPr>
                <w:ilvl w:val="0"/>
                <w:numId w:val="39"/>
              </w:numPr>
              <w:spacing w:line="240" w:lineRule="auto"/>
              <w:rPr>
                <w:rFonts w:asciiTheme="minorHAnsi" w:hAnsiTheme="minorHAnsi" w:cstheme="minorHAnsi"/>
              </w:rPr>
            </w:pPr>
            <w:r w:rsidRPr="00FB68C8">
              <w:rPr>
                <w:rFonts w:asciiTheme="minorHAnsi" w:hAnsiTheme="minorHAnsi" w:cstheme="minorHAnsi"/>
              </w:rPr>
              <w:t>rurale ontwikkelingsstudies</w:t>
            </w:r>
          </w:p>
          <w:p w14:paraId="215E7D16" w14:textId="77777777" w:rsidR="00CB7E03" w:rsidRPr="00FB68C8" w:rsidRDefault="00CB7E03" w:rsidP="00A476FF">
            <w:pPr>
              <w:numPr>
                <w:ilvl w:val="0"/>
                <w:numId w:val="39"/>
              </w:numPr>
              <w:spacing w:line="240" w:lineRule="auto"/>
              <w:rPr>
                <w:rFonts w:asciiTheme="minorHAnsi" w:hAnsiTheme="minorHAnsi" w:cstheme="minorHAnsi"/>
              </w:rPr>
            </w:pPr>
            <w:r w:rsidRPr="00FB68C8">
              <w:rPr>
                <w:rFonts w:asciiTheme="minorHAnsi" w:hAnsiTheme="minorHAnsi" w:cstheme="minorHAnsi"/>
              </w:rPr>
              <w:t>plantenveredeling en gewasbescherming</w:t>
            </w:r>
          </w:p>
          <w:p w14:paraId="40F16DDD" w14:textId="77777777" w:rsidR="00CB7E03" w:rsidRPr="00FB68C8" w:rsidRDefault="00CB7E03" w:rsidP="00A476FF">
            <w:pPr>
              <w:numPr>
                <w:ilvl w:val="0"/>
                <w:numId w:val="39"/>
              </w:numPr>
              <w:spacing w:line="240" w:lineRule="auto"/>
              <w:rPr>
                <w:rFonts w:asciiTheme="minorHAnsi" w:hAnsiTheme="minorHAnsi" w:cstheme="minorHAnsi"/>
              </w:rPr>
            </w:pPr>
            <w:r w:rsidRPr="00FB68C8">
              <w:rPr>
                <w:rFonts w:asciiTheme="minorHAnsi" w:hAnsiTheme="minorHAnsi" w:cstheme="minorHAnsi"/>
              </w:rPr>
              <w:t>overige plantenteeltkundige richtingen binnen het landbouwonderwijs</w:t>
            </w:r>
          </w:p>
          <w:p w14:paraId="09108BF5" w14:textId="77777777" w:rsidR="00CB7E03" w:rsidRPr="00FB68C8" w:rsidRDefault="00CB7E03" w:rsidP="00A476FF">
            <w:pPr>
              <w:numPr>
                <w:ilvl w:val="0"/>
                <w:numId w:val="39"/>
              </w:numPr>
              <w:spacing w:line="240" w:lineRule="auto"/>
              <w:rPr>
                <w:rFonts w:asciiTheme="minorHAnsi" w:hAnsiTheme="minorHAnsi" w:cstheme="minorHAnsi"/>
              </w:rPr>
            </w:pPr>
            <w:r w:rsidRPr="00FB68C8">
              <w:rPr>
                <w:rFonts w:asciiTheme="minorHAnsi" w:hAnsiTheme="minorHAnsi" w:cstheme="minorHAnsi"/>
              </w:rPr>
              <w:t>zoötechniek</w:t>
            </w:r>
          </w:p>
          <w:p w14:paraId="5AD5F338" w14:textId="77777777" w:rsidR="00CB7E03" w:rsidRPr="00FB68C8" w:rsidRDefault="00CB7E03" w:rsidP="00A476FF">
            <w:pPr>
              <w:numPr>
                <w:ilvl w:val="0"/>
                <w:numId w:val="39"/>
              </w:numPr>
              <w:spacing w:line="240" w:lineRule="auto"/>
              <w:rPr>
                <w:rFonts w:asciiTheme="minorHAnsi" w:hAnsiTheme="minorHAnsi" w:cstheme="minorHAnsi"/>
              </w:rPr>
            </w:pPr>
            <w:r w:rsidRPr="00FB68C8">
              <w:rPr>
                <w:rFonts w:asciiTheme="minorHAnsi" w:hAnsiTheme="minorHAnsi" w:cstheme="minorHAnsi"/>
              </w:rPr>
              <w:t>bioprocestechnologie</w:t>
            </w:r>
          </w:p>
          <w:p w14:paraId="5CE0948B" w14:textId="77777777" w:rsidR="00CB7E03" w:rsidRPr="00FB68C8" w:rsidRDefault="00CB7E03" w:rsidP="00A476FF">
            <w:pPr>
              <w:numPr>
                <w:ilvl w:val="0"/>
                <w:numId w:val="39"/>
              </w:numPr>
              <w:spacing w:line="240" w:lineRule="auto"/>
              <w:rPr>
                <w:rFonts w:asciiTheme="minorHAnsi" w:hAnsiTheme="minorHAnsi" w:cstheme="minorHAnsi"/>
              </w:rPr>
            </w:pPr>
            <w:r w:rsidRPr="00FB68C8">
              <w:rPr>
                <w:rFonts w:asciiTheme="minorHAnsi" w:hAnsiTheme="minorHAnsi" w:cstheme="minorHAnsi"/>
              </w:rPr>
              <w:t>voeding van de mens</w:t>
            </w:r>
          </w:p>
          <w:p w14:paraId="2EAF733C" w14:textId="77777777" w:rsidR="00CB7E03" w:rsidRPr="00FB68C8" w:rsidRDefault="00CB7E03" w:rsidP="00A476FF">
            <w:pPr>
              <w:numPr>
                <w:ilvl w:val="0"/>
                <w:numId w:val="39"/>
              </w:numPr>
              <w:spacing w:line="240" w:lineRule="auto"/>
              <w:rPr>
                <w:rFonts w:asciiTheme="minorHAnsi" w:hAnsiTheme="minorHAnsi" w:cstheme="minorHAnsi"/>
              </w:rPr>
            </w:pPr>
            <w:r w:rsidRPr="00FB68C8">
              <w:rPr>
                <w:rFonts w:asciiTheme="minorHAnsi" w:hAnsiTheme="minorHAnsi" w:cstheme="minorHAnsi"/>
              </w:rPr>
              <w:t>overige chemische en technologische opleidingen binnen het landbouwonderwijs</w:t>
            </w:r>
          </w:p>
        </w:tc>
      </w:tr>
      <w:tr w:rsidR="00CB7E03" w:rsidRPr="00FB68C8" w14:paraId="470C092A" w14:textId="77777777" w:rsidTr="00A43364">
        <w:tc>
          <w:tcPr>
            <w:tcW w:w="2122" w:type="dxa"/>
          </w:tcPr>
          <w:p w14:paraId="2C75C716"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Natuur (NATU)</w:t>
            </w:r>
          </w:p>
          <w:p w14:paraId="3D6369B7"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29DB5957"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bedrijfs- en industriële statistiek</w:t>
            </w:r>
          </w:p>
          <w:p w14:paraId="5EFF197F"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bedrijfsinformatiesystemen</w:t>
            </w:r>
          </w:p>
          <w:p w14:paraId="7B82147F"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bedrijfswiskunde en informatica</w:t>
            </w:r>
          </w:p>
          <w:p w14:paraId="4859338A" w14:textId="77777777" w:rsidR="00CB7E03" w:rsidRPr="00FB68C8" w:rsidRDefault="00CB7E03" w:rsidP="00A476FF">
            <w:pPr>
              <w:numPr>
                <w:ilvl w:val="0"/>
                <w:numId w:val="40"/>
              </w:numPr>
              <w:spacing w:line="240" w:lineRule="auto"/>
              <w:rPr>
                <w:rFonts w:asciiTheme="minorHAnsi" w:hAnsiTheme="minorHAnsi" w:cstheme="minorHAnsi"/>
              </w:rPr>
            </w:pPr>
            <w:proofErr w:type="spellStart"/>
            <w:r w:rsidRPr="00FB68C8">
              <w:rPr>
                <w:rFonts w:asciiTheme="minorHAnsi" w:hAnsiTheme="minorHAnsi" w:cstheme="minorHAnsi"/>
              </w:rPr>
              <w:t>bio-farmaceutische</w:t>
            </w:r>
            <w:proofErr w:type="spellEnd"/>
            <w:r w:rsidRPr="00FB68C8">
              <w:rPr>
                <w:rFonts w:asciiTheme="minorHAnsi" w:hAnsiTheme="minorHAnsi" w:cstheme="minorHAnsi"/>
              </w:rPr>
              <w:t xml:space="preserve"> wetenschappen</w:t>
            </w:r>
          </w:p>
          <w:p w14:paraId="211B0216"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biologie</w:t>
            </w:r>
          </w:p>
          <w:p w14:paraId="242BCE60"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cognitieve kunstmatige intelligentie</w:t>
            </w:r>
          </w:p>
          <w:p w14:paraId="3F98FE2F"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farmacie</w:t>
            </w:r>
          </w:p>
          <w:p w14:paraId="6B5C2B96"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farmacochemie</w:t>
            </w:r>
          </w:p>
          <w:p w14:paraId="4A010384"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fysische geografie</w:t>
            </w:r>
          </w:p>
          <w:p w14:paraId="23F0B9B1"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geofysica</w:t>
            </w:r>
          </w:p>
          <w:p w14:paraId="651093DD"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geologie</w:t>
            </w:r>
          </w:p>
          <w:p w14:paraId="480579F3"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informatica (drs.)</w:t>
            </w:r>
          </w:p>
          <w:p w14:paraId="15243200"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kunstmatige intelligentie</w:t>
            </w:r>
          </w:p>
          <w:p w14:paraId="289EF1DC"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medische biologie</w:t>
            </w:r>
          </w:p>
          <w:p w14:paraId="74B13FD0"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meteorologie en fysische oceanografie</w:t>
            </w:r>
          </w:p>
          <w:p w14:paraId="4EEA05EC"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natuurkunde</w:t>
            </w:r>
          </w:p>
          <w:p w14:paraId="02F21637"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natuurwetenschappen en bedrijf &amp; bestuur</w:t>
            </w:r>
          </w:p>
          <w:p w14:paraId="1C4AE98A"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scheikunde (drs.)</w:t>
            </w:r>
          </w:p>
          <w:p w14:paraId="00EE1766"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sterrenkunde</w:t>
            </w:r>
          </w:p>
          <w:p w14:paraId="49045A61" w14:textId="77777777" w:rsidR="00CB7E03" w:rsidRPr="00FB68C8" w:rsidRDefault="00CB7E03" w:rsidP="00A476FF">
            <w:pPr>
              <w:numPr>
                <w:ilvl w:val="0"/>
                <w:numId w:val="40"/>
              </w:numPr>
              <w:spacing w:line="240" w:lineRule="auto"/>
              <w:rPr>
                <w:rFonts w:asciiTheme="minorHAnsi" w:hAnsiTheme="minorHAnsi" w:cstheme="minorHAnsi"/>
              </w:rPr>
            </w:pPr>
            <w:r w:rsidRPr="00FB68C8">
              <w:rPr>
                <w:rFonts w:asciiTheme="minorHAnsi" w:hAnsiTheme="minorHAnsi" w:cstheme="minorHAnsi"/>
              </w:rPr>
              <w:t>wiskunde</w:t>
            </w:r>
          </w:p>
        </w:tc>
      </w:tr>
      <w:tr w:rsidR="00CB7E03" w:rsidRPr="00FB68C8" w14:paraId="6C5CD86F" w14:textId="77777777" w:rsidTr="00A43364">
        <w:tc>
          <w:tcPr>
            <w:tcW w:w="2122" w:type="dxa"/>
          </w:tcPr>
          <w:p w14:paraId="33C871F7"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Techniek (TECH)</w:t>
            </w:r>
          </w:p>
        </w:tc>
        <w:tc>
          <w:tcPr>
            <w:tcW w:w="6372" w:type="dxa"/>
          </w:tcPr>
          <w:p w14:paraId="2BC8E52D"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bedrijfsinformatietechnologie</w:t>
            </w:r>
          </w:p>
          <w:p w14:paraId="550CBE05"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bouwkunde</w:t>
            </w:r>
          </w:p>
          <w:p w14:paraId="64E2BB61"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civiele techniek</w:t>
            </w:r>
          </w:p>
          <w:p w14:paraId="693B51DA"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civiele technologie &amp; management</w:t>
            </w:r>
          </w:p>
          <w:p w14:paraId="23BFFB54"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elektrotechniek</w:t>
            </w:r>
          </w:p>
          <w:p w14:paraId="171984E8"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geodesie</w:t>
            </w:r>
          </w:p>
          <w:p w14:paraId="490C8562"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industrieel ontwerpen</w:t>
            </w:r>
          </w:p>
          <w:p w14:paraId="0065D6EC"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informatietechniek</w:t>
            </w:r>
          </w:p>
          <w:p w14:paraId="5DF2D8CD"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luchtvaart- en ruimtevaarttechniek</w:t>
            </w:r>
          </w:p>
          <w:p w14:paraId="48740BBD"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maritieme techniek</w:t>
            </w:r>
          </w:p>
          <w:p w14:paraId="26F31CAA"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materiaalkunde</w:t>
            </w:r>
          </w:p>
          <w:p w14:paraId="579F78C7"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scheikundige technologie</w:t>
            </w:r>
          </w:p>
          <w:p w14:paraId="1BE94E06"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techniek en maatschappij</w:t>
            </w:r>
          </w:p>
          <w:p w14:paraId="60630CF3"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technische aardwetenschappen</w:t>
            </w:r>
          </w:p>
          <w:p w14:paraId="52F4BF23"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technische bedrijfskunde</w:t>
            </w:r>
          </w:p>
          <w:p w14:paraId="12557B08"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technische bestuurskunde</w:t>
            </w:r>
          </w:p>
          <w:p w14:paraId="745DA929"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technische informatica</w:t>
            </w:r>
          </w:p>
          <w:p w14:paraId="482F8022"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technische natuurkunde</w:t>
            </w:r>
          </w:p>
          <w:p w14:paraId="6153641A"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technische scheikunde</w:t>
            </w:r>
          </w:p>
          <w:p w14:paraId="57342BC9"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technische wiskunde</w:t>
            </w:r>
          </w:p>
          <w:p w14:paraId="07809EE8" w14:textId="77777777" w:rsidR="00CB7E03" w:rsidRPr="00FB68C8" w:rsidRDefault="00CB7E03" w:rsidP="00A476FF">
            <w:pPr>
              <w:numPr>
                <w:ilvl w:val="0"/>
                <w:numId w:val="41"/>
              </w:numPr>
              <w:spacing w:line="240" w:lineRule="auto"/>
              <w:rPr>
                <w:rFonts w:asciiTheme="minorHAnsi" w:hAnsiTheme="minorHAnsi" w:cstheme="minorHAnsi"/>
              </w:rPr>
            </w:pPr>
            <w:r w:rsidRPr="00FB68C8">
              <w:rPr>
                <w:rFonts w:asciiTheme="minorHAnsi" w:hAnsiTheme="minorHAnsi" w:cstheme="minorHAnsi"/>
              </w:rPr>
              <w:t>werktuigbouwkunde</w:t>
            </w:r>
          </w:p>
        </w:tc>
      </w:tr>
      <w:tr w:rsidR="00CB7E03" w:rsidRPr="00FB68C8" w14:paraId="76FF7A06" w14:textId="77777777" w:rsidTr="00A43364">
        <w:tc>
          <w:tcPr>
            <w:tcW w:w="2122" w:type="dxa"/>
          </w:tcPr>
          <w:p w14:paraId="40E81655"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Gezondheidszorg (GEZO)</w:t>
            </w:r>
          </w:p>
          <w:p w14:paraId="22AD8609"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75FBC1DC" w14:textId="77777777" w:rsidR="00CB7E03" w:rsidRPr="00FB68C8" w:rsidRDefault="00CB7E03" w:rsidP="00A476FF">
            <w:pPr>
              <w:numPr>
                <w:ilvl w:val="0"/>
                <w:numId w:val="42"/>
              </w:numPr>
              <w:spacing w:line="240" w:lineRule="auto"/>
              <w:rPr>
                <w:rFonts w:asciiTheme="minorHAnsi" w:hAnsiTheme="minorHAnsi" w:cstheme="minorHAnsi"/>
              </w:rPr>
            </w:pPr>
            <w:r w:rsidRPr="00FB68C8">
              <w:rPr>
                <w:rFonts w:asciiTheme="minorHAnsi" w:hAnsiTheme="minorHAnsi" w:cstheme="minorHAnsi"/>
              </w:rPr>
              <w:t>beleid en management gezondheidszorg</w:t>
            </w:r>
          </w:p>
          <w:p w14:paraId="564916C6" w14:textId="77777777" w:rsidR="00CB7E03" w:rsidRPr="00FB68C8" w:rsidRDefault="00CB7E03" w:rsidP="00A476FF">
            <w:pPr>
              <w:numPr>
                <w:ilvl w:val="0"/>
                <w:numId w:val="42"/>
              </w:numPr>
              <w:spacing w:line="240" w:lineRule="auto"/>
              <w:rPr>
                <w:rFonts w:asciiTheme="minorHAnsi" w:hAnsiTheme="minorHAnsi" w:cstheme="minorHAnsi"/>
              </w:rPr>
            </w:pPr>
            <w:r w:rsidRPr="00FB68C8">
              <w:rPr>
                <w:rFonts w:asciiTheme="minorHAnsi" w:hAnsiTheme="minorHAnsi" w:cstheme="minorHAnsi"/>
              </w:rPr>
              <w:t>bewegingswetenschappen</w:t>
            </w:r>
          </w:p>
          <w:p w14:paraId="4CFB7B87" w14:textId="77777777" w:rsidR="00CB7E03" w:rsidRPr="00FB68C8" w:rsidRDefault="00CB7E03" w:rsidP="00A476FF">
            <w:pPr>
              <w:numPr>
                <w:ilvl w:val="0"/>
                <w:numId w:val="42"/>
              </w:numPr>
              <w:spacing w:line="240" w:lineRule="auto"/>
              <w:rPr>
                <w:rFonts w:asciiTheme="minorHAnsi" w:hAnsiTheme="minorHAnsi" w:cstheme="minorHAnsi"/>
              </w:rPr>
            </w:pPr>
            <w:r w:rsidRPr="00FB68C8">
              <w:rPr>
                <w:rFonts w:asciiTheme="minorHAnsi" w:hAnsiTheme="minorHAnsi" w:cstheme="minorHAnsi"/>
              </w:rPr>
              <w:t>biomedische (</w:t>
            </w:r>
            <w:proofErr w:type="spellStart"/>
            <w:r w:rsidRPr="00FB68C8">
              <w:rPr>
                <w:rFonts w:asciiTheme="minorHAnsi" w:hAnsiTheme="minorHAnsi" w:cstheme="minorHAnsi"/>
              </w:rPr>
              <w:t>gezondheids</w:t>
            </w:r>
            <w:proofErr w:type="spellEnd"/>
            <w:r w:rsidRPr="00FB68C8">
              <w:rPr>
                <w:rFonts w:asciiTheme="minorHAnsi" w:hAnsiTheme="minorHAnsi" w:cstheme="minorHAnsi"/>
              </w:rPr>
              <w:t>)wetenschappen</w:t>
            </w:r>
          </w:p>
          <w:p w14:paraId="66BEBC76" w14:textId="77777777" w:rsidR="00CB7E03" w:rsidRPr="00FB68C8" w:rsidRDefault="00CB7E03" w:rsidP="00A476FF">
            <w:pPr>
              <w:numPr>
                <w:ilvl w:val="0"/>
                <w:numId w:val="42"/>
              </w:numPr>
              <w:spacing w:line="240" w:lineRule="auto"/>
              <w:rPr>
                <w:rFonts w:asciiTheme="minorHAnsi" w:hAnsiTheme="minorHAnsi" w:cstheme="minorHAnsi"/>
              </w:rPr>
            </w:pPr>
            <w:r w:rsidRPr="00FB68C8">
              <w:rPr>
                <w:rFonts w:asciiTheme="minorHAnsi" w:hAnsiTheme="minorHAnsi" w:cstheme="minorHAnsi"/>
              </w:rPr>
              <w:t>diergeneeskunde</w:t>
            </w:r>
          </w:p>
          <w:p w14:paraId="3E50F394" w14:textId="77777777" w:rsidR="00CB7E03" w:rsidRPr="00FB68C8" w:rsidRDefault="00CB7E03" w:rsidP="00A476FF">
            <w:pPr>
              <w:numPr>
                <w:ilvl w:val="0"/>
                <w:numId w:val="42"/>
              </w:numPr>
              <w:spacing w:line="240" w:lineRule="auto"/>
              <w:rPr>
                <w:rFonts w:asciiTheme="minorHAnsi" w:hAnsiTheme="minorHAnsi" w:cstheme="minorHAnsi"/>
              </w:rPr>
            </w:pPr>
            <w:r w:rsidRPr="00FB68C8">
              <w:rPr>
                <w:rFonts w:asciiTheme="minorHAnsi" w:hAnsiTheme="minorHAnsi" w:cstheme="minorHAnsi"/>
              </w:rPr>
              <w:t>geneeskunde</w:t>
            </w:r>
          </w:p>
          <w:p w14:paraId="429D4025" w14:textId="77777777" w:rsidR="00CB7E03" w:rsidRPr="00FB68C8" w:rsidRDefault="00CB7E03" w:rsidP="00A476FF">
            <w:pPr>
              <w:numPr>
                <w:ilvl w:val="0"/>
                <w:numId w:val="42"/>
              </w:numPr>
              <w:spacing w:line="240" w:lineRule="auto"/>
              <w:rPr>
                <w:rFonts w:asciiTheme="minorHAnsi" w:hAnsiTheme="minorHAnsi" w:cstheme="minorHAnsi"/>
              </w:rPr>
            </w:pPr>
            <w:r w:rsidRPr="00FB68C8">
              <w:rPr>
                <w:rFonts w:asciiTheme="minorHAnsi" w:hAnsiTheme="minorHAnsi" w:cstheme="minorHAnsi"/>
              </w:rPr>
              <w:t>gezondheidswetenschappen</w:t>
            </w:r>
          </w:p>
          <w:p w14:paraId="25B29AF1" w14:textId="77777777" w:rsidR="00CB7E03" w:rsidRPr="00FB68C8" w:rsidRDefault="00CB7E03" w:rsidP="00A476FF">
            <w:pPr>
              <w:numPr>
                <w:ilvl w:val="0"/>
                <w:numId w:val="42"/>
              </w:numPr>
              <w:spacing w:line="240" w:lineRule="auto"/>
              <w:rPr>
                <w:rFonts w:asciiTheme="minorHAnsi" w:hAnsiTheme="minorHAnsi" w:cstheme="minorHAnsi"/>
              </w:rPr>
            </w:pPr>
            <w:r w:rsidRPr="00FB68C8">
              <w:rPr>
                <w:rFonts w:asciiTheme="minorHAnsi" w:hAnsiTheme="minorHAnsi" w:cstheme="minorHAnsi"/>
              </w:rPr>
              <w:t>medische biologie</w:t>
            </w:r>
          </w:p>
          <w:p w14:paraId="4FEEDEAD" w14:textId="77777777" w:rsidR="00CB7E03" w:rsidRPr="00FB68C8" w:rsidRDefault="00CB7E03" w:rsidP="00A476FF">
            <w:pPr>
              <w:numPr>
                <w:ilvl w:val="0"/>
                <w:numId w:val="42"/>
              </w:numPr>
              <w:spacing w:line="240" w:lineRule="auto"/>
              <w:rPr>
                <w:rFonts w:asciiTheme="minorHAnsi" w:hAnsiTheme="minorHAnsi" w:cstheme="minorHAnsi"/>
              </w:rPr>
            </w:pPr>
            <w:r w:rsidRPr="00FB68C8">
              <w:rPr>
                <w:rFonts w:asciiTheme="minorHAnsi" w:hAnsiTheme="minorHAnsi" w:cstheme="minorHAnsi"/>
              </w:rPr>
              <w:t>medische informatiekunde</w:t>
            </w:r>
          </w:p>
          <w:p w14:paraId="19E1657F" w14:textId="77777777" w:rsidR="00CB7E03" w:rsidRPr="00FB68C8" w:rsidRDefault="00CB7E03" w:rsidP="00A476FF">
            <w:pPr>
              <w:numPr>
                <w:ilvl w:val="0"/>
                <w:numId w:val="42"/>
              </w:numPr>
              <w:spacing w:line="240" w:lineRule="auto"/>
              <w:rPr>
                <w:rFonts w:asciiTheme="minorHAnsi" w:hAnsiTheme="minorHAnsi" w:cstheme="minorHAnsi"/>
              </w:rPr>
            </w:pPr>
            <w:r w:rsidRPr="00FB68C8">
              <w:rPr>
                <w:rFonts w:asciiTheme="minorHAnsi" w:hAnsiTheme="minorHAnsi" w:cstheme="minorHAnsi"/>
              </w:rPr>
              <w:t>tandheelkunde</w:t>
            </w:r>
          </w:p>
        </w:tc>
      </w:tr>
      <w:tr w:rsidR="00CB7E03" w:rsidRPr="00FB68C8" w14:paraId="57EE20E6" w14:textId="77777777" w:rsidTr="00A43364">
        <w:tc>
          <w:tcPr>
            <w:tcW w:w="2122" w:type="dxa"/>
          </w:tcPr>
          <w:p w14:paraId="41F91D8F"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Economie (ECON)</w:t>
            </w:r>
          </w:p>
          <w:p w14:paraId="0CEFC7A7"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65CAF6D5"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 xml:space="preserve">actuariële wetenschappen </w:t>
            </w:r>
          </w:p>
          <w:p w14:paraId="366C26D1"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bedrijfskunde</w:t>
            </w:r>
          </w:p>
          <w:p w14:paraId="6E19E6CE"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bedrijfskunde van de financiële sector</w:t>
            </w:r>
          </w:p>
          <w:p w14:paraId="72B86697"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bedrijfswetenschappen</w:t>
            </w:r>
          </w:p>
          <w:p w14:paraId="2744B581"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beleidsgerichte economie</w:t>
            </w:r>
          </w:p>
          <w:p w14:paraId="11F3D914"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bestuurlijke informatiekunde</w:t>
            </w:r>
          </w:p>
          <w:p w14:paraId="52DB851E"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econometrie</w:t>
            </w:r>
          </w:p>
          <w:p w14:paraId="4A8EBA39"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economie</w:t>
            </w:r>
          </w:p>
          <w:p w14:paraId="608AECE1"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fiscale economie</w:t>
            </w:r>
          </w:p>
          <w:p w14:paraId="4CAE5B37"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operationele research en management</w:t>
            </w:r>
          </w:p>
        </w:tc>
      </w:tr>
      <w:tr w:rsidR="00CB7E03" w:rsidRPr="00FB68C8" w14:paraId="068577D0" w14:textId="77777777" w:rsidTr="00A43364">
        <w:tc>
          <w:tcPr>
            <w:tcW w:w="2122" w:type="dxa"/>
          </w:tcPr>
          <w:p w14:paraId="6571022D"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Recht (RECH)</w:t>
            </w:r>
          </w:p>
          <w:p w14:paraId="3B6D6465"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6EB14DAE" w14:textId="77777777" w:rsidR="00CB7E03" w:rsidRPr="00FB68C8" w:rsidRDefault="00CB7E03" w:rsidP="00A476FF">
            <w:pPr>
              <w:numPr>
                <w:ilvl w:val="0"/>
                <w:numId w:val="44"/>
              </w:numPr>
              <w:spacing w:line="240" w:lineRule="auto"/>
              <w:rPr>
                <w:rFonts w:asciiTheme="minorHAnsi" w:hAnsiTheme="minorHAnsi" w:cstheme="minorHAnsi"/>
              </w:rPr>
            </w:pPr>
            <w:r w:rsidRPr="00FB68C8">
              <w:rPr>
                <w:rFonts w:asciiTheme="minorHAnsi" w:hAnsiTheme="minorHAnsi" w:cstheme="minorHAnsi"/>
              </w:rPr>
              <w:t>fiscaal-juridische opleiding</w:t>
            </w:r>
          </w:p>
          <w:p w14:paraId="22FE07FF" w14:textId="77777777" w:rsidR="00CB7E03" w:rsidRPr="00FB68C8" w:rsidRDefault="00CB7E03" w:rsidP="00A476FF">
            <w:pPr>
              <w:numPr>
                <w:ilvl w:val="0"/>
                <w:numId w:val="44"/>
              </w:numPr>
              <w:spacing w:line="240" w:lineRule="auto"/>
              <w:rPr>
                <w:rFonts w:asciiTheme="minorHAnsi" w:hAnsiTheme="minorHAnsi" w:cstheme="minorHAnsi"/>
              </w:rPr>
            </w:pPr>
            <w:r w:rsidRPr="00FB68C8">
              <w:rPr>
                <w:rFonts w:asciiTheme="minorHAnsi" w:hAnsiTheme="minorHAnsi" w:cstheme="minorHAnsi"/>
              </w:rPr>
              <w:t>Nederlands recht</w:t>
            </w:r>
          </w:p>
        </w:tc>
      </w:tr>
      <w:tr w:rsidR="00CB7E03" w:rsidRPr="00FB68C8" w14:paraId="745A94BA" w14:textId="77777777" w:rsidTr="00A43364">
        <w:tc>
          <w:tcPr>
            <w:tcW w:w="2122" w:type="dxa"/>
          </w:tcPr>
          <w:p w14:paraId="4952268D"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Gedrag en Maatschappij (G&amp;M)</w:t>
            </w:r>
          </w:p>
          <w:p w14:paraId="6F9DCDB4"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13E97478"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algemene sociale wetenschappen</w:t>
            </w:r>
          </w:p>
          <w:p w14:paraId="7E25DFA7"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beleidsgerichte milieukunde</w:t>
            </w:r>
          </w:p>
          <w:p w14:paraId="0E02157D"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beleidswetenschappen</w:t>
            </w:r>
          </w:p>
          <w:p w14:paraId="00FF0DCB"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bestuurs- en organisatiewetenschappen</w:t>
            </w:r>
          </w:p>
          <w:p w14:paraId="53C0CCC2"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bestuurskunde</w:t>
            </w:r>
          </w:p>
          <w:p w14:paraId="267C082B"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communicatiewetenschap</w:t>
            </w:r>
          </w:p>
          <w:p w14:paraId="7F5228D1"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culturele antropologie en sociologie der niet-westerse samenlevingen</w:t>
            </w:r>
          </w:p>
          <w:p w14:paraId="0DF4D9E8"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 xml:space="preserve">juridische </w:t>
            </w:r>
            <w:proofErr w:type="spellStart"/>
            <w:r w:rsidRPr="00FB68C8">
              <w:rPr>
                <w:rFonts w:asciiTheme="minorHAnsi" w:hAnsiTheme="minorHAnsi" w:cstheme="minorHAnsi"/>
              </w:rPr>
              <w:t>bestuurswetenschappelijke</w:t>
            </w:r>
            <w:proofErr w:type="spellEnd"/>
            <w:r w:rsidRPr="00FB68C8">
              <w:rPr>
                <w:rFonts w:asciiTheme="minorHAnsi" w:hAnsiTheme="minorHAnsi" w:cstheme="minorHAnsi"/>
              </w:rPr>
              <w:t xml:space="preserve"> opleiding</w:t>
            </w:r>
          </w:p>
          <w:p w14:paraId="0558560D"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onderwijskunde</w:t>
            </w:r>
          </w:p>
          <w:p w14:paraId="28E9F01D"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pedagogische wetenschappen</w:t>
            </w:r>
          </w:p>
          <w:p w14:paraId="31AD55A3"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planologie</w:t>
            </w:r>
          </w:p>
          <w:p w14:paraId="61BB2488"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politicologie</w:t>
            </w:r>
          </w:p>
          <w:p w14:paraId="637558D6"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psychologie</w:t>
            </w:r>
          </w:p>
          <w:p w14:paraId="27DDE502"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sociaal-culturele wetenschappen</w:t>
            </w:r>
          </w:p>
          <w:p w14:paraId="06A73A59" w14:textId="77777777" w:rsidR="00CB7E03" w:rsidRPr="00FB68C8" w:rsidRDefault="00CB7E03" w:rsidP="00A476FF">
            <w:pPr>
              <w:numPr>
                <w:ilvl w:val="0"/>
                <w:numId w:val="43"/>
              </w:numPr>
              <w:spacing w:line="240" w:lineRule="auto"/>
              <w:rPr>
                <w:rFonts w:asciiTheme="minorHAnsi" w:hAnsiTheme="minorHAnsi" w:cstheme="minorHAnsi"/>
              </w:rPr>
            </w:pPr>
            <w:proofErr w:type="spellStart"/>
            <w:r w:rsidRPr="00FB68C8">
              <w:rPr>
                <w:rFonts w:asciiTheme="minorHAnsi" w:hAnsiTheme="minorHAnsi" w:cstheme="minorHAnsi"/>
              </w:rPr>
              <w:t>sociaal-wetenschappelijke</w:t>
            </w:r>
            <w:proofErr w:type="spellEnd"/>
            <w:r w:rsidRPr="00FB68C8">
              <w:rPr>
                <w:rFonts w:asciiTheme="minorHAnsi" w:hAnsiTheme="minorHAnsi" w:cstheme="minorHAnsi"/>
              </w:rPr>
              <w:t xml:space="preserve"> informatica</w:t>
            </w:r>
          </w:p>
          <w:p w14:paraId="587619C9"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sociale geografie</w:t>
            </w:r>
          </w:p>
          <w:p w14:paraId="45C8095D"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sociologie</w:t>
            </w:r>
          </w:p>
          <w:p w14:paraId="261C0A5B"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toegepaste onderwijskunde</w:t>
            </w:r>
          </w:p>
          <w:p w14:paraId="1CC6092C" w14:textId="77777777" w:rsidR="00CB7E03" w:rsidRPr="00FB68C8" w:rsidRDefault="00CB7E03" w:rsidP="00A476FF">
            <w:pPr>
              <w:numPr>
                <w:ilvl w:val="0"/>
                <w:numId w:val="43"/>
              </w:numPr>
              <w:spacing w:line="240" w:lineRule="auto"/>
              <w:rPr>
                <w:rFonts w:asciiTheme="minorHAnsi" w:hAnsiTheme="minorHAnsi" w:cstheme="minorHAnsi"/>
              </w:rPr>
            </w:pPr>
            <w:proofErr w:type="spellStart"/>
            <w:r w:rsidRPr="00FB68C8">
              <w:rPr>
                <w:rFonts w:asciiTheme="minorHAnsi" w:hAnsiTheme="minorHAnsi" w:cstheme="minorHAnsi"/>
              </w:rPr>
              <w:t>liberal</w:t>
            </w:r>
            <w:proofErr w:type="spellEnd"/>
            <w:r w:rsidRPr="00FB68C8">
              <w:rPr>
                <w:rFonts w:asciiTheme="minorHAnsi" w:hAnsiTheme="minorHAnsi" w:cstheme="minorHAnsi"/>
              </w:rPr>
              <w:t xml:space="preserve"> arts and </w:t>
            </w:r>
            <w:proofErr w:type="spellStart"/>
            <w:r w:rsidRPr="00FB68C8">
              <w:rPr>
                <w:rFonts w:asciiTheme="minorHAnsi" w:hAnsiTheme="minorHAnsi" w:cstheme="minorHAnsi"/>
              </w:rPr>
              <w:t>science</w:t>
            </w:r>
            <w:proofErr w:type="spellEnd"/>
            <w:r w:rsidRPr="00FB68C8">
              <w:rPr>
                <w:rFonts w:asciiTheme="minorHAnsi" w:hAnsiTheme="minorHAnsi" w:cstheme="minorHAnsi"/>
              </w:rPr>
              <w:t xml:space="preserve"> </w:t>
            </w:r>
          </w:p>
        </w:tc>
      </w:tr>
      <w:tr w:rsidR="00CB7E03" w:rsidRPr="00FB68C8" w14:paraId="0991DEAB" w14:textId="77777777" w:rsidTr="00A43364">
        <w:tc>
          <w:tcPr>
            <w:tcW w:w="2122" w:type="dxa"/>
          </w:tcPr>
          <w:p w14:paraId="5208A92B"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Taal en Cultuur (T&amp;C)</w:t>
            </w:r>
          </w:p>
          <w:p w14:paraId="314EAB5E"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3210F956"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Afrikaanse taalkunde</w:t>
            </w:r>
          </w:p>
          <w:p w14:paraId="503A16F5"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algemene opleiding godgeleerdheid</w:t>
            </w:r>
          </w:p>
          <w:p w14:paraId="5F8F901D"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algemene letteren</w:t>
            </w:r>
          </w:p>
          <w:p w14:paraId="2198A3F2"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Arabische-</w:t>
            </w:r>
            <w:proofErr w:type="spellStart"/>
            <w:r w:rsidRPr="00FB68C8">
              <w:rPr>
                <w:rFonts w:asciiTheme="minorHAnsi" w:hAnsiTheme="minorHAnsi" w:cstheme="minorHAnsi"/>
              </w:rPr>
              <w:t>Nieuwperzische</w:t>
            </w:r>
            <w:proofErr w:type="spellEnd"/>
            <w:r w:rsidRPr="00FB68C8">
              <w:rPr>
                <w:rFonts w:asciiTheme="minorHAnsi" w:hAnsiTheme="minorHAnsi" w:cstheme="minorHAnsi"/>
              </w:rPr>
              <w:t xml:space="preserve"> en Turkse talen</w:t>
            </w:r>
          </w:p>
          <w:p w14:paraId="77D6349B"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(Europese) archeologie</w:t>
            </w:r>
          </w:p>
          <w:p w14:paraId="6FAD1943"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Bedrijfscommunicatie letteren</w:t>
            </w:r>
          </w:p>
          <w:p w14:paraId="5EAF2263"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Chinese taal en cultuur</w:t>
            </w:r>
          </w:p>
          <w:p w14:paraId="7FC72453"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cultuur- en wetenschapsstudies</w:t>
            </w:r>
          </w:p>
          <w:p w14:paraId="15C987BB"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Duitse taal- en letterkunde</w:t>
            </w:r>
          </w:p>
          <w:p w14:paraId="6F68C2E8"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Egyptische taal en cultuur</w:t>
            </w:r>
          </w:p>
          <w:p w14:paraId="210A4468"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Engelse taal- en letterkunde</w:t>
            </w:r>
          </w:p>
          <w:p w14:paraId="21EF02A7" w14:textId="77777777" w:rsidR="00CB7E03" w:rsidRPr="00FB68C8" w:rsidRDefault="00CB7E03" w:rsidP="00A476FF">
            <w:pPr>
              <w:numPr>
                <w:ilvl w:val="0"/>
                <w:numId w:val="43"/>
              </w:numPr>
              <w:spacing w:line="240" w:lineRule="auto"/>
              <w:rPr>
                <w:rFonts w:asciiTheme="minorHAnsi" w:hAnsiTheme="minorHAnsi" w:cstheme="minorHAnsi"/>
              </w:rPr>
            </w:pPr>
            <w:proofErr w:type="spellStart"/>
            <w:r w:rsidRPr="00FB68C8">
              <w:rPr>
                <w:rFonts w:asciiTheme="minorHAnsi" w:hAnsiTheme="minorHAnsi" w:cstheme="minorHAnsi"/>
              </w:rPr>
              <w:t>Finoëgrische</w:t>
            </w:r>
            <w:proofErr w:type="spellEnd"/>
            <w:r w:rsidRPr="00FB68C8">
              <w:rPr>
                <w:rFonts w:asciiTheme="minorHAnsi" w:hAnsiTheme="minorHAnsi" w:cstheme="minorHAnsi"/>
              </w:rPr>
              <w:t xml:space="preserve"> talen en letterkunde</w:t>
            </w:r>
          </w:p>
          <w:p w14:paraId="69459556"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Franse taal- en letterkunde</w:t>
            </w:r>
          </w:p>
          <w:p w14:paraId="2D7EE7D3"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geschiedenis</w:t>
            </w:r>
          </w:p>
          <w:p w14:paraId="78904C7C"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godgeleerdheid</w:t>
            </w:r>
          </w:p>
          <w:p w14:paraId="52D33226"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godsdienstwetenschap</w:t>
            </w:r>
          </w:p>
          <w:p w14:paraId="0B37B473"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Griekse en Latijnse taal en cultuur</w:t>
            </w:r>
          </w:p>
          <w:p w14:paraId="73124EAE"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Indische en Iraanse talen en culturen</w:t>
            </w:r>
          </w:p>
          <w:p w14:paraId="20615E2D"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Italiaanse taal- en letterkunde</w:t>
            </w:r>
          </w:p>
          <w:p w14:paraId="5266ACA7"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Japanse taal en cultuur</w:t>
            </w:r>
          </w:p>
          <w:p w14:paraId="47FA675F"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Koreaanse taal en cultuur</w:t>
            </w:r>
          </w:p>
          <w:p w14:paraId="6C5C8625"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kunst- en cultuurwetenschappen</w:t>
            </w:r>
          </w:p>
          <w:p w14:paraId="34932317"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kunstgeschiedenis en archeologie</w:t>
            </w:r>
          </w:p>
          <w:p w14:paraId="0BB607B2"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Latijnse taal- en letterkunde</w:t>
            </w:r>
          </w:p>
          <w:p w14:paraId="6151DF13"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lexicologie</w:t>
            </w:r>
          </w:p>
          <w:p w14:paraId="1CE7CA93"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maatschappijgeschiedenis</w:t>
            </w:r>
          </w:p>
          <w:p w14:paraId="035327BF"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muziekwetenschap</w:t>
            </w:r>
          </w:p>
          <w:p w14:paraId="282882A9"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Nederlandse taal- en letterkunde</w:t>
            </w:r>
          </w:p>
          <w:p w14:paraId="352950AF" w14:textId="77777777" w:rsidR="00CB7E03" w:rsidRPr="00FB68C8" w:rsidRDefault="00CB7E03" w:rsidP="00A476FF">
            <w:pPr>
              <w:numPr>
                <w:ilvl w:val="0"/>
                <w:numId w:val="43"/>
              </w:numPr>
              <w:spacing w:line="240" w:lineRule="auto"/>
              <w:rPr>
                <w:rFonts w:asciiTheme="minorHAnsi" w:hAnsiTheme="minorHAnsi" w:cstheme="minorHAnsi"/>
              </w:rPr>
            </w:pPr>
            <w:proofErr w:type="spellStart"/>
            <w:r w:rsidRPr="00FB68C8">
              <w:rPr>
                <w:rFonts w:asciiTheme="minorHAnsi" w:hAnsiTheme="minorHAnsi" w:cstheme="minorHAnsi"/>
              </w:rPr>
              <w:t>Nieuwgriekse</w:t>
            </w:r>
            <w:proofErr w:type="spellEnd"/>
            <w:r w:rsidRPr="00FB68C8">
              <w:rPr>
                <w:rFonts w:asciiTheme="minorHAnsi" w:hAnsiTheme="minorHAnsi" w:cstheme="minorHAnsi"/>
              </w:rPr>
              <w:t xml:space="preserve"> taal- en letterkunde</w:t>
            </w:r>
          </w:p>
          <w:p w14:paraId="0D091867"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oudheidkunde</w:t>
            </w:r>
          </w:p>
          <w:p w14:paraId="30F9DE31"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Portugese taal- en letterkunde</w:t>
            </w:r>
          </w:p>
          <w:p w14:paraId="7CCDCF2B"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religie en levensbeschouwing</w:t>
            </w:r>
          </w:p>
          <w:p w14:paraId="7E91AEDC"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religiestudies</w:t>
            </w:r>
          </w:p>
          <w:p w14:paraId="35EE3312"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Roemeense taal- en letterkunde</w:t>
            </w:r>
          </w:p>
          <w:p w14:paraId="0E2A0AD7"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Romaanse talen en culturen</w:t>
            </w:r>
          </w:p>
          <w:p w14:paraId="7DEE90A6"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Scandinavische talen en letterkunde</w:t>
            </w:r>
          </w:p>
          <w:p w14:paraId="44303980"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Semitische talen en culturen</w:t>
            </w:r>
          </w:p>
          <w:p w14:paraId="091AAD75"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Slavische talen en letterkunde</w:t>
            </w:r>
          </w:p>
          <w:p w14:paraId="5F7D1FB1" w14:textId="77777777" w:rsidR="00CB7E03" w:rsidRPr="00FB68C8" w:rsidRDefault="00CB7E03" w:rsidP="00A476FF">
            <w:pPr>
              <w:numPr>
                <w:ilvl w:val="0"/>
                <w:numId w:val="43"/>
              </w:numPr>
              <w:spacing w:line="240" w:lineRule="auto"/>
              <w:rPr>
                <w:rFonts w:asciiTheme="minorHAnsi" w:hAnsiTheme="minorHAnsi" w:cstheme="minorHAnsi"/>
              </w:rPr>
            </w:pPr>
            <w:proofErr w:type="spellStart"/>
            <w:r w:rsidRPr="00FB68C8">
              <w:rPr>
                <w:rFonts w:asciiTheme="minorHAnsi" w:hAnsiTheme="minorHAnsi" w:cstheme="minorHAnsi"/>
              </w:rPr>
              <w:t>sociaal-wetenschappelijke</w:t>
            </w:r>
            <w:proofErr w:type="spellEnd"/>
            <w:r w:rsidRPr="00FB68C8">
              <w:rPr>
                <w:rFonts w:asciiTheme="minorHAnsi" w:hAnsiTheme="minorHAnsi" w:cstheme="minorHAnsi"/>
              </w:rPr>
              <w:t xml:space="preserve"> studie van de godsdienst</w:t>
            </w:r>
          </w:p>
          <w:p w14:paraId="5E35C05C"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Spaanse taal- en letterkunde</w:t>
            </w:r>
          </w:p>
          <w:p w14:paraId="4F217B50"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taal- en cultuurstudies</w:t>
            </w:r>
          </w:p>
          <w:p w14:paraId="5284897F"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taal, informatie en communicatie</w:t>
            </w:r>
          </w:p>
          <w:p w14:paraId="419BBA62"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taal, spraak en informatica</w:t>
            </w:r>
          </w:p>
          <w:p w14:paraId="0E4A1500"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talen en culturen van Z.O.-Azië en Oceanië</w:t>
            </w:r>
          </w:p>
          <w:p w14:paraId="4B145AD8"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theaterwetenschap</w:t>
            </w:r>
          </w:p>
          <w:p w14:paraId="66EDF2FF"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toegepaste taalwetenschap</w:t>
            </w:r>
          </w:p>
          <w:p w14:paraId="51901B5E"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vergelijkende kunstwetenschap: woord en beeld</w:t>
            </w:r>
          </w:p>
          <w:p w14:paraId="2076D338" w14:textId="77777777" w:rsidR="00CB7E03" w:rsidRPr="00FB68C8" w:rsidRDefault="00CB7E03" w:rsidP="00A476FF">
            <w:pPr>
              <w:numPr>
                <w:ilvl w:val="0"/>
                <w:numId w:val="43"/>
              </w:numPr>
              <w:spacing w:line="240" w:lineRule="auto"/>
              <w:rPr>
                <w:rFonts w:asciiTheme="minorHAnsi" w:hAnsiTheme="minorHAnsi" w:cstheme="minorHAnsi"/>
              </w:rPr>
            </w:pPr>
            <w:r w:rsidRPr="00FB68C8">
              <w:rPr>
                <w:rFonts w:asciiTheme="minorHAnsi" w:hAnsiTheme="minorHAnsi" w:cstheme="minorHAnsi"/>
              </w:rPr>
              <w:t>wijsbegeerte</w:t>
            </w:r>
          </w:p>
        </w:tc>
      </w:tr>
      <w:tr w:rsidR="00CB7E03" w:rsidRPr="00FB68C8" w14:paraId="7BE12BE0" w14:textId="77777777" w:rsidTr="00A43364">
        <w:tc>
          <w:tcPr>
            <w:tcW w:w="2122" w:type="dxa"/>
          </w:tcPr>
          <w:p w14:paraId="3C17F8FF" w14:textId="440383DB"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Diversen</w:t>
            </w:r>
            <w:r w:rsidR="004A76D0">
              <w:rPr>
                <w:rFonts w:asciiTheme="minorHAnsi" w:hAnsiTheme="minorHAnsi" w:cstheme="minorHAnsi"/>
              </w:rPr>
              <w:t xml:space="preserve"> (DIV)</w:t>
            </w:r>
          </w:p>
        </w:tc>
        <w:tc>
          <w:tcPr>
            <w:tcW w:w="6372" w:type="dxa"/>
          </w:tcPr>
          <w:p w14:paraId="7EB83549" w14:textId="77777777" w:rsidR="00CB7E03" w:rsidRPr="00FB68C8" w:rsidRDefault="00CB7E03" w:rsidP="00CB7E03">
            <w:pPr>
              <w:spacing w:line="240" w:lineRule="auto"/>
              <w:rPr>
                <w:rFonts w:asciiTheme="minorHAnsi" w:hAnsiTheme="minorHAnsi" w:cstheme="minorHAnsi"/>
              </w:rPr>
            </w:pPr>
            <w:r w:rsidRPr="00FB68C8">
              <w:rPr>
                <w:rFonts w:asciiTheme="minorHAnsi" w:hAnsiTheme="minorHAnsi" w:cstheme="minorHAnsi"/>
              </w:rPr>
              <w:t>indien het niet behoort tot een faculteit en derhalve niet in één van de bovengenoemde HOOP-gebieden is opgenomen.</w:t>
            </w:r>
          </w:p>
        </w:tc>
      </w:tr>
    </w:tbl>
    <w:p w14:paraId="3A1DE925" w14:textId="77777777" w:rsidR="00435B01" w:rsidRDefault="00435B01" w:rsidP="00435B01">
      <w:pPr>
        <w:pStyle w:val="Bijlagekop1UNL"/>
        <w:numPr>
          <w:ilvl w:val="0"/>
          <w:numId w:val="0"/>
        </w:numPr>
        <w:ind w:left="567"/>
        <w:rPr>
          <w:highlight w:val="lightGray"/>
        </w:rPr>
      </w:pPr>
    </w:p>
    <w:p w14:paraId="3A3F5294" w14:textId="77777777" w:rsidR="00435B01" w:rsidRDefault="00435B01">
      <w:pPr>
        <w:rPr>
          <w:b/>
          <w:bCs/>
          <w:color w:val="005A3C" w:themeColor="accent2"/>
          <w:sz w:val="22"/>
          <w:szCs w:val="32"/>
          <w:highlight w:val="lightGray"/>
        </w:rPr>
      </w:pPr>
      <w:r>
        <w:rPr>
          <w:highlight w:val="lightGray"/>
        </w:rPr>
        <w:br w:type="page"/>
      </w:r>
    </w:p>
    <w:p w14:paraId="017CCD44" w14:textId="288610CD" w:rsidR="00435B01" w:rsidRDefault="00435B01" w:rsidP="00435B01">
      <w:pPr>
        <w:pStyle w:val="Bijlagekop1UNL"/>
      </w:pPr>
      <w:bookmarkStart w:id="111" w:name="_Toc180420300"/>
      <w:r>
        <w:t>UFO-codes</w:t>
      </w:r>
      <w:bookmarkEnd w:id="111"/>
    </w:p>
    <w:p w14:paraId="2BDB558A" w14:textId="77777777" w:rsidR="00435B01" w:rsidRDefault="00435B01" w:rsidP="00435B01">
      <w:pPr>
        <w:pStyle w:val="BasistekstUNL"/>
      </w:pPr>
    </w:p>
    <w:p w14:paraId="341F86A5" w14:textId="118EDC96" w:rsidR="00435B01" w:rsidRDefault="00435B01" w:rsidP="00435B01">
      <w:pPr>
        <w:pStyle w:val="BasistekstUNL"/>
      </w:pPr>
      <w:r>
        <w:t xml:space="preserve">Bij het aanleveren van personeelsgegevens wordt door de universiteiten functiecodes meegegeven. Het beheer van deze codes is belegd bij het domein HR van UNL. </w:t>
      </w:r>
    </w:p>
    <w:p w14:paraId="387D44F7" w14:textId="77777777" w:rsidR="00435B01" w:rsidRDefault="00435B01" w:rsidP="00435B01">
      <w:pPr>
        <w:pStyle w:val="BasistekstUNL"/>
      </w:pPr>
    </w:p>
    <w:p w14:paraId="30088510" w14:textId="77777777" w:rsidR="00435B01" w:rsidRDefault="00435B01" w:rsidP="00435B01">
      <w:pPr>
        <w:pStyle w:val="BasistekstUNL"/>
      </w:pPr>
      <w:r>
        <w:t xml:space="preserve">De functieniveaumatrix geeft op hoofdlijnen weer welke functies er zijn, en wordt jaarlijks geactualiseerd. </w:t>
      </w:r>
    </w:p>
    <w:p w14:paraId="51E5712E" w14:textId="77777777" w:rsidR="00435B01" w:rsidRDefault="00435B01" w:rsidP="00435B01">
      <w:pPr>
        <w:pStyle w:val="BasistekstUNL"/>
      </w:pPr>
    </w:p>
    <w:p w14:paraId="6A33DEA8" w14:textId="0E297BEB" w:rsidR="006F4FA2" w:rsidRDefault="00435B01" w:rsidP="00435B01">
      <w:pPr>
        <w:pStyle w:val="BasistekstUNL"/>
      </w:pPr>
      <w:r>
        <w:t>Een actuele lijst met UFO-codes wordt bij de opvraag meegestuurd naar de universiteiten. Momenteel wordt gewerkt met versie 08-07-2021.</w:t>
      </w:r>
    </w:p>
    <w:p w14:paraId="28306079" w14:textId="77777777" w:rsidR="00D2237F" w:rsidRDefault="00D2237F" w:rsidP="00435B01">
      <w:pPr>
        <w:pStyle w:val="BasistekstUNL"/>
      </w:pPr>
    </w:p>
    <w:p w14:paraId="47F9CC04" w14:textId="02F36F23" w:rsidR="00D2237F" w:rsidRDefault="00D2237F" w:rsidP="00D2237F">
      <w:pPr>
        <w:pStyle w:val="BasistekstUNL"/>
      </w:pPr>
      <w:r>
        <w:t xml:space="preserve">Informatie is te vinden op de CAO-pagina van UNL: </w:t>
      </w:r>
      <w:r w:rsidRPr="00D2237F">
        <w:rPr>
          <w:rStyle w:val="Hyperlink"/>
        </w:rPr>
        <w:t>https://www.universiteitenvannederland.nl/cao-universiteiten</w:t>
      </w:r>
    </w:p>
    <w:p w14:paraId="68839BA5" w14:textId="77777777" w:rsidR="006F4FA2" w:rsidRDefault="006F4FA2">
      <w:r>
        <w:br w:type="page"/>
      </w:r>
    </w:p>
    <w:p w14:paraId="42CEAF57" w14:textId="5FA3F0C2" w:rsidR="00457671" w:rsidRDefault="001520AD" w:rsidP="001520AD">
      <w:pPr>
        <w:pStyle w:val="Bijlagekop1UNL"/>
      </w:pPr>
      <w:bookmarkStart w:id="112" w:name="_Toc180420301"/>
      <w:r>
        <w:t>Nationaliteit ingedeeld naar groepen</w:t>
      </w:r>
      <w:bookmarkEnd w:id="112"/>
    </w:p>
    <w:p w14:paraId="5FB30C0F" w14:textId="6CC76B24" w:rsidR="00457671" w:rsidRDefault="00457671"/>
    <w:tbl>
      <w:tblPr>
        <w:tblStyle w:val="TabelstijlmetopmaakUNL"/>
        <w:tblW w:w="0" w:type="auto"/>
        <w:tblCellMar>
          <w:top w:w="0" w:type="dxa"/>
          <w:bottom w:w="0" w:type="dxa"/>
        </w:tblCellMar>
        <w:tblLook w:val="04A0" w:firstRow="1" w:lastRow="0" w:firstColumn="1" w:lastColumn="0" w:noHBand="0" w:noVBand="1"/>
      </w:tblPr>
      <w:tblGrid>
        <w:gridCol w:w="1116"/>
        <w:gridCol w:w="1724"/>
        <w:gridCol w:w="5881"/>
      </w:tblGrid>
      <w:tr w:rsidR="006F4FA2" w:rsidRPr="005351CA" w14:paraId="7FBD6B66" w14:textId="77777777" w:rsidTr="00A43364">
        <w:trPr>
          <w:cnfStyle w:val="100000000000" w:firstRow="1" w:lastRow="0" w:firstColumn="0" w:lastColumn="0" w:oddVBand="0" w:evenVBand="0" w:oddHBand="0" w:evenHBand="0" w:firstRowFirstColumn="0" w:firstRowLastColumn="0" w:lastRowFirstColumn="0" w:lastRowLastColumn="0"/>
          <w:trHeight w:val="170"/>
          <w:tblHeader/>
        </w:trPr>
        <w:tc>
          <w:tcPr>
            <w:tcW w:w="1103" w:type="dxa"/>
            <w:noWrap/>
            <w:hideMark/>
          </w:tcPr>
          <w:p w14:paraId="2FDB050D" w14:textId="77777777" w:rsidR="00457671" w:rsidRPr="005351CA" w:rsidRDefault="00457671" w:rsidP="00457671">
            <w:pPr>
              <w:pStyle w:val="BasistekstUNL"/>
              <w:rPr>
                <w:bCs/>
              </w:rPr>
            </w:pPr>
            <w:r w:rsidRPr="005351CA">
              <w:rPr>
                <w:bCs/>
              </w:rPr>
              <w:t>Groep</w:t>
            </w:r>
          </w:p>
        </w:tc>
        <w:tc>
          <w:tcPr>
            <w:tcW w:w="1727" w:type="dxa"/>
            <w:noWrap/>
            <w:hideMark/>
          </w:tcPr>
          <w:p w14:paraId="005D9506" w14:textId="0F4B812A" w:rsidR="00457671" w:rsidRPr="005351CA" w:rsidRDefault="006F4FA2" w:rsidP="00457671">
            <w:pPr>
              <w:pStyle w:val="BasistekstUNL"/>
              <w:rPr>
                <w:bCs/>
              </w:rPr>
            </w:pPr>
            <w:r w:rsidRPr="005351CA">
              <w:rPr>
                <w:bCs/>
              </w:rPr>
              <w:t>Regio</w:t>
            </w:r>
          </w:p>
        </w:tc>
        <w:tc>
          <w:tcPr>
            <w:tcW w:w="5891" w:type="dxa"/>
            <w:noWrap/>
            <w:hideMark/>
          </w:tcPr>
          <w:p w14:paraId="212ABDBB" w14:textId="77777777" w:rsidR="00457671" w:rsidRPr="005351CA" w:rsidRDefault="00457671" w:rsidP="00457671">
            <w:pPr>
              <w:pStyle w:val="BasistekstUNL"/>
              <w:rPr>
                <w:bCs/>
              </w:rPr>
            </w:pPr>
            <w:r w:rsidRPr="005351CA">
              <w:rPr>
                <w:bCs/>
              </w:rPr>
              <w:t>Nationaliteiten behorend tot groep</w:t>
            </w:r>
          </w:p>
        </w:tc>
      </w:tr>
      <w:tr w:rsidR="00114C57" w:rsidRPr="005351CA" w14:paraId="6757D469" w14:textId="77777777" w:rsidTr="00A43364">
        <w:trPr>
          <w:trHeight w:val="170"/>
        </w:trPr>
        <w:tc>
          <w:tcPr>
            <w:tcW w:w="1103" w:type="dxa"/>
            <w:vMerge w:val="restart"/>
            <w:noWrap/>
            <w:hideMark/>
          </w:tcPr>
          <w:p w14:paraId="69836C76" w14:textId="77777777" w:rsidR="00114C57" w:rsidRPr="005351CA" w:rsidRDefault="00114C57" w:rsidP="00457671">
            <w:pPr>
              <w:pStyle w:val="BasistekstUNL"/>
            </w:pPr>
            <w:r w:rsidRPr="005351CA">
              <w:t>EUR_NL</w:t>
            </w:r>
          </w:p>
          <w:p w14:paraId="20CE26B0" w14:textId="71E4D3FD" w:rsidR="00114C57" w:rsidRPr="005351CA" w:rsidRDefault="00114C57" w:rsidP="00457671">
            <w:pPr>
              <w:pStyle w:val="BasistekstUNL"/>
            </w:pPr>
            <w:r w:rsidRPr="005351CA">
              <w:t> </w:t>
            </w:r>
          </w:p>
        </w:tc>
        <w:tc>
          <w:tcPr>
            <w:tcW w:w="1727" w:type="dxa"/>
            <w:vMerge w:val="restart"/>
            <w:noWrap/>
            <w:hideMark/>
          </w:tcPr>
          <w:p w14:paraId="1E010636" w14:textId="77777777" w:rsidR="00114C57" w:rsidRPr="005351CA" w:rsidRDefault="00114C57" w:rsidP="00457671">
            <w:pPr>
              <w:pStyle w:val="BasistekstUNL"/>
            </w:pPr>
            <w:r w:rsidRPr="005351CA">
              <w:t>Nederland</w:t>
            </w:r>
          </w:p>
          <w:p w14:paraId="1FAEE084" w14:textId="28580947" w:rsidR="00114C57" w:rsidRPr="005351CA" w:rsidRDefault="00114C57" w:rsidP="00457671">
            <w:pPr>
              <w:pStyle w:val="BasistekstUNL"/>
            </w:pPr>
            <w:r w:rsidRPr="005351CA">
              <w:t> </w:t>
            </w:r>
          </w:p>
        </w:tc>
        <w:tc>
          <w:tcPr>
            <w:tcW w:w="5891" w:type="dxa"/>
            <w:noWrap/>
            <w:hideMark/>
          </w:tcPr>
          <w:p w14:paraId="12E7F2BC" w14:textId="77777777" w:rsidR="00114C57" w:rsidRPr="005351CA" w:rsidRDefault="00114C57" w:rsidP="00457671">
            <w:pPr>
              <w:pStyle w:val="BasistekstUNL"/>
            </w:pPr>
            <w:r w:rsidRPr="005351CA">
              <w:t>Behandeld als Nederlander</w:t>
            </w:r>
          </w:p>
        </w:tc>
      </w:tr>
      <w:tr w:rsidR="00114C57" w:rsidRPr="005351CA" w14:paraId="2A2629BF" w14:textId="77777777" w:rsidTr="00A43364">
        <w:trPr>
          <w:trHeight w:val="170"/>
        </w:trPr>
        <w:tc>
          <w:tcPr>
            <w:tcW w:w="1103" w:type="dxa"/>
            <w:vMerge/>
            <w:noWrap/>
            <w:hideMark/>
          </w:tcPr>
          <w:p w14:paraId="2F7CB03D" w14:textId="45EBEAD9" w:rsidR="00114C57" w:rsidRPr="005351CA" w:rsidRDefault="00114C57" w:rsidP="00457671">
            <w:pPr>
              <w:pStyle w:val="BasistekstUNL"/>
            </w:pPr>
          </w:p>
        </w:tc>
        <w:tc>
          <w:tcPr>
            <w:tcW w:w="1727" w:type="dxa"/>
            <w:vMerge/>
            <w:noWrap/>
            <w:hideMark/>
          </w:tcPr>
          <w:p w14:paraId="5D81E3CF" w14:textId="0A5F3F06" w:rsidR="00114C57" w:rsidRPr="005351CA" w:rsidRDefault="00114C57" w:rsidP="00457671">
            <w:pPr>
              <w:pStyle w:val="BasistekstUNL"/>
            </w:pPr>
          </w:p>
        </w:tc>
        <w:tc>
          <w:tcPr>
            <w:tcW w:w="5891" w:type="dxa"/>
            <w:noWrap/>
            <w:hideMark/>
          </w:tcPr>
          <w:p w14:paraId="5B0D5942" w14:textId="77777777" w:rsidR="00114C57" w:rsidRPr="005351CA" w:rsidRDefault="00114C57" w:rsidP="00457671">
            <w:pPr>
              <w:pStyle w:val="BasistekstUNL"/>
            </w:pPr>
            <w:r w:rsidRPr="005351CA">
              <w:t>Nederlandse</w:t>
            </w:r>
          </w:p>
        </w:tc>
      </w:tr>
      <w:tr w:rsidR="0097282E" w:rsidRPr="005351CA" w14:paraId="21DD3164" w14:textId="77777777" w:rsidTr="00A43364">
        <w:trPr>
          <w:trHeight w:val="170"/>
        </w:trPr>
        <w:tc>
          <w:tcPr>
            <w:tcW w:w="1103" w:type="dxa"/>
            <w:noWrap/>
            <w:hideMark/>
          </w:tcPr>
          <w:p w14:paraId="151C4607" w14:textId="77777777" w:rsidR="00457671" w:rsidRPr="005351CA" w:rsidRDefault="00457671" w:rsidP="00457671">
            <w:pPr>
              <w:pStyle w:val="BasistekstUNL"/>
            </w:pPr>
            <w:r w:rsidRPr="005351CA">
              <w:t>EUR_B</w:t>
            </w:r>
          </w:p>
        </w:tc>
        <w:tc>
          <w:tcPr>
            <w:tcW w:w="1727" w:type="dxa"/>
            <w:noWrap/>
            <w:hideMark/>
          </w:tcPr>
          <w:p w14:paraId="78B73283" w14:textId="77777777" w:rsidR="00457671" w:rsidRPr="005351CA" w:rsidRDefault="00457671" w:rsidP="00457671">
            <w:pPr>
              <w:pStyle w:val="BasistekstUNL"/>
            </w:pPr>
            <w:r w:rsidRPr="005351CA">
              <w:t>België</w:t>
            </w:r>
          </w:p>
        </w:tc>
        <w:tc>
          <w:tcPr>
            <w:tcW w:w="5891" w:type="dxa"/>
            <w:noWrap/>
            <w:hideMark/>
          </w:tcPr>
          <w:p w14:paraId="2719BFBB" w14:textId="77777777" w:rsidR="00457671" w:rsidRPr="005351CA" w:rsidRDefault="00457671" w:rsidP="00457671">
            <w:pPr>
              <w:pStyle w:val="BasistekstUNL"/>
            </w:pPr>
            <w:r w:rsidRPr="005351CA">
              <w:t>Belgische</w:t>
            </w:r>
          </w:p>
        </w:tc>
      </w:tr>
      <w:tr w:rsidR="0097282E" w:rsidRPr="005351CA" w14:paraId="15D24EBE" w14:textId="77777777" w:rsidTr="00A43364">
        <w:trPr>
          <w:trHeight w:val="170"/>
        </w:trPr>
        <w:tc>
          <w:tcPr>
            <w:tcW w:w="1103" w:type="dxa"/>
            <w:noWrap/>
            <w:hideMark/>
          </w:tcPr>
          <w:p w14:paraId="3DBC959B" w14:textId="77777777" w:rsidR="00457671" w:rsidRPr="005351CA" w:rsidRDefault="00457671" w:rsidP="00457671">
            <w:pPr>
              <w:pStyle w:val="BasistekstUNL"/>
            </w:pPr>
            <w:r w:rsidRPr="005351CA">
              <w:t>EUR_D</w:t>
            </w:r>
          </w:p>
        </w:tc>
        <w:tc>
          <w:tcPr>
            <w:tcW w:w="1727" w:type="dxa"/>
            <w:noWrap/>
            <w:hideMark/>
          </w:tcPr>
          <w:p w14:paraId="06C431B4" w14:textId="77777777" w:rsidR="00457671" w:rsidRPr="005351CA" w:rsidRDefault="00457671" w:rsidP="00457671">
            <w:pPr>
              <w:pStyle w:val="BasistekstUNL"/>
            </w:pPr>
            <w:r w:rsidRPr="005351CA">
              <w:t>Duitsland</w:t>
            </w:r>
          </w:p>
        </w:tc>
        <w:tc>
          <w:tcPr>
            <w:tcW w:w="5891" w:type="dxa"/>
            <w:noWrap/>
            <w:hideMark/>
          </w:tcPr>
          <w:p w14:paraId="2FB38A6D" w14:textId="77777777" w:rsidR="00457671" w:rsidRPr="005351CA" w:rsidRDefault="00457671" w:rsidP="00457671">
            <w:pPr>
              <w:pStyle w:val="BasistekstUNL"/>
            </w:pPr>
            <w:r w:rsidRPr="005351CA">
              <w:t>Duitse</w:t>
            </w:r>
          </w:p>
        </w:tc>
      </w:tr>
      <w:tr w:rsidR="00114C57" w:rsidRPr="005351CA" w14:paraId="072E91DB" w14:textId="77777777" w:rsidTr="00114C57">
        <w:trPr>
          <w:trHeight w:val="170"/>
        </w:trPr>
        <w:tc>
          <w:tcPr>
            <w:tcW w:w="1103" w:type="dxa"/>
            <w:vMerge w:val="restart"/>
            <w:noWrap/>
          </w:tcPr>
          <w:p w14:paraId="40238C04" w14:textId="1DCC6176" w:rsidR="00114C57" w:rsidRPr="005351CA" w:rsidRDefault="00114C57" w:rsidP="00457671">
            <w:pPr>
              <w:pStyle w:val="BasistekstUNL"/>
            </w:pPr>
          </w:p>
        </w:tc>
        <w:tc>
          <w:tcPr>
            <w:tcW w:w="1727" w:type="dxa"/>
            <w:vMerge w:val="restart"/>
            <w:noWrap/>
            <w:hideMark/>
          </w:tcPr>
          <w:p w14:paraId="54BB6946" w14:textId="77777777" w:rsidR="00114C57" w:rsidRPr="005351CA" w:rsidRDefault="00114C57" w:rsidP="00457671">
            <w:pPr>
              <w:pStyle w:val="BasistekstUNL"/>
            </w:pPr>
            <w:r w:rsidRPr="005351CA">
              <w:t>Oost-Europa</w:t>
            </w:r>
          </w:p>
          <w:p w14:paraId="2EBF49C0" w14:textId="39917FE0" w:rsidR="00114C57" w:rsidRPr="005351CA" w:rsidRDefault="00114C57" w:rsidP="00114C57">
            <w:pPr>
              <w:pStyle w:val="BasistekstUNL"/>
            </w:pPr>
            <w:r w:rsidRPr="005351CA">
              <w:t> </w:t>
            </w:r>
          </w:p>
        </w:tc>
        <w:tc>
          <w:tcPr>
            <w:tcW w:w="5891" w:type="dxa"/>
            <w:noWrap/>
            <w:hideMark/>
          </w:tcPr>
          <w:p w14:paraId="7B7D0B7C" w14:textId="77777777" w:rsidR="00114C57" w:rsidRPr="005351CA" w:rsidRDefault="00114C57" w:rsidP="00457671">
            <w:pPr>
              <w:pStyle w:val="BasistekstUNL"/>
            </w:pPr>
            <w:r w:rsidRPr="005351CA">
              <w:t>Albanese</w:t>
            </w:r>
          </w:p>
        </w:tc>
      </w:tr>
      <w:tr w:rsidR="00114C57" w:rsidRPr="005351CA" w14:paraId="12327B6C" w14:textId="77777777" w:rsidTr="00A43364">
        <w:trPr>
          <w:trHeight w:val="170"/>
        </w:trPr>
        <w:tc>
          <w:tcPr>
            <w:tcW w:w="1103" w:type="dxa"/>
            <w:vMerge/>
            <w:noWrap/>
            <w:hideMark/>
          </w:tcPr>
          <w:p w14:paraId="209E3123" w14:textId="073C7C81" w:rsidR="00114C57" w:rsidRPr="005351CA" w:rsidRDefault="00114C57" w:rsidP="00457671">
            <w:pPr>
              <w:pStyle w:val="BasistekstUNL"/>
            </w:pPr>
          </w:p>
        </w:tc>
        <w:tc>
          <w:tcPr>
            <w:tcW w:w="1727" w:type="dxa"/>
            <w:vMerge/>
            <w:noWrap/>
            <w:hideMark/>
          </w:tcPr>
          <w:p w14:paraId="6FCFD67E" w14:textId="661B4AFF" w:rsidR="00114C57" w:rsidRPr="005351CA" w:rsidRDefault="00114C57" w:rsidP="00457671">
            <w:pPr>
              <w:pStyle w:val="BasistekstUNL"/>
            </w:pPr>
          </w:p>
        </w:tc>
        <w:tc>
          <w:tcPr>
            <w:tcW w:w="5891" w:type="dxa"/>
            <w:noWrap/>
            <w:hideMark/>
          </w:tcPr>
          <w:p w14:paraId="13648441" w14:textId="77777777" w:rsidR="00114C57" w:rsidRPr="005351CA" w:rsidRDefault="00114C57" w:rsidP="00457671">
            <w:pPr>
              <w:pStyle w:val="BasistekstUNL"/>
            </w:pPr>
            <w:r w:rsidRPr="005351CA">
              <w:t>Azerbeidzjaanse</w:t>
            </w:r>
          </w:p>
        </w:tc>
      </w:tr>
      <w:tr w:rsidR="00114C57" w:rsidRPr="005351CA" w14:paraId="4FBFCB6F" w14:textId="77777777" w:rsidTr="00A43364">
        <w:trPr>
          <w:trHeight w:val="170"/>
        </w:trPr>
        <w:tc>
          <w:tcPr>
            <w:tcW w:w="1103" w:type="dxa"/>
            <w:vMerge/>
            <w:noWrap/>
            <w:hideMark/>
          </w:tcPr>
          <w:p w14:paraId="35B58E7D" w14:textId="55E93C2A" w:rsidR="00114C57" w:rsidRPr="005351CA" w:rsidRDefault="00114C57" w:rsidP="00457671">
            <w:pPr>
              <w:pStyle w:val="BasistekstUNL"/>
            </w:pPr>
          </w:p>
        </w:tc>
        <w:tc>
          <w:tcPr>
            <w:tcW w:w="1727" w:type="dxa"/>
            <w:vMerge/>
            <w:noWrap/>
            <w:hideMark/>
          </w:tcPr>
          <w:p w14:paraId="11282A5A" w14:textId="6C67F224" w:rsidR="00114C57" w:rsidRPr="005351CA" w:rsidRDefault="00114C57" w:rsidP="00457671">
            <w:pPr>
              <w:pStyle w:val="BasistekstUNL"/>
            </w:pPr>
          </w:p>
        </w:tc>
        <w:tc>
          <w:tcPr>
            <w:tcW w:w="5891" w:type="dxa"/>
            <w:noWrap/>
            <w:hideMark/>
          </w:tcPr>
          <w:p w14:paraId="4CED8979" w14:textId="77777777" w:rsidR="00114C57" w:rsidRPr="005351CA" w:rsidRDefault="00114C57" w:rsidP="00457671">
            <w:pPr>
              <w:pStyle w:val="BasistekstUNL"/>
            </w:pPr>
            <w:r w:rsidRPr="005351CA">
              <w:t>Bosnische</w:t>
            </w:r>
          </w:p>
        </w:tc>
      </w:tr>
      <w:tr w:rsidR="00114C57" w:rsidRPr="005351CA" w14:paraId="2F2A3FA5" w14:textId="77777777" w:rsidTr="00A43364">
        <w:trPr>
          <w:trHeight w:val="170"/>
        </w:trPr>
        <w:tc>
          <w:tcPr>
            <w:tcW w:w="1103" w:type="dxa"/>
            <w:vMerge/>
            <w:noWrap/>
            <w:hideMark/>
          </w:tcPr>
          <w:p w14:paraId="0BEC516C" w14:textId="18ABCFB1" w:rsidR="00114C57" w:rsidRPr="005351CA" w:rsidRDefault="00114C57" w:rsidP="00457671">
            <w:pPr>
              <w:pStyle w:val="BasistekstUNL"/>
            </w:pPr>
          </w:p>
        </w:tc>
        <w:tc>
          <w:tcPr>
            <w:tcW w:w="1727" w:type="dxa"/>
            <w:vMerge/>
            <w:noWrap/>
            <w:hideMark/>
          </w:tcPr>
          <w:p w14:paraId="03FC4586" w14:textId="15F71D80" w:rsidR="00114C57" w:rsidRPr="005351CA" w:rsidRDefault="00114C57" w:rsidP="00457671">
            <w:pPr>
              <w:pStyle w:val="BasistekstUNL"/>
            </w:pPr>
          </w:p>
        </w:tc>
        <w:tc>
          <w:tcPr>
            <w:tcW w:w="5891" w:type="dxa"/>
            <w:noWrap/>
            <w:hideMark/>
          </w:tcPr>
          <w:p w14:paraId="0003DC62" w14:textId="77777777" w:rsidR="00114C57" w:rsidRPr="005351CA" w:rsidRDefault="00114C57" w:rsidP="00457671">
            <w:pPr>
              <w:pStyle w:val="BasistekstUNL"/>
            </w:pPr>
            <w:r w:rsidRPr="005351CA">
              <w:t>Bulgaarse</w:t>
            </w:r>
          </w:p>
        </w:tc>
      </w:tr>
      <w:tr w:rsidR="00114C57" w:rsidRPr="005351CA" w14:paraId="188203CF" w14:textId="77777777" w:rsidTr="00A43364">
        <w:trPr>
          <w:trHeight w:val="170"/>
        </w:trPr>
        <w:tc>
          <w:tcPr>
            <w:tcW w:w="1103" w:type="dxa"/>
            <w:vMerge/>
            <w:noWrap/>
            <w:hideMark/>
          </w:tcPr>
          <w:p w14:paraId="02D85E96" w14:textId="2BE24517" w:rsidR="00114C57" w:rsidRPr="005351CA" w:rsidRDefault="00114C57" w:rsidP="00457671">
            <w:pPr>
              <w:pStyle w:val="BasistekstUNL"/>
            </w:pPr>
          </w:p>
        </w:tc>
        <w:tc>
          <w:tcPr>
            <w:tcW w:w="1727" w:type="dxa"/>
            <w:vMerge/>
            <w:noWrap/>
            <w:hideMark/>
          </w:tcPr>
          <w:p w14:paraId="41B13FED" w14:textId="4C8D26C0" w:rsidR="00114C57" w:rsidRPr="005351CA" w:rsidRDefault="00114C57" w:rsidP="00457671">
            <w:pPr>
              <w:pStyle w:val="BasistekstUNL"/>
            </w:pPr>
          </w:p>
        </w:tc>
        <w:tc>
          <w:tcPr>
            <w:tcW w:w="5891" w:type="dxa"/>
            <w:noWrap/>
            <w:hideMark/>
          </w:tcPr>
          <w:p w14:paraId="47EE355D" w14:textId="77777777" w:rsidR="00114C57" w:rsidRPr="005351CA" w:rsidRDefault="00114C57" w:rsidP="00457671">
            <w:pPr>
              <w:pStyle w:val="BasistekstUNL"/>
            </w:pPr>
            <w:r w:rsidRPr="005351CA">
              <w:t>Burger Sovjetunie</w:t>
            </w:r>
          </w:p>
        </w:tc>
      </w:tr>
      <w:tr w:rsidR="00114C57" w:rsidRPr="005351CA" w14:paraId="3D98CCD2" w14:textId="77777777" w:rsidTr="00A43364">
        <w:trPr>
          <w:trHeight w:val="170"/>
        </w:trPr>
        <w:tc>
          <w:tcPr>
            <w:tcW w:w="1103" w:type="dxa"/>
            <w:vMerge/>
            <w:noWrap/>
            <w:hideMark/>
          </w:tcPr>
          <w:p w14:paraId="4ED8D991" w14:textId="5D90AD30" w:rsidR="00114C57" w:rsidRPr="005351CA" w:rsidRDefault="00114C57" w:rsidP="00457671">
            <w:pPr>
              <w:pStyle w:val="BasistekstUNL"/>
            </w:pPr>
          </w:p>
        </w:tc>
        <w:tc>
          <w:tcPr>
            <w:tcW w:w="1727" w:type="dxa"/>
            <w:vMerge/>
            <w:noWrap/>
            <w:hideMark/>
          </w:tcPr>
          <w:p w14:paraId="701F6072" w14:textId="24944468" w:rsidR="00114C57" w:rsidRPr="005351CA" w:rsidRDefault="00114C57" w:rsidP="00457671">
            <w:pPr>
              <w:pStyle w:val="BasistekstUNL"/>
            </w:pPr>
          </w:p>
        </w:tc>
        <w:tc>
          <w:tcPr>
            <w:tcW w:w="5891" w:type="dxa"/>
            <w:noWrap/>
            <w:hideMark/>
          </w:tcPr>
          <w:p w14:paraId="7EC3EE45" w14:textId="77777777" w:rsidR="00114C57" w:rsidRPr="005351CA" w:rsidRDefault="00114C57" w:rsidP="00457671">
            <w:pPr>
              <w:pStyle w:val="BasistekstUNL"/>
            </w:pPr>
            <w:r w:rsidRPr="005351CA">
              <w:t>Burger van Montenegro</w:t>
            </w:r>
          </w:p>
        </w:tc>
      </w:tr>
      <w:tr w:rsidR="00114C57" w:rsidRPr="005351CA" w14:paraId="0351EB19" w14:textId="77777777" w:rsidTr="00A43364">
        <w:trPr>
          <w:trHeight w:val="170"/>
        </w:trPr>
        <w:tc>
          <w:tcPr>
            <w:tcW w:w="1103" w:type="dxa"/>
            <w:vMerge/>
            <w:noWrap/>
            <w:hideMark/>
          </w:tcPr>
          <w:p w14:paraId="29F66297" w14:textId="7ABAAD5A" w:rsidR="00114C57" w:rsidRPr="005351CA" w:rsidRDefault="00114C57" w:rsidP="00457671">
            <w:pPr>
              <w:pStyle w:val="BasistekstUNL"/>
            </w:pPr>
          </w:p>
        </w:tc>
        <w:tc>
          <w:tcPr>
            <w:tcW w:w="1727" w:type="dxa"/>
            <w:vMerge/>
            <w:noWrap/>
            <w:hideMark/>
          </w:tcPr>
          <w:p w14:paraId="6C310D93" w14:textId="7C47728D" w:rsidR="00114C57" w:rsidRPr="005351CA" w:rsidRDefault="00114C57" w:rsidP="00457671">
            <w:pPr>
              <w:pStyle w:val="BasistekstUNL"/>
            </w:pPr>
          </w:p>
        </w:tc>
        <w:tc>
          <w:tcPr>
            <w:tcW w:w="5891" w:type="dxa"/>
            <w:noWrap/>
            <w:hideMark/>
          </w:tcPr>
          <w:p w14:paraId="30E2AEA0" w14:textId="77777777" w:rsidR="00114C57" w:rsidRPr="005351CA" w:rsidRDefault="00114C57" w:rsidP="00457671">
            <w:pPr>
              <w:pStyle w:val="BasistekstUNL"/>
            </w:pPr>
            <w:r w:rsidRPr="005351CA">
              <w:t>Burger van Servië</w:t>
            </w:r>
          </w:p>
        </w:tc>
      </w:tr>
      <w:tr w:rsidR="00114C57" w:rsidRPr="005351CA" w14:paraId="1348AEA0" w14:textId="77777777" w:rsidTr="00A43364">
        <w:trPr>
          <w:trHeight w:val="170"/>
        </w:trPr>
        <w:tc>
          <w:tcPr>
            <w:tcW w:w="1103" w:type="dxa"/>
            <w:vMerge/>
            <w:noWrap/>
            <w:hideMark/>
          </w:tcPr>
          <w:p w14:paraId="78B4CFAE" w14:textId="26A01AFC" w:rsidR="00114C57" w:rsidRPr="005351CA" w:rsidRDefault="00114C57" w:rsidP="00457671">
            <w:pPr>
              <w:pStyle w:val="BasistekstUNL"/>
            </w:pPr>
          </w:p>
        </w:tc>
        <w:tc>
          <w:tcPr>
            <w:tcW w:w="1727" w:type="dxa"/>
            <w:vMerge/>
            <w:noWrap/>
            <w:hideMark/>
          </w:tcPr>
          <w:p w14:paraId="4B904FDB" w14:textId="3E4359CD" w:rsidR="00114C57" w:rsidRPr="005351CA" w:rsidRDefault="00114C57" w:rsidP="00457671">
            <w:pPr>
              <w:pStyle w:val="BasistekstUNL"/>
            </w:pPr>
          </w:p>
        </w:tc>
        <w:tc>
          <w:tcPr>
            <w:tcW w:w="5891" w:type="dxa"/>
            <w:noWrap/>
            <w:hideMark/>
          </w:tcPr>
          <w:p w14:paraId="7A5468E2" w14:textId="77777777" w:rsidR="00114C57" w:rsidRPr="005351CA" w:rsidRDefault="00114C57" w:rsidP="00457671">
            <w:pPr>
              <w:pStyle w:val="BasistekstUNL"/>
            </w:pPr>
            <w:r w:rsidRPr="005351CA">
              <w:t>Burger van Servië en Montenegro</w:t>
            </w:r>
          </w:p>
        </w:tc>
      </w:tr>
      <w:tr w:rsidR="00114C57" w:rsidRPr="005351CA" w14:paraId="40A378BE" w14:textId="77777777" w:rsidTr="00A43364">
        <w:trPr>
          <w:trHeight w:val="170"/>
        </w:trPr>
        <w:tc>
          <w:tcPr>
            <w:tcW w:w="1103" w:type="dxa"/>
            <w:vMerge/>
            <w:noWrap/>
            <w:hideMark/>
          </w:tcPr>
          <w:p w14:paraId="665FE1CD" w14:textId="64C18F52" w:rsidR="00114C57" w:rsidRPr="005351CA" w:rsidRDefault="00114C57" w:rsidP="00457671">
            <w:pPr>
              <w:pStyle w:val="BasistekstUNL"/>
            </w:pPr>
          </w:p>
        </w:tc>
        <w:tc>
          <w:tcPr>
            <w:tcW w:w="1727" w:type="dxa"/>
            <w:vMerge/>
            <w:noWrap/>
            <w:hideMark/>
          </w:tcPr>
          <w:p w14:paraId="07665FBA" w14:textId="4BBCB4FE" w:rsidR="00114C57" w:rsidRPr="005351CA" w:rsidRDefault="00114C57" w:rsidP="00457671">
            <w:pPr>
              <w:pStyle w:val="BasistekstUNL"/>
            </w:pPr>
          </w:p>
        </w:tc>
        <w:tc>
          <w:tcPr>
            <w:tcW w:w="5891" w:type="dxa"/>
            <w:noWrap/>
            <w:hideMark/>
          </w:tcPr>
          <w:p w14:paraId="7D730569" w14:textId="77777777" w:rsidR="00114C57" w:rsidRPr="005351CA" w:rsidRDefault="00114C57" w:rsidP="00457671">
            <w:pPr>
              <w:pStyle w:val="BasistekstUNL"/>
            </w:pPr>
            <w:r w:rsidRPr="005351CA">
              <w:t>Estische</w:t>
            </w:r>
          </w:p>
        </w:tc>
      </w:tr>
      <w:tr w:rsidR="00114C57" w:rsidRPr="005351CA" w14:paraId="449228E2" w14:textId="77777777" w:rsidTr="00A43364">
        <w:trPr>
          <w:trHeight w:val="170"/>
        </w:trPr>
        <w:tc>
          <w:tcPr>
            <w:tcW w:w="1103" w:type="dxa"/>
            <w:vMerge/>
            <w:noWrap/>
            <w:hideMark/>
          </w:tcPr>
          <w:p w14:paraId="5A5BE491" w14:textId="14760B28" w:rsidR="00114C57" w:rsidRPr="005351CA" w:rsidRDefault="00114C57" w:rsidP="00457671">
            <w:pPr>
              <w:pStyle w:val="BasistekstUNL"/>
            </w:pPr>
          </w:p>
        </w:tc>
        <w:tc>
          <w:tcPr>
            <w:tcW w:w="1727" w:type="dxa"/>
            <w:vMerge/>
            <w:noWrap/>
            <w:hideMark/>
          </w:tcPr>
          <w:p w14:paraId="125C7CD3" w14:textId="214106D6" w:rsidR="00114C57" w:rsidRPr="005351CA" w:rsidRDefault="00114C57" w:rsidP="00457671">
            <w:pPr>
              <w:pStyle w:val="BasistekstUNL"/>
            </w:pPr>
          </w:p>
        </w:tc>
        <w:tc>
          <w:tcPr>
            <w:tcW w:w="5891" w:type="dxa"/>
            <w:noWrap/>
            <w:hideMark/>
          </w:tcPr>
          <w:p w14:paraId="012D5E95" w14:textId="77777777" w:rsidR="00114C57" w:rsidRPr="005351CA" w:rsidRDefault="00114C57" w:rsidP="00457671">
            <w:pPr>
              <w:pStyle w:val="BasistekstUNL"/>
            </w:pPr>
            <w:r w:rsidRPr="005351CA">
              <w:t>Georgische</w:t>
            </w:r>
          </w:p>
        </w:tc>
      </w:tr>
      <w:tr w:rsidR="00114C57" w:rsidRPr="005351CA" w14:paraId="3B653045" w14:textId="77777777" w:rsidTr="00A43364">
        <w:trPr>
          <w:trHeight w:val="170"/>
        </w:trPr>
        <w:tc>
          <w:tcPr>
            <w:tcW w:w="1103" w:type="dxa"/>
            <w:vMerge/>
            <w:noWrap/>
            <w:hideMark/>
          </w:tcPr>
          <w:p w14:paraId="36374D21" w14:textId="46BCD892" w:rsidR="00114C57" w:rsidRPr="005351CA" w:rsidRDefault="00114C57" w:rsidP="00457671">
            <w:pPr>
              <w:pStyle w:val="BasistekstUNL"/>
            </w:pPr>
          </w:p>
        </w:tc>
        <w:tc>
          <w:tcPr>
            <w:tcW w:w="1727" w:type="dxa"/>
            <w:vMerge/>
            <w:noWrap/>
            <w:hideMark/>
          </w:tcPr>
          <w:p w14:paraId="0296C6EE" w14:textId="5E15D399" w:rsidR="00114C57" w:rsidRPr="005351CA" w:rsidRDefault="00114C57" w:rsidP="00457671">
            <w:pPr>
              <w:pStyle w:val="BasistekstUNL"/>
            </w:pPr>
          </w:p>
        </w:tc>
        <w:tc>
          <w:tcPr>
            <w:tcW w:w="5891" w:type="dxa"/>
            <w:noWrap/>
            <w:hideMark/>
          </w:tcPr>
          <w:p w14:paraId="6D5A4710" w14:textId="77777777" w:rsidR="00114C57" w:rsidRPr="005351CA" w:rsidRDefault="00114C57" w:rsidP="00457671">
            <w:pPr>
              <w:pStyle w:val="BasistekstUNL"/>
            </w:pPr>
            <w:r w:rsidRPr="005351CA">
              <w:t>Hongaarse</w:t>
            </w:r>
          </w:p>
        </w:tc>
      </w:tr>
      <w:tr w:rsidR="00114C57" w:rsidRPr="005351CA" w14:paraId="0965B387" w14:textId="77777777" w:rsidTr="00A43364">
        <w:trPr>
          <w:trHeight w:val="170"/>
        </w:trPr>
        <w:tc>
          <w:tcPr>
            <w:tcW w:w="1103" w:type="dxa"/>
            <w:vMerge/>
            <w:noWrap/>
            <w:hideMark/>
          </w:tcPr>
          <w:p w14:paraId="33F9906C" w14:textId="77510D22" w:rsidR="00114C57" w:rsidRPr="005351CA" w:rsidRDefault="00114C57" w:rsidP="00457671">
            <w:pPr>
              <w:pStyle w:val="BasistekstUNL"/>
            </w:pPr>
          </w:p>
        </w:tc>
        <w:tc>
          <w:tcPr>
            <w:tcW w:w="1727" w:type="dxa"/>
            <w:vMerge/>
            <w:noWrap/>
            <w:hideMark/>
          </w:tcPr>
          <w:p w14:paraId="08265269" w14:textId="5CEDEBE2" w:rsidR="00114C57" w:rsidRPr="005351CA" w:rsidRDefault="00114C57" w:rsidP="00457671">
            <w:pPr>
              <w:pStyle w:val="BasistekstUNL"/>
            </w:pPr>
          </w:p>
        </w:tc>
        <w:tc>
          <w:tcPr>
            <w:tcW w:w="5891" w:type="dxa"/>
            <w:noWrap/>
            <w:hideMark/>
          </w:tcPr>
          <w:p w14:paraId="41342B16" w14:textId="77777777" w:rsidR="00114C57" w:rsidRPr="005351CA" w:rsidRDefault="00114C57" w:rsidP="00457671">
            <w:pPr>
              <w:pStyle w:val="BasistekstUNL"/>
            </w:pPr>
            <w:r w:rsidRPr="005351CA">
              <w:t>Joegoslavische</w:t>
            </w:r>
          </w:p>
        </w:tc>
      </w:tr>
      <w:tr w:rsidR="00114C57" w:rsidRPr="005351CA" w14:paraId="40995D5B" w14:textId="77777777" w:rsidTr="00A43364">
        <w:trPr>
          <w:trHeight w:val="170"/>
        </w:trPr>
        <w:tc>
          <w:tcPr>
            <w:tcW w:w="1103" w:type="dxa"/>
            <w:vMerge/>
            <w:noWrap/>
            <w:hideMark/>
          </w:tcPr>
          <w:p w14:paraId="1DA4EEED" w14:textId="4C62C14F" w:rsidR="00114C57" w:rsidRPr="005351CA" w:rsidRDefault="00114C57" w:rsidP="00457671">
            <w:pPr>
              <w:pStyle w:val="BasistekstUNL"/>
            </w:pPr>
          </w:p>
        </w:tc>
        <w:tc>
          <w:tcPr>
            <w:tcW w:w="1727" w:type="dxa"/>
            <w:vMerge/>
            <w:noWrap/>
            <w:hideMark/>
          </w:tcPr>
          <w:p w14:paraId="5B6ECC5E" w14:textId="08DF7F2D" w:rsidR="00114C57" w:rsidRPr="005351CA" w:rsidRDefault="00114C57" w:rsidP="00457671">
            <w:pPr>
              <w:pStyle w:val="BasistekstUNL"/>
            </w:pPr>
          </w:p>
        </w:tc>
        <w:tc>
          <w:tcPr>
            <w:tcW w:w="5891" w:type="dxa"/>
            <w:noWrap/>
            <w:hideMark/>
          </w:tcPr>
          <w:p w14:paraId="44A31CEC" w14:textId="77777777" w:rsidR="00114C57" w:rsidRPr="005351CA" w:rsidRDefault="00114C57" w:rsidP="00457671">
            <w:pPr>
              <w:pStyle w:val="BasistekstUNL"/>
            </w:pPr>
            <w:r w:rsidRPr="005351CA">
              <w:t>Kazachstans</w:t>
            </w:r>
          </w:p>
        </w:tc>
      </w:tr>
      <w:tr w:rsidR="00114C57" w:rsidRPr="005351CA" w14:paraId="7258EB15" w14:textId="77777777" w:rsidTr="00A43364">
        <w:trPr>
          <w:trHeight w:val="170"/>
        </w:trPr>
        <w:tc>
          <w:tcPr>
            <w:tcW w:w="1103" w:type="dxa"/>
            <w:vMerge/>
            <w:noWrap/>
            <w:hideMark/>
          </w:tcPr>
          <w:p w14:paraId="569F3ACF" w14:textId="16E34F66" w:rsidR="00114C57" w:rsidRPr="005351CA" w:rsidRDefault="00114C57" w:rsidP="00457671">
            <w:pPr>
              <w:pStyle w:val="BasistekstUNL"/>
            </w:pPr>
          </w:p>
        </w:tc>
        <w:tc>
          <w:tcPr>
            <w:tcW w:w="1727" w:type="dxa"/>
            <w:vMerge/>
            <w:noWrap/>
            <w:hideMark/>
          </w:tcPr>
          <w:p w14:paraId="359FED5E" w14:textId="706E611A" w:rsidR="00114C57" w:rsidRPr="005351CA" w:rsidRDefault="00114C57" w:rsidP="00457671">
            <w:pPr>
              <w:pStyle w:val="BasistekstUNL"/>
            </w:pPr>
          </w:p>
        </w:tc>
        <w:tc>
          <w:tcPr>
            <w:tcW w:w="5891" w:type="dxa"/>
            <w:noWrap/>
            <w:hideMark/>
          </w:tcPr>
          <w:p w14:paraId="536204A4" w14:textId="77777777" w:rsidR="00114C57" w:rsidRPr="005351CA" w:rsidRDefault="00114C57" w:rsidP="00457671">
            <w:pPr>
              <w:pStyle w:val="BasistekstUNL"/>
            </w:pPr>
            <w:r w:rsidRPr="005351CA">
              <w:t>Kroatische</w:t>
            </w:r>
          </w:p>
        </w:tc>
      </w:tr>
      <w:tr w:rsidR="00114C57" w:rsidRPr="005351CA" w14:paraId="6DC9548B" w14:textId="77777777" w:rsidTr="00A43364">
        <w:trPr>
          <w:trHeight w:val="170"/>
        </w:trPr>
        <w:tc>
          <w:tcPr>
            <w:tcW w:w="1103" w:type="dxa"/>
            <w:vMerge/>
            <w:noWrap/>
            <w:hideMark/>
          </w:tcPr>
          <w:p w14:paraId="583F66DC" w14:textId="5B449283" w:rsidR="00114C57" w:rsidRPr="005351CA" w:rsidRDefault="00114C57" w:rsidP="00457671">
            <w:pPr>
              <w:pStyle w:val="BasistekstUNL"/>
            </w:pPr>
          </w:p>
        </w:tc>
        <w:tc>
          <w:tcPr>
            <w:tcW w:w="1727" w:type="dxa"/>
            <w:vMerge/>
            <w:noWrap/>
            <w:hideMark/>
          </w:tcPr>
          <w:p w14:paraId="1359E4DC" w14:textId="0B2D308A" w:rsidR="00114C57" w:rsidRPr="005351CA" w:rsidRDefault="00114C57" w:rsidP="00457671">
            <w:pPr>
              <w:pStyle w:val="BasistekstUNL"/>
            </w:pPr>
          </w:p>
        </w:tc>
        <w:tc>
          <w:tcPr>
            <w:tcW w:w="5891" w:type="dxa"/>
            <w:noWrap/>
            <w:hideMark/>
          </w:tcPr>
          <w:p w14:paraId="7AAD84B7" w14:textId="77777777" w:rsidR="00114C57" w:rsidRPr="005351CA" w:rsidRDefault="00114C57" w:rsidP="00457671">
            <w:pPr>
              <w:pStyle w:val="BasistekstUNL"/>
            </w:pPr>
            <w:r w:rsidRPr="005351CA">
              <w:t>Kyrgyzstans</w:t>
            </w:r>
          </w:p>
        </w:tc>
      </w:tr>
      <w:tr w:rsidR="00114C57" w:rsidRPr="005351CA" w14:paraId="5CCD16E2" w14:textId="77777777" w:rsidTr="00A43364">
        <w:trPr>
          <w:trHeight w:val="170"/>
        </w:trPr>
        <w:tc>
          <w:tcPr>
            <w:tcW w:w="1103" w:type="dxa"/>
            <w:vMerge/>
            <w:noWrap/>
            <w:hideMark/>
          </w:tcPr>
          <w:p w14:paraId="5FBD4045" w14:textId="165181F9" w:rsidR="00114C57" w:rsidRPr="005351CA" w:rsidRDefault="00114C57" w:rsidP="00457671">
            <w:pPr>
              <w:pStyle w:val="BasistekstUNL"/>
            </w:pPr>
          </w:p>
        </w:tc>
        <w:tc>
          <w:tcPr>
            <w:tcW w:w="1727" w:type="dxa"/>
            <w:vMerge/>
            <w:noWrap/>
            <w:hideMark/>
          </w:tcPr>
          <w:p w14:paraId="7A5786EE" w14:textId="0EFFE10C" w:rsidR="00114C57" w:rsidRPr="005351CA" w:rsidRDefault="00114C57" w:rsidP="00457671">
            <w:pPr>
              <w:pStyle w:val="BasistekstUNL"/>
            </w:pPr>
          </w:p>
        </w:tc>
        <w:tc>
          <w:tcPr>
            <w:tcW w:w="5891" w:type="dxa"/>
            <w:noWrap/>
            <w:hideMark/>
          </w:tcPr>
          <w:p w14:paraId="0AE05FEF" w14:textId="77777777" w:rsidR="00114C57" w:rsidRPr="005351CA" w:rsidRDefault="00114C57" w:rsidP="00457671">
            <w:pPr>
              <w:pStyle w:val="BasistekstUNL"/>
            </w:pPr>
            <w:r w:rsidRPr="005351CA">
              <w:t>Letse</w:t>
            </w:r>
          </w:p>
        </w:tc>
      </w:tr>
      <w:tr w:rsidR="00114C57" w:rsidRPr="005351CA" w14:paraId="0C763C51" w14:textId="77777777" w:rsidTr="00A43364">
        <w:trPr>
          <w:trHeight w:val="170"/>
        </w:trPr>
        <w:tc>
          <w:tcPr>
            <w:tcW w:w="1103" w:type="dxa"/>
            <w:vMerge/>
            <w:noWrap/>
            <w:hideMark/>
          </w:tcPr>
          <w:p w14:paraId="42F3CBBF" w14:textId="041D9334" w:rsidR="00114C57" w:rsidRPr="005351CA" w:rsidRDefault="00114C57" w:rsidP="00457671">
            <w:pPr>
              <w:pStyle w:val="BasistekstUNL"/>
            </w:pPr>
          </w:p>
        </w:tc>
        <w:tc>
          <w:tcPr>
            <w:tcW w:w="1727" w:type="dxa"/>
            <w:vMerge/>
            <w:noWrap/>
            <w:hideMark/>
          </w:tcPr>
          <w:p w14:paraId="1DDC2A97" w14:textId="29AEAC07" w:rsidR="00114C57" w:rsidRPr="005351CA" w:rsidRDefault="00114C57" w:rsidP="00457671">
            <w:pPr>
              <w:pStyle w:val="BasistekstUNL"/>
            </w:pPr>
          </w:p>
        </w:tc>
        <w:tc>
          <w:tcPr>
            <w:tcW w:w="5891" w:type="dxa"/>
            <w:noWrap/>
            <w:hideMark/>
          </w:tcPr>
          <w:p w14:paraId="225AB248" w14:textId="77777777" w:rsidR="00114C57" w:rsidRPr="005351CA" w:rsidRDefault="00114C57" w:rsidP="00457671">
            <w:pPr>
              <w:pStyle w:val="BasistekstUNL"/>
            </w:pPr>
            <w:r w:rsidRPr="005351CA">
              <w:t>Litouwse</w:t>
            </w:r>
          </w:p>
        </w:tc>
      </w:tr>
      <w:tr w:rsidR="00114C57" w:rsidRPr="005351CA" w14:paraId="716509CC" w14:textId="77777777" w:rsidTr="00A43364">
        <w:trPr>
          <w:trHeight w:val="170"/>
        </w:trPr>
        <w:tc>
          <w:tcPr>
            <w:tcW w:w="1103" w:type="dxa"/>
            <w:vMerge/>
            <w:noWrap/>
            <w:hideMark/>
          </w:tcPr>
          <w:p w14:paraId="2EF49FD5" w14:textId="0D245560" w:rsidR="00114C57" w:rsidRPr="005351CA" w:rsidRDefault="00114C57" w:rsidP="00457671">
            <w:pPr>
              <w:pStyle w:val="BasistekstUNL"/>
            </w:pPr>
          </w:p>
        </w:tc>
        <w:tc>
          <w:tcPr>
            <w:tcW w:w="1727" w:type="dxa"/>
            <w:vMerge/>
            <w:noWrap/>
            <w:hideMark/>
          </w:tcPr>
          <w:p w14:paraId="79A46EE4" w14:textId="567E308C" w:rsidR="00114C57" w:rsidRPr="005351CA" w:rsidRDefault="00114C57" w:rsidP="00457671">
            <w:pPr>
              <w:pStyle w:val="BasistekstUNL"/>
            </w:pPr>
          </w:p>
        </w:tc>
        <w:tc>
          <w:tcPr>
            <w:tcW w:w="5891" w:type="dxa"/>
            <w:noWrap/>
            <w:hideMark/>
          </w:tcPr>
          <w:p w14:paraId="343F09BB" w14:textId="77777777" w:rsidR="00114C57" w:rsidRPr="005351CA" w:rsidRDefault="00114C57" w:rsidP="00457671">
            <w:pPr>
              <w:pStyle w:val="BasistekstUNL"/>
            </w:pPr>
            <w:r w:rsidRPr="005351CA">
              <w:t>Macedonische</w:t>
            </w:r>
          </w:p>
        </w:tc>
      </w:tr>
      <w:tr w:rsidR="00114C57" w:rsidRPr="005351CA" w14:paraId="7BD0F549" w14:textId="77777777" w:rsidTr="00A43364">
        <w:trPr>
          <w:trHeight w:val="170"/>
        </w:trPr>
        <w:tc>
          <w:tcPr>
            <w:tcW w:w="1103" w:type="dxa"/>
            <w:vMerge/>
            <w:noWrap/>
            <w:hideMark/>
          </w:tcPr>
          <w:p w14:paraId="4C35C029" w14:textId="1FF45897" w:rsidR="00114C57" w:rsidRPr="005351CA" w:rsidRDefault="00114C57" w:rsidP="00457671">
            <w:pPr>
              <w:pStyle w:val="BasistekstUNL"/>
            </w:pPr>
          </w:p>
        </w:tc>
        <w:tc>
          <w:tcPr>
            <w:tcW w:w="1727" w:type="dxa"/>
            <w:vMerge/>
            <w:noWrap/>
            <w:hideMark/>
          </w:tcPr>
          <w:p w14:paraId="4519B1D9" w14:textId="5298902B" w:rsidR="00114C57" w:rsidRPr="005351CA" w:rsidRDefault="00114C57" w:rsidP="00457671">
            <w:pPr>
              <w:pStyle w:val="BasistekstUNL"/>
            </w:pPr>
          </w:p>
        </w:tc>
        <w:tc>
          <w:tcPr>
            <w:tcW w:w="5891" w:type="dxa"/>
            <w:noWrap/>
            <w:hideMark/>
          </w:tcPr>
          <w:p w14:paraId="05C89A37" w14:textId="77777777" w:rsidR="00114C57" w:rsidRPr="005351CA" w:rsidRDefault="00114C57" w:rsidP="00457671">
            <w:pPr>
              <w:pStyle w:val="BasistekstUNL"/>
            </w:pPr>
            <w:r w:rsidRPr="005351CA">
              <w:t>Moldavische</w:t>
            </w:r>
          </w:p>
        </w:tc>
      </w:tr>
      <w:tr w:rsidR="00114C57" w:rsidRPr="005351CA" w14:paraId="0C0A4E0B" w14:textId="77777777" w:rsidTr="00A43364">
        <w:trPr>
          <w:trHeight w:val="170"/>
        </w:trPr>
        <w:tc>
          <w:tcPr>
            <w:tcW w:w="1103" w:type="dxa"/>
            <w:vMerge/>
            <w:noWrap/>
            <w:hideMark/>
          </w:tcPr>
          <w:p w14:paraId="1A5EF266" w14:textId="6DBF241B" w:rsidR="00114C57" w:rsidRPr="005351CA" w:rsidRDefault="00114C57" w:rsidP="00457671">
            <w:pPr>
              <w:pStyle w:val="BasistekstUNL"/>
            </w:pPr>
          </w:p>
        </w:tc>
        <w:tc>
          <w:tcPr>
            <w:tcW w:w="1727" w:type="dxa"/>
            <w:vMerge/>
            <w:noWrap/>
            <w:hideMark/>
          </w:tcPr>
          <w:p w14:paraId="4785F6B7" w14:textId="3E0052A0" w:rsidR="00114C57" w:rsidRPr="005351CA" w:rsidRDefault="00114C57" w:rsidP="00457671">
            <w:pPr>
              <w:pStyle w:val="BasistekstUNL"/>
            </w:pPr>
          </w:p>
        </w:tc>
        <w:tc>
          <w:tcPr>
            <w:tcW w:w="5891" w:type="dxa"/>
            <w:noWrap/>
            <w:hideMark/>
          </w:tcPr>
          <w:p w14:paraId="7956A524" w14:textId="77777777" w:rsidR="00114C57" w:rsidRPr="005351CA" w:rsidRDefault="00114C57" w:rsidP="00457671">
            <w:pPr>
              <w:pStyle w:val="BasistekstUNL"/>
            </w:pPr>
            <w:r w:rsidRPr="005351CA">
              <w:t>Oekraïense</w:t>
            </w:r>
          </w:p>
        </w:tc>
      </w:tr>
      <w:tr w:rsidR="00114C57" w:rsidRPr="005351CA" w14:paraId="74AB9418" w14:textId="77777777" w:rsidTr="00A43364">
        <w:trPr>
          <w:trHeight w:val="170"/>
        </w:trPr>
        <w:tc>
          <w:tcPr>
            <w:tcW w:w="1103" w:type="dxa"/>
            <w:vMerge/>
            <w:noWrap/>
            <w:hideMark/>
          </w:tcPr>
          <w:p w14:paraId="0260A822" w14:textId="11674556" w:rsidR="00114C57" w:rsidRPr="005351CA" w:rsidRDefault="00114C57" w:rsidP="00457671">
            <w:pPr>
              <w:pStyle w:val="BasistekstUNL"/>
            </w:pPr>
          </w:p>
        </w:tc>
        <w:tc>
          <w:tcPr>
            <w:tcW w:w="1727" w:type="dxa"/>
            <w:vMerge/>
            <w:noWrap/>
            <w:hideMark/>
          </w:tcPr>
          <w:p w14:paraId="511ED34D" w14:textId="4082B761" w:rsidR="00114C57" w:rsidRPr="005351CA" w:rsidRDefault="00114C57" w:rsidP="00457671">
            <w:pPr>
              <w:pStyle w:val="BasistekstUNL"/>
            </w:pPr>
          </w:p>
        </w:tc>
        <w:tc>
          <w:tcPr>
            <w:tcW w:w="5891" w:type="dxa"/>
            <w:noWrap/>
            <w:hideMark/>
          </w:tcPr>
          <w:p w14:paraId="269D1E99" w14:textId="77777777" w:rsidR="00114C57" w:rsidRPr="005351CA" w:rsidRDefault="00114C57" w:rsidP="00457671">
            <w:pPr>
              <w:pStyle w:val="BasistekstUNL"/>
            </w:pPr>
            <w:r w:rsidRPr="005351CA">
              <w:t>Oezbekistans</w:t>
            </w:r>
          </w:p>
        </w:tc>
      </w:tr>
      <w:tr w:rsidR="00114C57" w:rsidRPr="005351CA" w14:paraId="3669DD05" w14:textId="77777777" w:rsidTr="00A43364">
        <w:trPr>
          <w:trHeight w:val="170"/>
        </w:trPr>
        <w:tc>
          <w:tcPr>
            <w:tcW w:w="1103" w:type="dxa"/>
            <w:vMerge/>
            <w:noWrap/>
            <w:hideMark/>
          </w:tcPr>
          <w:p w14:paraId="755D459E" w14:textId="1385866F" w:rsidR="00114C57" w:rsidRPr="005351CA" w:rsidRDefault="00114C57" w:rsidP="00457671">
            <w:pPr>
              <w:pStyle w:val="BasistekstUNL"/>
            </w:pPr>
          </w:p>
        </w:tc>
        <w:tc>
          <w:tcPr>
            <w:tcW w:w="1727" w:type="dxa"/>
            <w:vMerge/>
            <w:noWrap/>
            <w:hideMark/>
          </w:tcPr>
          <w:p w14:paraId="1644A3A1" w14:textId="0DE917D1" w:rsidR="00114C57" w:rsidRPr="005351CA" w:rsidRDefault="00114C57" w:rsidP="00457671">
            <w:pPr>
              <w:pStyle w:val="BasistekstUNL"/>
            </w:pPr>
          </w:p>
        </w:tc>
        <w:tc>
          <w:tcPr>
            <w:tcW w:w="5891" w:type="dxa"/>
            <w:noWrap/>
            <w:hideMark/>
          </w:tcPr>
          <w:p w14:paraId="62461A3F" w14:textId="77777777" w:rsidR="00114C57" w:rsidRPr="005351CA" w:rsidRDefault="00114C57" w:rsidP="00457671">
            <w:pPr>
              <w:pStyle w:val="BasistekstUNL"/>
            </w:pPr>
            <w:r w:rsidRPr="005351CA">
              <w:t>Poolse</w:t>
            </w:r>
          </w:p>
        </w:tc>
      </w:tr>
      <w:tr w:rsidR="00114C57" w:rsidRPr="005351CA" w14:paraId="24A0D097" w14:textId="77777777" w:rsidTr="00A43364">
        <w:trPr>
          <w:trHeight w:val="170"/>
        </w:trPr>
        <w:tc>
          <w:tcPr>
            <w:tcW w:w="1103" w:type="dxa"/>
            <w:vMerge/>
            <w:noWrap/>
            <w:hideMark/>
          </w:tcPr>
          <w:p w14:paraId="1650E581" w14:textId="2AD5796C" w:rsidR="00114C57" w:rsidRPr="005351CA" w:rsidRDefault="00114C57" w:rsidP="00457671">
            <w:pPr>
              <w:pStyle w:val="BasistekstUNL"/>
            </w:pPr>
          </w:p>
        </w:tc>
        <w:tc>
          <w:tcPr>
            <w:tcW w:w="1727" w:type="dxa"/>
            <w:vMerge/>
            <w:noWrap/>
            <w:hideMark/>
          </w:tcPr>
          <w:p w14:paraId="388153CA" w14:textId="2CE20336" w:rsidR="00114C57" w:rsidRPr="005351CA" w:rsidRDefault="00114C57" w:rsidP="00457671">
            <w:pPr>
              <w:pStyle w:val="BasistekstUNL"/>
            </w:pPr>
          </w:p>
        </w:tc>
        <w:tc>
          <w:tcPr>
            <w:tcW w:w="5891" w:type="dxa"/>
            <w:noWrap/>
            <w:hideMark/>
          </w:tcPr>
          <w:p w14:paraId="547842A0" w14:textId="77777777" w:rsidR="00114C57" w:rsidRPr="005351CA" w:rsidRDefault="00114C57" w:rsidP="00457671">
            <w:pPr>
              <w:pStyle w:val="BasistekstUNL"/>
            </w:pPr>
            <w:r w:rsidRPr="005351CA">
              <w:t>Roemeense</w:t>
            </w:r>
          </w:p>
        </w:tc>
      </w:tr>
      <w:tr w:rsidR="00114C57" w:rsidRPr="005351CA" w14:paraId="04D84845" w14:textId="77777777" w:rsidTr="00A43364">
        <w:trPr>
          <w:trHeight w:val="170"/>
        </w:trPr>
        <w:tc>
          <w:tcPr>
            <w:tcW w:w="1103" w:type="dxa"/>
            <w:vMerge/>
            <w:noWrap/>
            <w:hideMark/>
          </w:tcPr>
          <w:p w14:paraId="486EE9E0" w14:textId="7AA63166" w:rsidR="00114C57" w:rsidRPr="005351CA" w:rsidRDefault="00114C57" w:rsidP="00457671">
            <w:pPr>
              <w:pStyle w:val="BasistekstUNL"/>
            </w:pPr>
          </w:p>
        </w:tc>
        <w:tc>
          <w:tcPr>
            <w:tcW w:w="1727" w:type="dxa"/>
            <w:vMerge/>
            <w:noWrap/>
            <w:hideMark/>
          </w:tcPr>
          <w:p w14:paraId="620F18FB" w14:textId="5BAF51DB" w:rsidR="00114C57" w:rsidRPr="005351CA" w:rsidRDefault="00114C57" w:rsidP="00457671">
            <w:pPr>
              <w:pStyle w:val="BasistekstUNL"/>
            </w:pPr>
          </w:p>
        </w:tc>
        <w:tc>
          <w:tcPr>
            <w:tcW w:w="5891" w:type="dxa"/>
            <w:noWrap/>
            <w:hideMark/>
          </w:tcPr>
          <w:p w14:paraId="783E3085" w14:textId="77777777" w:rsidR="00114C57" w:rsidRPr="005351CA" w:rsidRDefault="00114C57" w:rsidP="00457671">
            <w:pPr>
              <w:pStyle w:val="BasistekstUNL"/>
            </w:pPr>
            <w:r w:rsidRPr="005351CA">
              <w:t>Russische</w:t>
            </w:r>
          </w:p>
        </w:tc>
      </w:tr>
      <w:tr w:rsidR="00114C57" w:rsidRPr="005351CA" w14:paraId="04257FD7" w14:textId="77777777" w:rsidTr="00A43364">
        <w:trPr>
          <w:trHeight w:val="170"/>
        </w:trPr>
        <w:tc>
          <w:tcPr>
            <w:tcW w:w="1103" w:type="dxa"/>
            <w:vMerge/>
            <w:noWrap/>
            <w:hideMark/>
          </w:tcPr>
          <w:p w14:paraId="78592C8B" w14:textId="2B00A684" w:rsidR="00114C57" w:rsidRPr="005351CA" w:rsidRDefault="00114C57" w:rsidP="00457671">
            <w:pPr>
              <w:pStyle w:val="BasistekstUNL"/>
            </w:pPr>
          </w:p>
        </w:tc>
        <w:tc>
          <w:tcPr>
            <w:tcW w:w="1727" w:type="dxa"/>
            <w:vMerge/>
            <w:noWrap/>
            <w:hideMark/>
          </w:tcPr>
          <w:p w14:paraId="100EDA84" w14:textId="3BF3BF51" w:rsidR="00114C57" w:rsidRPr="005351CA" w:rsidRDefault="00114C57" w:rsidP="00457671">
            <w:pPr>
              <w:pStyle w:val="BasistekstUNL"/>
            </w:pPr>
          </w:p>
        </w:tc>
        <w:tc>
          <w:tcPr>
            <w:tcW w:w="5891" w:type="dxa"/>
            <w:noWrap/>
            <w:hideMark/>
          </w:tcPr>
          <w:p w14:paraId="24E1C3E9" w14:textId="77777777" w:rsidR="00114C57" w:rsidRPr="005351CA" w:rsidRDefault="00114C57" w:rsidP="00457671">
            <w:pPr>
              <w:pStyle w:val="BasistekstUNL"/>
            </w:pPr>
            <w:r w:rsidRPr="005351CA">
              <w:t>Sloveense</w:t>
            </w:r>
          </w:p>
        </w:tc>
      </w:tr>
      <w:tr w:rsidR="00114C57" w:rsidRPr="005351CA" w14:paraId="6440B3C5" w14:textId="77777777" w:rsidTr="00A43364">
        <w:trPr>
          <w:trHeight w:val="170"/>
        </w:trPr>
        <w:tc>
          <w:tcPr>
            <w:tcW w:w="1103" w:type="dxa"/>
            <w:vMerge/>
            <w:noWrap/>
            <w:hideMark/>
          </w:tcPr>
          <w:p w14:paraId="2DA60571" w14:textId="7025B053" w:rsidR="00114C57" w:rsidRPr="005351CA" w:rsidRDefault="00114C57" w:rsidP="00457671">
            <w:pPr>
              <w:pStyle w:val="BasistekstUNL"/>
            </w:pPr>
          </w:p>
        </w:tc>
        <w:tc>
          <w:tcPr>
            <w:tcW w:w="1727" w:type="dxa"/>
            <w:vMerge/>
            <w:noWrap/>
            <w:hideMark/>
          </w:tcPr>
          <w:p w14:paraId="552B8B94" w14:textId="6632415C" w:rsidR="00114C57" w:rsidRPr="005351CA" w:rsidRDefault="00114C57" w:rsidP="00457671">
            <w:pPr>
              <w:pStyle w:val="BasistekstUNL"/>
            </w:pPr>
          </w:p>
        </w:tc>
        <w:tc>
          <w:tcPr>
            <w:tcW w:w="5891" w:type="dxa"/>
            <w:noWrap/>
            <w:hideMark/>
          </w:tcPr>
          <w:p w14:paraId="02968A35" w14:textId="77777777" w:rsidR="00114C57" w:rsidRPr="005351CA" w:rsidRDefault="00114C57" w:rsidP="00457671">
            <w:pPr>
              <w:pStyle w:val="BasistekstUNL"/>
            </w:pPr>
            <w:r w:rsidRPr="005351CA">
              <w:t>Slowaakse</w:t>
            </w:r>
          </w:p>
        </w:tc>
      </w:tr>
      <w:tr w:rsidR="00114C57" w:rsidRPr="005351CA" w14:paraId="7787EE71" w14:textId="77777777" w:rsidTr="00A43364">
        <w:trPr>
          <w:trHeight w:val="170"/>
        </w:trPr>
        <w:tc>
          <w:tcPr>
            <w:tcW w:w="1103" w:type="dxa"/>
            <w:vMerge/>
            <w:noWrap/>
            <w:hideMark/>
          </w:tcPr>
          <w:p w14:paraId="213D8654" w14:textId="56E0E857" w:rsidR="00114C57" w:rsidRPr="005351CA" w:rsidRDefault="00114C57" w:rsidP="00457671">
            <w:pPr>
              <w:pStyle w:val="BasistekstUNL"/>
            </w:pPr>
          </w:p>
        </w:tc>
        <w:tc>
          <w:tcPr>
            <w:tcW w:w="1727" w:type="dxa"/>
            <w:vMerge/>
            <w:noWrap/>
            <w:hideMark/>
          </w:tcPr>
          <w:p w14:paraId="5057155D" w14:textId="38EFC328" w:rsidR="00114C57" w:rsidRPr="005351CA" w:rsidRDefault="00114C57" w:rsidP="00457671">
            <w:pPr>
              <w:pStyle w:val="BasistekstUNL"/>
            </w:pPr>
          </w:p>
        </w:tc>
        <w:tc>
          <w:tcPr>
            <w:tcW w:w="5891" w:type="dxa"/>
            <w:noWrap/>
            <w:hideMark/>
          </w:tcPr>
          <w:p w14:paraId="37DB6A40" w14:textId="77777777" w:rsidR="00114C57" w:rsidRPr="005351CA" w:rsidRDefault="00114C57" w:rsidP="00457671">
            <w:pPr>
              <w:pStyle w:val="BasistekstUNL"/>
            </w:pPr>
            <w:r w:rsidRPr="005351CA">
              <w:t>Tadzjikistans</w:t>
            </w:r>
          </w:p>
        </w:tc>
      </w:tr>
      <w:tr w:rsidR="00114C57" w:rsidRPr="005351CA" w14:paraId="648BDC98" w14:textId="77777777" w:rsidTr="00A43364">
        <w:trPr>
          <w:trHeight w:val="170"/>
        </w:trPr>
        <w:tc>
          <w:tcPr>
            <w:tcW w:w="1103" w:type="dxa"/>
            <w:vMerge/>
            <w:noWrap/>
            <w:hideMark/>
          </w:tcPr>
          <w:p w14:paraId="34D3530C" w14:textId="2C4995C4" w:rsidR="00114C57" w:rsidRPr="005351CA" w:rsidRDefault="00114C57" w:rsidP="00457671">
            <w:pPr>
              <w:pStyle w:val="BasistekstUNL"/>
            </w:pPr>
          </w:p>
        </w:tc>
        <w:tc>
          <w:tcPr>
            <w:tcW w:w="1727" w:type="dxa"/>
            <w:vMerge/>
            <w:noWrap/>
            <w:hideMark/>
          </w:tcPr>
          <w:p w14:paraId="2A25BFB7" w14:textId="164B0D1C" w:rsidR="00114C57" w:rsidRPr="005351CA" w:rsidRDefault="00114C57" w:rsidP="00457671">
            <w:pPr>
              <w:pStyle w:val="BasistekstUNL"/>
            </w:pPr>
          </w:p>
        </w:tc>
        <w:tc>
          <w:tcPr>
            <w:tcW w:w="5891" w:type="dxa"/>
            <w:noWrap/>
            <w:hideMark/>
          </w:tcPr>
          <w:p w14:paraId="0538867B" w14:textId="77777777" w:rsidR="00114C57" w:rsidRPr="005351CA" w:rsidRDefault="00114C57" w:rsidP="00457671">
            <w:pPr>
              <w:pStyle w:val="BasistekstUNL"/>
            </w:pPr>
            <w:r w:rsidRPr="005351CA">
              <w:t>Tsjechische</w:t>
            </w:r>
          </w:p>
        </w:tc>
      </w:tr>
      <w:tr w:rsidR="00114C57" w:rsidRPr="005351CA" w14:paraId="3525666D" w14:textId="77777777" w:rsidTr="00A43364">
        <w:trPr>
          <w:trHeight w:val="170"/>
        </w:trPr>
        <w:tc>
          <w:tcPr>
            <w:tcW w:w="1103" w:type="dxa"/>
            <w:vMerge/>
            <w:noWrap/>
            <w:hideMark/>
          </w:tcPr>
          <w:p w14:paraId="649AB119" w14:textId="7263BCF8" w:rsidR="00114C57" w:rsidRPr="005351CA" w:rsidRDefault="00114C57" w:rsidP="00457671">
            <w:pPr>
              <w:pStyle w:val="BasistekstUNL"/>
            </w:pPr>
          </w:p>
        </w:tc>
        <w:tc>
          <w:tcPr>
            <w:tcW w:w="1727" w:type="dxa"/>
            <w:vMerge/>
            <w:noWrap/>
            <w:hideMark/>
          </w:tcPr>
          <w:p w14:paraId="1D88EBEB" w14:textId="0ED6D5CB" w:rsidR="00114C57" w:rsidRPr="005351CA" w:rsidRDefault="00114C57" w:rsidP="00457671">
            <w:pPr>
              <w:pStyle w:val="BasistekstUNL"/>
            </w:pPr>
          </w:p>
        </w:tc>
        <w:tc>
          <w:tcPr>
            <w:tcW w:w="5891" w:type="dxa"/>
            <w:noWrap/>
            <w:hideMark/>
          </w:tcPr>
          <w:p w14:paraId="28CF5610" w14:textId="77777777" w:rsidR="00114C57" w:rsidRPr="005351CA" w:rsidRDefault="00114C57" w:rsidP="00457671">
            <w:pPr>
              <w:pStyle w:val="BasistekstUNL"/>
            </w:pPr>
            <w:proofErr w:type="spellStart"/>
            <w:r w:rsidRPr="005351CA">
              <w:t>Tsjechoslowaaks</w:t>
            </w:r>
            <w:proofErr w:type="spellEnd"/>
          </w:p>
        </w:tc>
      </w:tr>
      <w:tr w:rsidR="00114C57" w:rsidRPr="005351CA" w14:paraId="431C2885" w14:textId="77777777" w:rsidTr="00A43364">
        <w:trPr>
          <w:trHeight w:val="170"/>
        </w:trPr>
        <w:tc>
          <w:tcPr>
            <w:tcW w:w="1103" w:type="dxa"/>
            <w:vMerge/>
            <w:noWrap/>
            <w:hideMark/>
          </w:tcPr>
          <w:p w14:paraId="76D7296E" w14:textId="17F87910" w:rsidR="00114C57" w:rsidRPr="005351CA" w:rsidRDefault="00114C57" w:rsidP="00457671">
            <w:pPr>
              <w:pStyle w:val="BasistekstUNL"/>
            </w:pPr>
          </w:p>
        </w:tc>
        <w:tc>
          <w:tcPr>
            <w:tcW w:w="1727" w:type="dxa"/>
            <w:vMerge/>
            <w:noWrap/>
            <w:hideMark/>
          </w:tcPr>
          <w:p w14:paraId="375D45E4" w14:textId="43141C3B" w:rsidR="00114C57" w:rsidRPr="005351CA" w:rsidRDefault="00114C57" w:rsidP="00457671">
            <w:pPr>
              <w:pStyle w:val="BasistekstUNL"/>
            </w:pPr>
          </w:p>
        </w:tc>
        <w:tc>
          <w:tcPr>
            <w:tcW w:w="5891" w:type="dxa"/>
            <w:noWrap/>
            <w:hideMark/>
          </w:tcPr>
          <w:p w14:paraId="104F0915" w14:textId="77777777" w:rsidR="00114C57" w:rsidRPr="005351CA" w:rsidRDefault="00114C57" w:rsidP="00457671">
            <w:pPr>
              <w:pStyle w:val="BasistekstUNL"/>
            </w:pPr>
            <w:r w:rsidRPr="005351CA">
              <w:t>Wit-Russische</w:t>
            </w:r>
          </w:p>
        </w:tc>
      </w:tr>
      <w:tr w:rsidR="00114C57" w:rsidRPr="005351CA" w14:paraId="2C9AB008" w14:textId="77777777" w:rsidTr="00A43364">
        <w:trPr>
          <w:trHeight w:val="170"/>
        </w:trPr>
        <w:tc>
          <w:tcPr>
            <w:tcW w:w="1103" w:type="dxa"/>
            <w:vMerge w:val="restart"/>
            <w:noWrap/>
            <w:hideMark/>
          </w:tcPr>
          <w:p w14:paraId="34CB3C65" w14:textId="77777777" w:rsidR="00114C57" w:rsidRPr="005351CA" w:rsidRDefault="00114C57" w:rsidP="00457671">
            <w:pPr>
              <w:pStyle w:val="BasistekstUNL"/>
            </w:pPr>
            <w:r w:rsidRPr="005351CA">
              <w:t>EUR_Z</w:t>
            </w:r>
          </w:p>
          <w:p w14:paraId="73D8C049" w14:textId="623FDE77" w:rsidR="00114C57" w:rsidRPr="005351CA" w:rsidRDefault="00114C57" w:rsidP="00114C57">
            <w:pPr>
              <w:pStyle w:val="BasistekstUNL"/>
            </w:pPr>
            <w:r w:rsidRPr="005351CA">
              <w:t> </w:t>
            </w:r>
          </w:p>
          <w:p w14:paraId="2A4B5181" w14:textId="083723D6" w:rsidR="00114C57" w:rsidRPr="005351CA" w:rsidRDefault="00114C57" w:rsidP="00457671">
            <w:pPr>
              <w:pStyle w:val="BasistekstUNL"/>
            </w:pPr>
          </w:p>
        </w:tc>
        <w:tc>
          <w:tcPr>
            <w:tcW w:w="1727" w:type="dxa"/>
            <w:vMerge w:val="restart"/>
            <w:noWrap/>
            <w:hideMark/>
          </w:tcPr>
          <w:p w14:paraId="3F3D905E" w14:textId="77777777" w:rsidR="00114C57" w:rsidRPr="005351CA" w:rsidRDefault="00114C57" w:rsidP="00457671">
            <w:pPr>
              <w:pStyle w:val="BasistekstUNL"/>
            </w:pPr>
            <w:r w:rsidRPr="005351CA">
              <w:t>Zuid-Europa</w:t>
            </w:r>
          </w:p>
          <w:p w14:paraId="26829DE1" w14:textId="361A7148" w:rsidR="00114C57" w:rsidRPr="005351CA" w:rsidRDefault="00114C57" w:rsidP="00114C57">
            <w:pPr>
              <w:pStyle w:val="BasistekstUNL"/>
            </w:pPr>
            <w:r w:rsidRPr="005351CA">
              <w:t>  </w:t>
            </w:r>
          </w:p>
        </w:tc>
        <w:tc>
          <w:tcPr>
            <w:tcW w:w="5891" w:type="dxa"/>
            <w:noWrap/>
            <w:hideMark/>
          </w:tcPr>
          <w:p w14:paraId="7BEF764F" w14:textId="77777777" w:rsidR="00114C57" w:rsidRPr="005351CA" w:rsidRDefault="00114C57" w:rsidP="00457671">
            <w:pPr>
              <w:pStyle w:val="BasistekstUNL"/>
            </w:pPr>
            <w:r w:rsidRPr="005351CA">
              <w:t>Cyprische</w:t>
            </w:r>
          </w:p>
        </w:tc>
      </w:tr>
      <w:tr w:rsidR="00114C57" w:rsidRPr="005351CA" w14:paraId="598CE1B5" w14:textId="77777777" w:rsidTr="00A43364">
        <w:trPr>
          <w:trHeight w:val="170"/>
        </w:trPr>
        <w:tc>
          <w:tcPr>
            <w:tcW w:w="1103" w:type="dxa"/>
            <w:vMerge/>
            <w:noWrap/>
            <w:hideMark/>
          </w:tcPr>
          <w:p w14:paraId="455FFC25" w14:textId="7CE731AB" w:rsidR="00114C57" w:rsidRPr="005351CA" w:rsidRDefault="00114C57" w:rsidP="00457671">
            <w:pPr>
              <w:pStyle w:val="BasistekstUNL"/>
            </w:pPr>
          </w:p>
        </w:tc>
        <w:tc>
          <w:tcPr>
            <w:tcW w:w="1727" w:type="dxa"/>
            <w:vMerge/>
            <w:noWrap/>
            <w:hideMark/>
          </w:tcPr>
          <w:p w14:paraId="0E58FE19" w14:textId="753FF6D9" w:rsidR="00114C57" w:rsidRPr="005351CA" w:rsidRDefault="00114C57" w:rsidP="00457671">
            <w:pPr>
              <w:pStyle w:val="BasistekstUNL"/>
            </w:pPr>
          </w:p>
        </w:tc>
        <w:tc>
          <w:tcPr>
            <w:tcW w:w="5891" w:type="dxa"/>
            <w:noWrap/>
            <w:hideMark/>
          </w:tcPr>
          <w:p w14:paraId="0718B2B8" w14:textId="77777777" w:rsidR="00114C57" w:rsidRPr="005351CA" w:rsidRDefault="00114C57" w:rsidP="00457671">
            <w:pPr>
              <w:pStyle w:val="BasistekstUNL"/>
            </w:pPr>
            <w:r w:rsidRPr="005351CA">
              <w:t>Griekse</w:t>
            </w:r>
          </w:p>
        </w:tc>
      </w:tr>
      <w:tr w:rsidR="00114C57" w:rsidRPr="005351CA" w14:paraId="47D172B0" w14:textId="77777777" w:rsidTr="00A43364">
        <w:trPr>
          <w:trHeight w:val="170"/>
        </w:trPr>
        <w:tc>
          <w:tcPr>
            <w:tcW w:w="1103" w:type="dxa"/>
            <w:vMerge/>
            <w:noWrap/>
            <w:hideMark/>
          </w:tcPr>
          <w:p w14:paraId="0CBBC4AF" w14:textId="00EFAA55" w:rsidR="00114C57" w:rsidRPr="005351CA" w:rsidRDefault="00114C57" w:rsidP="00457671">
            <w:pPr>
              <w:pStyle w:val="BasistekstUNL"/>
            </w:pPr>
          </w:p>
        </w:tc>
        <w:tc>
          <w:tcPr>
            <w:tcW w:w="1727" w:type="dxa"/>
            <w:vMerge/>
            <w:noWrap/>
            <w:hideMark/>
          </w:tcPr>
          <w:p w14:paraId="1A751E94" w14:textId="28E6E304" w:rsidR="00114C57" w:rsidRPr="005351CA" w:rsidRDefault="00114C57" w:rsidP="00457671">
            <w:pPr>
              <w:pStyle w:val="BasistekstUNL"/>
            </w:pPr>
          </w:p>
        </w:tc>
        <w:tc>
          <w:tcPr>
            <w:tcW w:w="5891" w:type="dxa"/>
            <w:noWrap/>
            <w:hideMark/>
          </w:tcPr>
          <w:p w14:paraId="1A22E5AA" w14:textId="77777777" w:rsidR="00114C57" w:rsidRPr="005351CA" w:rsidRDefault="00114C57" w:rsidP="00457671">
            <w:pPr>
              <w:pStyle w:val="BasistekstUNL"/>
            </w:pPr>
            <w:r w:rsidRPr="005351CA">
              <w:t>Italiaanse</w:t>
            </w:r>
          </w:p>
        </w:tc>
      </w:tr>
      <w:tr w:rsidR="00114C57" w:rsidRPr="005351CA" w14:paraId="16320D6C" w14:textId="77777777" w:rsidTr="00A43364">
        <w:trPr>
          <w:trHeight w:val="170"/>
        </w:trPr>
        <w:tc>
          <w:tcPr>
            <w:tcW w:w="1103" w:type="dxa"/>
            <w:vMerge/>
            <w:noWrap/>
            <w:hideMark/>
          </w:tcPr>
          <w:p w14:paraId="4929B22A" w14:textId="3AF51BEC" w:rsidR="00114C57" w:rsidRPr="005351CA" w:rsidRDefault="00114C57" w:rsidP="00457671">
            <w:pPr>
              <w:pStyle w:val="BasistekstUNL"/>
            </w:pPr>
          </w:p>
        </w:tc>
        <w:tc>
          <w:tcPr>
            <w:tcW w:w="1727" w:type="dxa"/>
            <w:vMerge/>
            <w:noWrap/>
            <w:hideMark/>
          </w:tcPr>
          <w:p w14:paraId="5FA4C222" w14:textId="5E2EDD18" w:rsidR="00114C57" w:rsidRPr="005351CA" w:rsidRDefault="00114C57" w:rsidP="00457671">
            <w:pPr>
              <w:pStyle w:val="BasistekstUNL"/>
            </w:pPr>
          </w:p>
        </w:tc>
        <w:tc>
          <w:tcPr>
            <w:tcW w:w="5891" w:type="dxa"/>
            <w:noWrap/>
            <w:hideMark/>
          </w:tcPr>
          <w:p w14:paraId="4EB87A20" w14:textId="77777777" w:rsidR="00114C57" w:rsidRPr="005351CA" w:rsidRDefault="00114C57" w:rsidP="00457671">
            <w:pPr>
              <w:pStyle w:val="BasistekstUNL"/>
            </w:pPr>
            <w:r w:rsidRPr="005351CA">
              <w:t>Maltese</w:t>
            </w:r>
          </w:p>
        </w:tc>
      </w:tr>
      <w:tr w:rsidR="00114C57" w:rsidRPr="005351CA" w14:paraId="4226B6F7" w14:textId="77777777" w:rsidTr="00A43364">
        <w:trPr>
          <w:trHeight w:val="170"/>
        </w:trPr>
        <w:tc>
          <w:tcPr>
            <w:tcW w:w="1103" w:type="dxa"/>
            <w:vMerge/>
            <w:noWrap/>
            <w:hideMark/>
          </w:tcPr>
          <w:p w14:paraId="19399C03" w14:textId="42EB32EB" w:rsidR="00114C57" w:rsidRPr="005351CA" w:rsidRDefault="00114C57" w:rsidP="00457671">
            <w:pPr>
              <w:pStyle w:val="BasistekstUNL"/>
            </w:pPr>
          </w:p>
        </w:tc>
        <w:tc>
          <w:tcPr>
            <w:tcW w:w="1727" w:type="dxa"/>
            <w:vMerge/>
            <w:noWrap/>
            <w:hideMark/>
          </w:tcPr>
          <w:p w14:paraId="5222E645" w14:textId="516F13EF" w:rsidR="00114C57" w:rsidRPr="005351CA" w:rsidRDefault="00114C57" w:rsidP="00457671">
            <w:pPr>
              <w:pStyle w:val="BasistekstUNL"/>
            </w:pPr>
          </w:p>
        </w:tc>
        <w:tc>
          <w:tcPr>
            <w:tcW w:w="5891" w:type="dxa"/>
            <w:noWrap/>
            <w:hideMark/>
          </w:tcPr>
          <w:p w14:paraId="1FE8D456" w14:textId="77777777" w:rsidR="00114C57" w:rsidRPr="005351CA" w:rsidRDefault="00114C57" w:rsidP="00457671">
            <w:pPr>
              <w:pStyle w:val="BasistekstUNL"/>
            </w:pPr>
            <w:r w:rsidRPr="005351CA">
              <w:t>Portugese</w:t>
            </w:r>
          </w:p>
        </w:tc>
      </w:tr>
      <w:tr w:rsidR="00114C57" w:rsidRPr="005351CA" w14:paraId="5FF5D107" w14:textId="77777777" w:rsidTr="00A43364">
        <w:trPr>
          <w:trHeight w:val="170"/>
        </w:trPr>
        <w:tc>
          <w:tcPr>
            <w:tcW w:w="1103" w:type="dxa"/>
            <w:vMerge/>
            <w:noWrap/>
            <w:hideMark/>
          </w:tcPr>
          <w:p w14:paraId="624605C2" w14:textId="0C7FE40B" w:rsidR="00114C57" w:rsidRPr="005351CA" w:rsidRDefault="00114C57" w:rsidP="00457671">
            <w:pPr>
              <w:pStyle w:val="BasistekstUNL"/>
            </w:pPr>
          </w:p>
        </w:tc>
        <w:tc>
          <w:tcPr>
            <w:tcW w:w="1727" w:type="dxa"/>
            <w:vMerge/>
            <w:noWrap/>
            <w:hideMark/>
          </w:tcPr>
          <w:p w14:paraId="3357D020" w14:textId="48242834" w:rsidR="00114C57" w:rsidRPr="005351CA" w:rsidRDefault="00114C57" w:rsidP="00457671">
            <w:pPr>
              <w:pStyle w:val="BasistekstUNL"/>
            </w:pPr>
          </w:p>
        </w:tc>
        <w:tc>
          <w:tcPr>
            <w:tcW w:w="5891" w:type="dxa"/>
            <w:noWrap/>
            <w:hideMark/>
          </w:tcPr>
          <w:p w14:paraId="4AD81DA3" w14:textId="77777777" w:rsidR="00114C57" w:rsidRPr="005351CA" w:rsidRDefault="00114C57" w:rsidP="00457671">
            <w:pPr>
              <w:pStyle w:val="BasistekstUNL"/>
            </w:pPr>
            <w:r w:rsidRPr="005351CA">
              <w:t>Spaanse</w:t>
            </w:r>
          </w:p>
        </w:tc>
      </w:tr>
      <w:tr w:rsidR="00114C57" w:rsidRPr="005351CA" w14:paraId="0DA97BAB" w14:textId="77777777" w:rsidTr="00A43364">
        <w:trPr>
          <w:trHeight w:val="170"/>
        </w:trPr>
        <w:tc>
          <w:tcPr>
            <w:tcW w:w="1103" w:type="dxa"/>
            <w:vMerge w:val="restart"/>
            <w:noWrap/>
            <w:hideMark/>
          </w:tcPr>
          <w:p w14:paraId="6A1D6F73" w14:textId="77777777" w:rsidR="00114C57" w:rsidRPr="005351CA" w:rsidRDefault="00114C57" w:rsidP="006F4FA2">
            <w:pPr>
              <w:pStyle w:val="BasistekstUNL"/>
            </w:pPr>
            <w:proofErr w:type="spellStart"/>
            <w:r w:rsidRPr="005351CA">
              <w:t>EUR_Ov</w:t>
            </w:r>
            <w:proofErr w:type="spellEnd"/>
          </w:p>
          <w:p w14:paraId="7460D913" w14:textId="42916644" w:rsidR="00114C57" w:rsidRPr="005351CA" w:rsidRDefault="00114C57" w:rsidP="00114C57">
            <w:pPr>
              <w:pStyle w:val="BasistekstUNL"/>
            </w:pPr>
          </w:p>
        </w:tc>
        <w:tc>
          <w:tcPr>
            <w:tcW w:w="1727" w:type="dxa"/>
            <w:vMerge w:val="restart"/>
            <w:noWrap/>
            <w:hideMark/>
          </w:tcPr>
          <w:p w14:paraId="1BCF41BE" w14:textId="77777777" w:rsidR="00114C57" w:rsidRPr="005351CA" w:rsidRDefault="00114C57" w:rsidP="006F4FA2">
            <w:pPr>
              <w:pStyle w:val="BasistekstUNL"/>
            </w:pPr>
            <w:r w:rsidRPr="005351CA">
              <w:t>niet behorend tot de overige Europese groepen</w:t>
            </w:r>
          </w:p>
          <w:p w14:paraId="42749E72" w14:textId="66F3811C" w:rsidR="00114C57" w:rsidRPr="005351CA" w:rsidRDefault="00114C57" w:rsidP="00114C57">
            <w:pPr>
              <w:pStyle w:val="BasistekstUNL"/>
            </w:pPr>
            <w:r w:rsidRPr="005351CA">
              <w:t>  </w:t>
            </w:r>
          </w:p>
        </w:tc>
        <w:tc>
          <w:tcPr>
            <w:tcW w:w="5891" w:type="dxa"/>
            <w:noWrap/>
            <w:hideMark/>
          </w:tcPr>
          <w:p w14:paraId="0EEF4EAA" w14:textId="278E2D07" w:rsidR="00114C57" w:rsidRPr="005351CA" w:rsidRDefault="00114C57" w:rsidP="006F4FA2">
            <w:pPr>
              <w:pStyle w:val="BasistekstUNL"/>
            </w:pPr>
            <w:r w:rsidRPr="005351CA">
              <w:t>Britse</w:t>
            </w:r>
          </w:p>
        </w:tc>
      </w:tr>
      <w:tr w:rsidR="00114C57" w:rsidRPr="005351CA" w14:paraId="03909E6B" w14:textId="77777777" w:rsidTr="00A43364">
        <w:trPr>
          <w:trHeight w:val="170"/>
        </w:trPr>
        <w:tc>
          <w:tcPr>
            <w:tcW w:w="1103" w:type="dxa"/>
            <w:vMerge/>
            <w:noWrap/>
            <w:hideMark/>
          </w:tcPr>
          <w:p w14:paraId="39FA1388" w14:textId="09B61847" w:rsidR="00114C57" w:rsidRPr="005351CA" w:rsidRDefault="00114C57" w:rsidP="006F4FA2">
            <w:pPr>
              <w:pStyle w:val="BasistekstUNL"/>
            </w:pPr>
          </w:p>
        </w:tc>
        <w:tc>
          <w:tcPr>
            <w:tcW w:w="1727" w:type="dxa"/>
            <w:vMerge/>
            <w:noWrap/>
            <w:hideMark/>
          </w:tcPr>
          <w:p w14:paraId="49CC1C07" w14:textId="7124197C" w:rsidR="00114C57" w:rsidRPr="005351CA" w:rsidRDefault="00114C57" w:rsidP="006F4FA2">
            <w:pPr>
              <w:pStyle w:val="BasistekstUNL"/>
            </w:pPr>
          </w:p>
        </w:tc>
        <w:tc>
          <w:tcPr>
            <w:tcW w:w="5891" w:type="dxa"/>
            <w:noWrap/>
          </w:tcPr>
          <w:p w14:paraId="365C074B" w14:textId="14621EB7" w:rsidR="00114C57" w:rsidRPr="005351CA" w:rsidRDefault="00114C57" w:rsidP="006F4FA2">
            <w:pPr>
              <w:pStyle w:val="BasistekstUNL"/>
            </w:pPr>
            <w:r w:rsidRPr="005351CA">
              <w:t>Deense</w:t>
            </w:r>
          </w:p>
        </w:tc>
      </w:tr>
      <w:tr w:rsidR="00114C57" w:rsidRPr="005351CA" w14:paraId="53964394" w14:textId="77777777" w:rsidTr="00A43364">
        <w:trPr>
          <w:trHeight w:val="170"/>
        </w:trPr>
        <w:tc>
          <w:tcPr>
            <w:tcW w:w="1103" w:type="dxa"/>
            <w:vMerge/>
            <w:noWrap/>
            <w:hideMark/>
          </w:tcPr>
          <w:p w14:paraId="5E1A1E00" w14:textId="1D1378F6" w:rsidR="00114C57" w:rsidRPr="005351CA" w:rsidRDefault="00114C57" w:rsidP="006F4FA2">
            <w:pPr>
              <w:pStyle w:val="BasistekstUNL"/>
            </w:pPr>
          </w:p>
        </w:tc>
        <w:tc>
          <w:tcPr>
            <w:tcW w:w="1727" w:type="dxa"/>
            <w:vMerge/>
            <w:noWrap/>
            <w:hideMark/>
          </w:tcPr>
          <w:p w14:paraId="2AFDC982" w14:textId="3B86D808" w:rsidR="00114C57" w:rsidRPr="005351CA" w:rsidRDefault="00114C57" w:rsidP="006F4FA2">
            <w:pPr>
              <w:pStyle w:val="BasistekstUNL"/>
            </w:pPr>
          </w:p>
        </w:tc>
        <w:tc>
          <w:tcPr>
            <w:tcW w:w="5891" w:type="dxa"/>
            <w:noWrap/>
          </w:tcPr>
          <w:p w14:paraId="65283C18" w14:textId="13411CAA" w:rsidR="00114C57" w:rsidRPr="005351CA" w:rsidRDefault="00114C57" w:rsidP="006F4FA2">
            <w:pPr>
              <w:pStyle w:val="BasistekstUNL"/>
            </w:pPr>
            <w:r w:rsidRPr="005351CA">
              <w:t>Finse</w:t>
            </w:r>
          </w:p>
        </w:tc>
      </w:tr>
      <w:tr w:rsidR="00114C57" w:rsidRPr="005351CA" w14:paraId="0EA1482C" w14:textId="77777777" w:rsidTr="00A43364">
        <w:trPr>
          <w:trHeight w:val="170"/>
        </w:trPr>
        <w:tc>
          <w:tcPr>
            <w:tcW w:w="1103" w:type="dxa"/>
            <w:vMerge/>
            <w:noWrap/>
            <w:hideMark/>
          </w:tcPr>
          <w:p w14:paraId="46AB5CF5" w14:textId="0FBC3E41" w:rsidR="00114C57" w:rsidRPr="005351CA" w:rsidRDefault="00114C57" w:rsidP="006F4FA2">
            <w:pPr>
              <w:pStyle w:val="BasistekstUNL"/>
            </w:pPr>
          </w:p>
        </w:tc>
        <w:tc>
          <w:tcPr>
            <w:tcW w:w="1727" w:type="dxa"/>
            <w:vMerge/>
            <w:noWrap/>
            <w:hideMark/>
          </w:tcPr>
          <w:p w14:paraId="3719F4D4" w14:textId="4484B366" w:rsidR="00114C57" w:rsidRPr="005351CA" w:rsidRDefault="00114C57" w:rsidP="006F4FA2">
            <w:pPr>
              <w:pStyle w:val="BasistekstUNL"/>
            </w:pPr>
          </w:p>
        </w:tc>
        <w:tc>
          <w:tcPr>
            <w:tcW w:w="5891" w:type="dxa"/>
            <w:noWrap/>
          </w:tcPr>
          <w:p w14:paraId="79D229FA" w14:textId="43F5527D" w:rsidR="00114C57" w:rsidRPr="005351CA" w:rsidRDefault="00114C57" w:rsidP="006F4FA2">
            <w:pPr>
              <w:pStyle w:val="BasistekstUNL"/>
            </w:pPr>
            <w:r w:rsidRPr="005351CA">
              <w:t>Franse</w:t>
            </w:r>
          </w:p>
        </w:tc>
      </w:tr>
      <w:tr w:rsidR="00114C57" w:rsidRPr="005351CA" w14:paraId="3BF08938" w14:textId="77777777" w:rsidTr="00A43364">
        <w:trPr>
          <w:trHeight w:val="170"/>
        </w:trPr>
        <w:tc>
          <w:tcPr>
            <w:tcW w:w="1103" w:type="dxa"/>
            <w:vMerge/>
            <w:noWrap/>
            <w:hideMark/>
          </w:tcPr>
          <w:p w14:paraId="5C5A6645" w14:textId="060D6E15" w:rsidR="00114C57" w:rsidRPr="005351CA" w:rsidRDefault="00114C57" w:rsidP="006F4FA2">
            <w:pPr>
              <w:pStyle w:val="BasistekstUNL"/>
            </w:pPr>
          </w:p>
        </w:tc>
        <w:tc>
          <w:tcPr>
            <w:tcW w:w="1727" w:type="dxa"/>
            <w:vMerge/>
            <w:noWrap/>
            <w:hideMark/>
          </w:tcPr>
          <w:p w14:paraId="13125E4E" w14:textId="77268639" w:rsidR="00114C57" w:rsidRPr="005351CA" w:rsidRDefault="00114C57" w:rsidP="006F4FA2">
            <w:pPr>
              <w:pStyle w:val="BasistekstUNL"/>
            </w:pPr>
          </w:p>
        </w:tc>
        <w:tc>
          <w:tcPr>
            <w:tcW w:w="5891" w:type="dxa"/>
            <w:noWrap/>
          </w:tcPr>
          <w:p w14:paraId="42B885C4" w14:textId="356A701C" w:rsidR="00114C57" w:rsidRPr="005351CA" w:rsidRDefault="00114C57" w:rsidP="006F4FA2">
            <w:pPr>
              <w:pStyle w:val="BasistekstUNL"/>
            </w:pPr>
            <w:r w:rsidRPr="005351CA">
              <w:t>Ierse</w:t>
            </w:r>
          </w:p>
        </w:tc>
      </w:tr>
      <w:tr w:rsidR="00114C57" w:rsidRPr="005351CA" w14:paraId="5D362DB1" w14:textId="77777777" w:rsidTr="00A43364">
        <w:trPr>
          <w:trHeight w:val="170"/>
        </w:trPr>
        <w:tc>
          <w:tcPr>
            <w:tcW w:w="1103" w:type="dxa"/>
            <w:vMerge/>
            <w:noWrap/>
            <w:hideMark/>
          </w:tcPr>
          <w:p w14:paraId="15CCFB18" w14:textId="17FD27A3" w:rsidR="00114C57" w:rsidRPr="005351CA" w:rsidRDefault="00114C57" w:rsidP="006F4FA2">
            <w:pPr>
              <w:pStyle w:val="BasistekstUNL"/>
            </w:pPr>
          </w:p>
        </w:tc>
        <w:tc>
          <w:tcPr>
            <w:tcW w:w="1727" w:type="dxa"/>
            <w:vMerge/>
            <w:noWrap/>
            <w:hideMark/>
          </w:tcPr>
          <w:p w14:paraId="73C981B6" w14:textId="59865CB4" w:rsidR="00114C57" w:rsidRPr="005351CA" w:rsidRDefault="00114C57" w:rsidP="006F4FA2">
            <w:pPr>
              <w:pStyle w:val="BasistekstUNL"/>
            </w:pPr>
          </w:p>
        </w:tc>
        <w:tc>
          <w:tcPr>
            <w:tcW w:w="5891" w:type="dxa"/>
            <w:noWrap/>
          </w:tcPr>
          <w:p w14:paraId="14821396" w14:textId="4F5BAED3" w:rsidR="00114C57" w:rsidRPr="005351CA" w:rsidRDefault="00114C57" w:rsidP="006F4FA2">
            <w:pPr>
              <w:pStyle w:val="BasistekstUNL"/>
            </w:pPr>
            <w:r w:rsidRPr="005351CA">
              <w:t>IJslandse</w:t>
            </w:r>
          </w:p>
        </w:tc>
      </w:tr>
      <w:tr w:rsidR="00114C57" w:rsidRPr="005351CA" w14:paraId="6240EBF0" w14:textId="77777777" w:rsidTr="00A43364">
        <w:trPr>
          <w:trHeight w:val="170"/>
        </w:trPr>
        <w:tc>
          <w:tcPr>
            <w:tcW w:w="1103" w:type="dxa"/>
            <w:vMerge/>
            <w:noWrap/>
            <w:hideMark/>
          </w:tcPr>
          <w:p w14:paraId="0283D518" w14:textId="22F4FBDD" w:rsidR="00114C57" w:rsidRPr="005351CA" w:rsidRDefault="00114C57" w:rsidP="006F4FA2">
            <w:pPr>
              <w:pStyle w:val="BasistekstUNL"/>
            </w:pPr>
          </w:p>
        </w:tc>
        <w:tc>
          <w:tcPr>
            <w:tcW w:w="1727" w:type="dxa"/>
            <w:vMerge/>
            <w:noWrap/>
            <w:hideMark/>
          </w:tcPr>
          <w:p w14:paraId="16929B84" w14:textId="0D2F9B91" w:rsidR="00114C57" w:rsidRPr="005351CA" w:rsidRDefault="00114C57" w:rsidP="006F4FA2">
            <w:pPr>
              <w:pStyle w:val="BasistekstUNL"/>
            </w:pPr>
          </w:p>
        </w:tc>
        <w:tc>
          <w:tcPr>
            <w:tcW w:w="5891" w:type="dxa"/>
            <w:noWrap/>
          </w:tcPr>
          <w:p w14:paraId="1164C75D" w14:textId="0B4EA787" w:rsidR="00114C57" w:rsidRPr="005351CA" w:rsidRDefault="00114C57" w:rsidP="006F4FA2">
            <w:pPr>
              <w:pStyle w:val="BasistekstUNL"/>
            </w:pPr>
            <w:r w:rsidRPr="005351CA">
              <w:t>Luxemburgse</w:t>
            </w:r>
          </w:p>
        </w:tc>
      </w:tr>
      <w:tr w:rsidR="00114C57" w:rsidRPr="005351CA" w14:paraId="5B9F73B3" w14:textId="77777777" w:rsidTr="00A43364">
        <w:trPr>
          <w:trHeight w:val="170"/>
        </w:trPr>
        <w:tc>
          <w:tcPr>
            <w:tcW w:w="1103" w:type="dxa"/>
            <w:vMerge/>
            <w:noWrap/>
            <w:hideMark/>
          </w:tcPr>
          <w:p w14:paraId="6FA83605" w14:textId="73F0FE9B" w:rsidR="00114C57" w:rsidRPr="005351CA" w:rsidRDefault="00114C57" w:rsidP="006F4FA2">
            <w:pPr>
              <w:pStyle w:val="BasistekstUNL"/>
            </w:pPr>
          </w:p>
        </w:tc>
        <w:tc>
          <w:tcPr>
            <w:tcW w:w="1727" w:type="dxa"/>
            <w:vMerge/>
            <w:noWrap/>
            <w:hideMark/>
          </w:tcPr>
          <w:p w14:paraId="232D43DF" w14:textId="6671EB7B" w:rsidR="00114C57" w:rsidRPr="005351CA" w:rsidRDefault="00114C57" w:rsidP="006F4FA2">
            <w:pPr>
              <w:pStyle w:val="BasistekstUNL"/>
            </w:pPr>
          </w:p>
        </w:tc>
        <w:tc>
          <w:tcPr>
            <w:tcW w:w="5891" w:type="dxa"/>
            <w:noWrap/>
          </w:tcPr>
          <w:p w14:paraId="1A9184C7" w14:textId="637D9579" w:rsidR="00114C57" w:rsidRPr="005351CA" w:rsidRDefault="00114C57" w:rsidP="006F4FA2">
            <w:pPr>
              <w:pStyle w:val="BasistekstUNL"/>
            </w:pPr>
            <w:r w:rsidRPr="005351CA">
              <w:t>Monegaskische</w:t>
            </w:r>
          </w:p>
        </w:tc>
      </w:tr>
      <w:tr w:rsidR="00114C57" w:rsidRPr="005351CA" w14:paraId="11C0D6A5" w14:textId="77777777" w:rsidTr="00A43364">
        <w:trPr>
          <w:trHeight w:val="170"/>
        </w:trPr>
        <w:tc>
          <w:tcPr>
            <w:tcW w:w="1103" w:type="dxa"/>
            <w:vMerge/>
            <w:noWrap/>
            <w:hideMark/>
          </w:tcPr>
          <w:p w14:paraId="0F2676B8" w14:textId="33EE5BFB" w:rsidR="00114C57" w:rsidRPr="005351CA" w:rsidRDefault="00114C57" w:rsidP="006F4FA2">
            <w:pPr>
              <w:pStyle w:val="BasistekstUNL"/>
            </w:pPr>
          </w:p>
        </w:tc>
        <w:tc>
          <w:tcPr>
            <w:tcW w:w="1727" w:type="dxa"/>
            <w:vMerge/>
            <w:noWrap/>
            <w:hideMark/>
          </w:tcPr>
          <w:p w14:paraId="51A51868" w14:textId="03FD684A" w:rsidR="00114C57" w:rsidRPr="005351CA" w:rsidRDefault="00114C57" w:rsidP="006F4FA2">
            <w:pPr>
              <w:pStyle w:val="BasistekstUNL"/>
            </w:pPr>
          </w:p>
        </w:tc>
        <w:tc>
          <w:tcPr>
            <w:tcW w:w="5891" w:type="dxa"/>
            <w:noWrap/>
          </w:tcPr>
          <w:p w14:paraId="45A62406" w14:textId="63DC1BF8" w:rsidR="00114C57" w:rsidRPr="005351CA" w:rsidRDefault="00114C57" w:rsidP="006F4FA2">
            <w:pPr>
              <w:pStyle w:val="BasistekstUNL"/>
            </w:pPr>
            <w:r w:rsidRPr="005351CA">
              <w:t>Noorse</w:t>
            </w:r>
          </w:p>
        </w:tc>
      </w:tr>
      <w:tr w:rsidR="00114C57" w:rsidRPr="005351CA" w14:paraId="172CDBC6" w14:textId="77777777" w:rsidTr="00A43364">
        <w:trPr>
          <w:trHeight w:val="170"/>
        </w:trPr>
        <w:tc>
          <w:tcPr>
            <w:tcW w:w="1103" w:type="dxa"/>
            <w:vMerge/>
            <w:noWrap/>
            <w:hideMark/>
          </w:tcPr>
          <w:p w14:paraId="2DF730F7" w14:textId="271A3C55" w:rsidR="00114C57" w:rsidRPr="005351CA" w:rsidRDefault="00114C57" w:rsidP="006F4FA2">
            <w:pPr>
              <w:pStyle w:val="BasistekstUNL"/>
            </w:pPr>
          </w:p>
        </w:tc>
        <w:tc>
          <w:tcPr>
            <w:tcW w:w="1727" w:type="dxa"/>
            <w:vMerge/>
            <w:noWrap/>
            <w:hideMark/>
          </w:tcPr>
          <w:p w14:paraId="7F1E2FF8" w14:textId="49D36FB8" w:rsidR="00114C57" w:rsidRPr="005351CA" w:rsidRDefault="00114C57" w:rsidP="006F4FA2">
            <w:pPr>
              <w:pStyle w:val="BasistekstUNL"/>
            </w:pPr>
          </w:p>
        </w:tc>
        <w:tc>
          <w:tcPr>
            <w:tcW w:w="5891" w:type="dxa"/>
            <w:noWrap/>
          </w:tcPr>
          <w:p w14:paraId="44233ECB" w14:textId="0E29F135" w:rsidR="00114C57" w:rsidRPr="005351CA" w:rsidRDefault="00114C57" w:rsidP="006F4FA2">
            <w:pPr>
              <w:pStyle w:val="BasistekstUNL"/>
            </w:pPr>
            <w:r w:rsidRPr="005351CA">
              <w:t>Oostenrijkse</w:t>
            </w:r>
          </w:p>
        </w:tc>
      </w:tr>
      <w:tr w:rsidR="00114C57" w:rsidRPr="005351CA" w14:paraId="774595DC" w14:textId="77777777" w:rsidTr="00A43364">
        <w:trPr>
          <w:trHeight w:val="170"/>
        </w:trPr>
        <w:tc>
          <w:tcPr>
            <w:tcW w:w="1103" w:type="dxa"/>
            <w:vMerge/>
            <w:noWrap/>
            <w:hideMark/>
          </w:tcPr>
          <w:p w14:paraId="2EF7EF3B" w14:textId="7114D7CC" w:rsidR="00114C57" w:rsidRPr="005351CA" w:rsidRDefault="00114C57" w:rsidP="006F4FA2">
            <w:pPr>
              <w:pStyle w:val="BasistekstUNL"/>
            </w:pPr>
          </w:p>
        </w:tc>
        <w:tc>
          <w:tcPr>
            <w:tcW w:w="1727" w:type="dxa"/>
            <w:vMerge/>
            <w:noWrap/>
            <w:hideMark/>
          </w:tcPr>
          <w:p w14:paraId="78A17C07" w14:textId="121C912A" w:rsidR="00114C57" w:rsidRPr="005351CA" w:rsidRDefault="00114C57" w:rsidP="006F4FA2">
            <w:pPr>
              <w:pStyle w:val="BasistekstUNL"/>
            </w:pPr>
          </w:p>
        </w:tc>
        <w:tc>
          <w:tcPr>
            <w:tcW w:w="5891" w:type="dxa"/>
            <w:noWrap/>
          </w:tcPr>
          <w:p w14:paraId="66201153" w14:textId="7A17383F" w:rsidR="00114C57" w:rsidRPr="005351CA" w:rsidRDefault="00114C57" w:rsidP="006F4FA2">
            <w:pPr>
              <w:pStyle w:val="BasistekstUNL"/>
            </w:pPr>
            <w:r w:rsidRPr="005351CA">
              <w:t>Zweedse</w:t>
            </w:r>
          </w:p>
        </w:tc>
      </w:tr>
      <w:tr w:rsidR="00114C57" w:rsidRPr="005351CA" w14:paraId="29121606" w14:textId="77777777" w:rsidTr="00A43364">
        <w:trPr>
          <w:trHeight w:val="170"/>
        </w:trPr>
        <w:tc>
          <w:tcPr>
            <w:tcW w:w="1103" w:type="dxa"/>
            <w:vMerge/>
            <w:noWrap/>
            <w:hideMark/>
          </w:tcPr>
          <w:p w14:paraId="43930AAA" w14:textId="3BC4FF56" w:rsidR="00114C57" w:rsidRPr="005351CA" w:rsidRDefault="00114C57" w:rsidP="006F4FA2">
            <w:pPr>
              <w:pStyle w:val="BasistekstUNL"/>
            </w:pPr>
          </w:p>
        </w:tc>
        <w:tc>
          <w:tcPr>
            <w:tcW w:w="1727" w:type="dxa"/>
            <w:vMerge/>
            <w:noWrap/>
            <w:hideMark/>
          </w:tcPr>
          <w:p w14:paraId="7B0CEB67" w14:textId="4E84AE9B" w:rsidR="00114C57" w:rsidRPr="005351CA" w:rsidRDefault="00114C57" w:rsidP="006F4FA2">
            <w:pPr>
              <w:pStyle w:val="BasistekstUNL"/>
            </w:pPr>
          </w:p>
        </w:tc>
        <w:tc>
          <w:tcPr>
            <w:tcW w:w="5891" w:type="dxa"/>
            <w:noWrap/>
          </w:tcPr>
          <w:p w14:paraId="39AFD1D8" w14:textId="67D5B95A" w:rsidR="00114C57" w:rsidRPr="005351CA" w:rsidRDefault="00114C57" w:rsidP="006F4FA2">
            <w:pPr>
              <w:pStyle w:val="BasistekstUNL"/>
            </w:pPr>
            <w:r w:rsidRPr="005351CA">
              <w:t>Zwitserse</w:t>
            </w:r>
          </w:p>
        </w:tc>
      </w:tr>
      <w:tr w:rsidR="0097282E" w:rsidRPr="005351CA" w14:paraId="3161A439" w14:textId="77777777" w:rsidTr="00A43364">
        <w:trPr>
          <w:trHeight w:val="170"/>
        </w:trPr>
        <w:tc>
          <w:tcPr>
            <w:tcW w:w="1103" w:type="dxa"/>
            <w:noWrap/>
            <w:hideMark/>
          </w:tcPr>
          <w:p w14:paraId="6FC3323A" w14:textId="77777777" w:rsidR="006F4FA2" w:rsidRPr="005351CA" w:rsidRDefault="006F4FA2" w:rsidP="006F4FA2">
            <w:pPr>
              <w:pStyle w:val="BasistekstUNL"/>
            </w:pPr>
            <w:r w:rsidRPr="005351CA">
              <w:t>TURK</w:t>
            </w:r>
          </w:p>
        </w:tc>
        <w:tc>
          <w:tcPr>
            <w:tcW w:w="1727" w:type="dxa"/>
            <w:noWrap/>
            <w:hideMark/>
          </w:tcPr>
          <w:p w14:paraId="2E6ABD74" w14:textId="77777777" w:rsidR="006F4FA2" w:rsidRPr="005351CA" w:rsidRDefault="006F4FA2" w:rsidP="006F4FA2">
            <w:pPr>
              <w:pStyle w:val="BasistekstUNL"/>
            </w:pPr>
            <w:r w:rsidRPr="005351CA">
              <w:t>Turkije</w:t>
            </w:r>
          </w:p>
        </w:tc>
        <w:tc>
          <w:tcPr>
            <w:tcW w:w="5891" w:type="dxa"/>
            <w:noWrap/>
            <w:hideMark/>
          </w:tcPr>
          <w:p w14:paraId="4FF2D1A6" w14:textId="77777777" w:rsidR="006F4FA2" w:rsidRPr="005351CA" w:rsidRDefault="006F4FA2" w:rsidP="006F4FA2">
            <w:pPr>
              <w:pStyle w:val="BasistekstUNL"/>
            </w:pPr>
            <w:r w:rsidRPr="005351CA">
              <w:t>Turkse</w:t>
            </w:r>
          </w:p>
        </w:tc>
      </w:tr>
      <w:tr w:rsidR="0097282E" w:rsidRPr="005351CA" w14:paraId="27ECD784" w14:textId="77777777" w:rsidTr="00A43364">
        <w:trPr>
          <w:trHeight w:val="170"/>
        </w:trPr>
        <w:tc>
          <w:tcPr>
            <w:tcW w:w="1103" w:type="dxa"/>
            <w:noWrap/>
            <w:hideMark/>
          </w:tcPr>
          <w:p w14:paraId="09E5ED29" w14:textId="77777777" w:rsidR="006F4FA2" w:rsidRPr="005351CA" w:rsidRDefault="006F4FA2" w:rsidP="006F4FA2">
            <w:pPr>
              <w:pStyle w:val="BasistekstUNL"/>
            </w:pPr>
            <w:r w:rsidRPr="005351CA">
              <w:t>AFR_MAR</w:t>
            </w:r>
          </w:p>
        </w:tc>
        <w:tc>
          <w:tcPr>
            <w:tcW w:w="1727" w:type="dxa"/>
            <w:noWrap/>
            <w:hideMark/>
          </w:tcPr>
          <w:p w14:paraId="54C7F830" w14:textId="77777777" w:rsidR="006F4FA2" w:rsidRPr="005351CA" w:rsidRDefault="006F4FA2" w:rsidP="006F4FA2">
            <w:pPr>
              <w:pStyle w:val="BasistekstUNL"/>
            </w:pPr>
            <w:r w:rsidRPr="005351CA">
              <w:t>Marokko</w:t>
            </w:r>
          </w:p>
        </w:tc>
        <w:tc>
          <w:tcPr>
            <w:tcW w:w="5891" w:type="dxa"/>
            <w:noWrap/>
            <w:hideMark/>
          </w:tcPr>
          <w:p w14:paraId="16892F6B" w14:textId="77777777" w:rsidR="006F4FA2" w:rsidRPr="005351CA" w:rsidRDefault="006F4FA2" w:rsidP="006F4FA2">
            <w:pPr>
              <w:pStyle w:val="BasistekstUNL"/>
            </w:pPr>
            <w:r w:rsidRPr="005351CA">
              <w:t>Marokkaanse</w:t>
            </w:r>
          </w:p>
        </w:tc>
      </w:tr>
      <w:tr w:rsidR="00114C57" w:rsidRPr="005351CA" w14:paraId="42321894" w14:textId="77777777" w:rsidTr="00A43364">
        <w:trPr>
          <w:trHeight w:val="170"/>
        </w:trPr>
        <w:tc>
          <w:tcPr>
            <w:tcW w:w="1103" w:type="dxa"/>
            <w:vMerge w:val="restart"/>
            <w:noWrap/>
            <w:hideMark/>
          </w:tcPr>
          <w:p w14:paraId="4414ACE8" w14:textId="51EF2744" w:rsidR="00114C57" w:rsidRPr="005351CA" w:rsidRDefault="00114C57" w:rsidP="006F4FA2">
            <w:pPr>
              <w:pStyle w:val="BasistekstUNL"/>
            </w:pPr>
            <w:r w:rsidRPr="005351CA">
              <w:t>AFR</w:t>
            </w:r>
          </w:p>
        </w:tc>
        <w:tc>
          <w:tcPr>
            <w:tcW w:w="1727" w:type="dxa"/>
            <w:vMerge w:val="restart"/>
            <w:noWrap/>
            <w:hideMark/>
          </w:tcPr>
          <w:p w14:paraId="6D785ED3" w14:textId="4249AC5B" w:rsidR="00114C57" w:rsidRPr="005351CA" w:rsidRDefault="00114C57" w:rsidP="00114C57">
            <w:pPr>
              <w:pStyle w:val="BasistekstUNL"/>
            </w:pPr>
            <w:r w:rsidRPr="005351CA">
              <w:t>Afrika (excl. Marokko en Egypte)</w:t>
            </w:r>
          </w:p>
          <w:p w14:paraId="683A24D5" w14:textId="11431709" w:rsidR="00114C57" w:rsidRPr="005351CA" w:rsidRDefault="00114C57" w:rsidP="006F4FA2">
            <w:pPr>
              <w:pStyle w:val="BasistekstUNL"/>
            </w:pPr>
          </w:p>
        </w:tc>
        <w:tc>
          <w:tcPr>
            <w:tcW w:w="5891" w:type="dxa"/>
            <w:noWrap/>
            <w:hideMark/>
          </w:tcPr>
          <w:p w14:paraId="19A3F671" w14:textId="77777777" w:rsidR="00114C57" w:rsidRPr="005351CA" w:rsidRDefault="00114C57" w:rsidP="006F4FA2">
            <w:pPr>
              <w:pStyle w:val="BasistekstUNL"/>
            </w:pPr>
            <w:proofErr w:type="spellStart"/>
            <w:r w:rsidRPr="005351CA">
              <w:rPr>
                <w:lang w:val="en-GB"/>
              </w:rPr>
              <w:t>Algerijnse</w:t>
            </w:r>
            <w:proofErr w:type="spellEnd"/>
          </w:p>
        </w:tc>
      </w:tr>
      <w:tr w:rsidR="00114C57" w:rsidRPr="005351CA" w14:paraId="156B1B5D" w14:textId="77777777" w:rsidTr="00A43364">
        <w:trPr>
          <w:trHeight w:val="170"/>
        </w:trPr>
        <w:tc>
          <w:tcPr>
            <w:tcW w:w="1103" w:type="dxa"/>
            <w:vMerge/>
            <w:noWrap/>
            <w:hideMark/>
          </w:tcPr>
          <w:p w14:paraId="16E5C334" w14:textId="438AFA3B" w:rsidR="00114C57" w:rsidRPr="005351CA" w:rsidRDefault="00114C57" w:rsidP="006F4FA2">
            <w:pPr>
              <w:pStyle w:val="BasistekstUNL"/>
            </w:pPr>
          </w:p>
        </w:tc>
        <w:tc>
          <w:tcPr>
            <w:tcW w:w="1727" w:type="dxa"/>
            <w:vMerge/>
            <w:noWrap/>
            <w:hideMark/>
          </w:tcPr>
          <w:p w14:paraId="077E68C7" w14:textId="1C7C71D8" w:rsidR="00114C57" w:rsidRPr="005351CA" w:rsidRDefault="00114C57" w:rsidP="006F4FA2">
            <w:pPr>
              <w:pStyle w:val="BasistekstUNL"/>
            </w:pPr>
          </w:p>
        </w:tc>
        <w:tc>
          <w:tcPr>
            <w:tcW w:w="5891" w:type="dxa"/>
            <w:noWrap/>
            <w:hideMark/>
          </w:tcPr>
          <w:p w14:paraId="17864754" w14:textId="77777777" w:rsidR="00114C57" w:rsidRPr="005351CA" w:rsidRDefault="00114C57" w:rsidP="006F4FA2">
            <w:pPr>
              <w:pStyle w:val="BasistekstUNL"/>
            </w:pPr>
            <w:r w:rsidRPr="005351CA">
              <w:rPr>
                <w:lang w:val="en-GB"/>
              </w:rPr>
              <w:t>Angolese</w:t>
            </w:r>
          </w:p>
        </w:tc>
      </w:tr>
      <w:tr w:rsidR="00114C57" w:rsidRPr="005351CA" w14:paraId="545A2681" w14:textId="77777777" w:rsidTr="00A43364">
        <w:trPr>
          <w:trHeight w:val="170"/>
        </w:trPr>
        <w:tc>
          <w:tcPr>
            <w:tcW w:w="1103" w:type="dxa"/>
            <w:vMerge/>
            <w:noWrap/>
            <w:hideMark/>
          </w:tcPr>
          <w:p w14:paraId="49057AF4" w14:textId="094E79A3" w:rsidR="00114C57" w:rsidRPr="005351CA" w:rsidRDefault="00114C57" w:rsidP="006F4FA2">
            <w:pPr>
              <w:pStyle w:val="BasistekstUNL"/>
            </w:pPr>
          </w:p>
        </w:tc>
        <w:tc>
          <w:tcPr>
            <w:tcW w:w="1727" w:type="dxa"/>
            <w:vMerge/>
            <w:noWrap/>
            <w:hideMark/>
          </w:tcPr>
          <w:p w14:paraId="724AB702" w14:textId="279DBF1C" w:rsidR="00114C57" w:rsidRPr="005351CA" w:rsidRDefault="00114C57" w:rsidP="006F4FA2">
            <w:pPr>
              <w:pStyle w:val="BasistekstUNL"/>
            </w:pPr>
          </w:p>
        </w:tc>
        <w:tc>
          <w:tcPr>
            <w:tcW w:w="5891" w:type="dxa"/>
            <w:noWrap/>
            <w:hideMark/>
          </w:tcPr>
          <w:p w14:paraId="375BB5CC" w14:textId="77777777" w:rsidR="00114C57" w:rsidRPr="005351CA" w:rsidRDefault="00114C57" w:rsidP="006F4FA2">
            <w:pPr>
              <w:pStyle w:val="BasistekstUNL"/>
            </w:pPr>
            <w:r w:rsidRPr="005351CA">
              <w:rPr>
                <w:lang w:val="en-GB"/>
              </w:rPr>
              <w:t>B Burkina Faso</w:t>
            </w:r>
          </w:p>
        </w:tc>
      </w:tr>
      <w:tr w:rsidR="00114C57" w:rsidRPr="005351CA" w14:paraId="6BE06C59" w14:textId="77777777" w:rsidTr="00A43364">
        <w:trPr>
          <w:trHeight w:val="170"/>
        </w:trPr>
        <w:tc>
          <w:tcPr>
            <w:tcW w:w="1103" w:type="dxa"/>
            <w:vMerge/>
            <w:noWrap/>
            <w:hideMark/>
          </w:tcPr>
          <w:p w14:paraId="21840313" w14:textId="45C40D6B" w:rsidR="00114C57" w:rsidRPr="005351CA" w:rsidRDefault="00114C57" w:rsidP="006F4FA2">
            <w:pPr>
              <w:pStyle w:val="BasistekstUNL"/>
            </w:pPr>
          </w:p>
        </w:tc>
        <w:tc>
          <w:tcPr>
            <w:tcW w:w="1727" w:type="dxa"/>
            <w:vMerge/>
            <w:noWrap/>
            <w:hideMark/>
          </w:tcPr>
          <w:p w14:paraId="6076AC11" w14:textId="7D512B2E" w:rsidR="00114C57" w:rsidRPr="005351CA" w:rsidRDefault="00114C57" w:rsidP="006F4FA2">
            <w:pPr>
              <w:pStyle w:val="BasistekstUNL"/>
            </w:pPr>
          </w:p>
        </w:tc>
        <w:tc>
          <w:tcPr>
            <w:tcW w:w="5891" w:type="dxa"/>
            <w:noWrap/>
            <w:hideMark/>
          </w:tcPr>
          <w:p w14:paraId="43B402E9" w14:textId="77777777" w:rsidR="00114C57" w:rsidRPr="005351CA" w:rsidRDefault="00114C57" w:rsidP="006F4FA2">
            <w:pPr>
              <w:pStyle w:val="BasistekstUNL"/>
            </w:pPr>
            <w:r w:rsidRPr="005351CA">
              <w:rPr>
                <w:lang w:val="en-GB"/>
              </w:rPr>
              <w:t>Burger Mauritius</w:t>
            </w:r>
          </w:p>
        </w:tc>
      </w:tr>
      <w:tr w:rsidR="00114C57" w:rsidRPr="005351CA" w14:paraId="6EF3DEA2" w14:textId="77777777" w:rsidTr="00A43364">
        <w:trPr>
          <w:trHeight w:val="170"/>
        </w:trPr>
        <w:tc>
          <w:tcPr>
            <w:tcW w:w="1103" w:type="dxa"/>
            <w:vMerge/>
            <w:noWrap/>
            <w:hideMark/>
          </w:tcPr>
          <w:p w14:paraId="1BA98C05" w14:textId="29FE0A83" w:rsidR="00114C57" w:rsidRPr="005351CA" w:rsidRDefault="00114C57" w:rsidP="006F4FA2">
            <w:pPr>
              <w:pStyle w:val="BasistekstUNL"/>
            </w:pPr>
          </w:p>
        </w:tc>
        <w:tc>
          <w:tcPr>
            <w:tcW w:w="1727" w:type="dxa"/>
            <w:vMerge/>
            <w:noWrap/>
            <w:hideMark/>
          </w:tcPr>
          <w:p w14:paraId="526D4EB1" w14:textId="2CE92C06" w:rsidR="00114C57" w:rsidRPr="005351CA" w:rsidRDefault="00114C57" w:rsidP="006F4FA2">
            <w:pPr>
              <w:pStyle w:val="BasistekstUNL"/>
            </w:pPr>
          </w:p>
        </w:tc>
        <w:tc>
          <w:tcPr>
            <w:tcW w:w="5891" w:type="dxa"/>
            <w:noWrap/>
            <w:hideMark/>
          </w:tcPr>
          <w:p w14:paraId="4670C2F4" w14:textId="77777777" w:rsidR="00114C57" w:rsidRPr="005351CA" w:rsidRDefault="00114C57" w:rsidP="006F4FA2">
            <w:pPr>
              <w:pStyle w:val="BasistekstUNL"/>
            </w:pPr>
            <w:r w:rsidRPr="005351CA">
              <w:t>Burger Niger</w:t>
            </w:r>
          </w:p>
        </w:tc>
      </w:tr>
      <w:tr w:rsidR="00114C57" w:rsidRPr="005351CA" w14:paraId="263DB556" w14:textId="77777777" w:rsidTr="00A43364">
        <w:trPr>
          <w:trHeight w:val="170"/>
        </w:trPr>
        <w:tc>
          <w:tcPr>
            <w:tcW w:w="1103" w:type="dxa"/>
            <w:vMerge/>
            <w:noWrap/>
            <w:hideMark/>
          </w:tcPr>
          <w:p w14:paraId="1CB0DE72" w14:textId="1FE3A0FC" w:rsidR="00114C57" w:rsidRPr="005351CA" w:rsidRDefault="00114C57" w:rsidP="006F4FA2">
            <w:pPr>
              <w:pStyle w:val="BasistekstUNL"/>
            </w:pPr>
          </w:p>
        </w:tc>
        <w:tc>
          <w:tcPr>
            <w:tcW w:w="1727" w:type="dxa"/>
            <w:vMerge/>
            <w:noWrap/>
            <w:hideMark/>
          </w:tcPr>
          <w:p w14:paraId="48527CFA" w14:textId="5F2EE501" w:rsidR="00114C57" w:rsidRPr="005351CA" w:rsidRDefault="00114C57" w:rsidP="006F4FA2">
            <w:pPr>
              <w:pStyle w:val="BasistekstUNL"/>
            </w:pPr>
          </w:p>
        </w:tc>
        <w:tc>
          <w:tcPr>
            <w:tcW w:w="5891" w:type="dxa"/>
            <w:noWrap/>
            <w:hideMark/>
          </w:tcPr>
          <w:p w14:paraId="1F915A30" w14:textId="77777777" w:rsidR="00114C57" w:rsidRPr="005351CA" w:rsidRDefault="00114C57" w:rsidP="006F4FA2">
            <w:pPr>
              <w:pStyle w:val="BasistekstUNL"/>
            </w:pPr>
            <w:r w:rsidRPr="005351CA">
              <w:t>Centraal-Afrikaanse</w:t>
            </w:r>
          </w:p>
        </w:tc>
      </w:tr>
      <w:tr w:rsidR="00114C57" w:rsidRPr="005351CA" w14:paraId="65AA398C" w14:textId="77777777" w:rsidTr="00A43364">
        <w:trPr>
          <w:trHeight w:val="170"/>
        </w:trPr>
        <w:tc>
          <w:tcPr>
            <w:tcW w:w="1103" w:type="dxa"/>
            <w:vMerge/>
            <w:noWrap/>
            <w:hideMark/>
          </w:tcPr>
          <w:p w14:paraId="28626C2D" w14:textId="4846460A" w:rsidR="00114C57" w:rsidRPr="005351CA" w:rsidRDefault="00114C57" w:rsidP="006F4FA2">
            <w:pPr>
              <w:pStyle w:val="BasistekstUNL"/>
            </w:pPr>
          </w:p>
        </w:tc>
        <w:tc>
          <w:tcPr>
            <w:tcW w:w="1727" w:type="dxa"/>
            <w:vMerge/>
            <w:noWrap/>
            <w:hideMark/>
          </w:tcPr>
          <w:p w14:paraId="62DCBC35" w14:textId="187E290E" w:rsidR="00114C57" w:rsidRPr="005351CA" w:rsidRDefault="00114C57" w:rsidP="006F4FA2">
            <w:pPr>
              <w:pStyle w:val="BasistekstUNL"/>
            </w:pPr>
          </w:p>
        </w:tc>
        <w:tc>
          <w:tcPr>
            <w:tcW w:w="5891" w:type="dxa"/>
            <w:noWrap/>
            <w:hideMark/>
          </w:tcPr>
          <w:p w14:paraId="492D307E" w14:textId="77777777" w:rsidR="00114C57" w:rsidRPr="005351CA" w:rsidRDefault="00114C57" w:rsidP="006F4FA2">
            <w:pPr>
              <w:pStyle w:val="BasistekstUNL"/>
            </w:pPr>
            <w:r w:rsidRPr="005351CA">
              <w:t>Congolese</w:t>
            </w:r>
          </w:p>
        </w:tc>
      </w:tr>
      <w:tr w:rsidR="00114C57" w:rsidRPr="005351CA" w14:paraId="62CA8F81" w14:textId="77777777" w:rsidTr="00A43364">
        <w:trPr>
          <w:trHeight w:val="170"/>
        </w:trPr>
        <w:tc>
          <w:tcPr>
            <w:tcW w:w="1103" w:type="dxa"/>
            <w:vMerge/>
            <w:noWrap/>
            <w:hideMark/>
          </w:tcPr>
          <w:p w14:paraId="4E6E9FA7" w14:textId="0BC2643C" w:rsidR="00114C57" w:rsidRPr="005351CA" w:rsidRDefault="00114C57" w:rsidP="006F4FA2">
            <w:pPr>
              <w:pStyle w:val="BasistekstUNL"/>
            </w:pPr>
          </w:p>
        </w:tc>
        <w:tc>
          <w:tcPr>
            <w:tcW w:w="1727" w:type="dxa"/>
            <w:vMerge/>
            <w:noWrap/>
            <w:hideMark/>
          </w:tcPr>
          <w:p w14:paraId="04EFA3D0" w14:textId="2305965D" w:rsidR="00114C57" w:rsidRPr="005351CA" w:rsidRDefault="00114C57" w:rsidP="006F4FA2">
            <w:pPr>
              <w:pStyle w:val="BasistekstUNL"/>
            </w:pPr>
          </w:p>
        </w:tc>
        <w:tc>
          <w:tcPr>
            <w:tcW w:w="5891" w:type="dxa"/>
            <w:noWrap/>
            <w:hideMark/>
          </w:tcPr>
          <w:p w14:paraId="786C0361" w14:textId="77777777" w:rsidR="00114C57" w:rsidRPr="005351CA" w:rsidRDefault="00114C57" w:rsidP="006F4FA2">
            <w:pPr>
              <w:pStyle w:val="BasistekstUNL"/>
            </w:pPr>
            <w:r w:rsidRPr="005351CA">
              <w:t>Djiboutiaanse</w:t>
            </w:r>
          </w:p>
        </w:tc>
      </w:tr>
      <w:tr w:rsidR="00114C57" w:rsidRPr="005351CA" w14:paraId="563CF0C3" w14:textId="77777777" w:rsidTr="00A43364">
        <w:trPr>
          <w:trHeight w:val="170"/>
        </w:trPr>
        <w:tc>
          <w:tcPr>
            <w:tcW w:w="1103" w:type="dxa"/>
            <w:vMerge/>
            <w:noWrap/>
            <w:hideMark/>
          </w:tcPr>
          <w:p w14:paraId="0FF03E07" w14:textId="20F82821" w:rsidR="00114C57" w:rsidRPr="005351CA" w:rsidRDefault="00114C57" w:rsidP="006F4FA2">
            <w:pPr>
              <w:pStyle w:val="BasistekstUNL"/>
            </w:pPr>
          </w:p>
        </w:tc>
        <w:tc>
          <w:tcPr>
            <w:tcW w:w="1727" w:type="dxa"/>
            <w:vMerge/>
            <w:noWrap/>
            <w:hideMark/>
          </w:tcPr>
          <w:p w14:paraId="0E88572E" w14:textId="1E1243B7" w:rsidR="00114C57" w:rsidRPr="005351CA" w:rsidRDefault="00114C57" w:rsidP="006F4FA2">
            <w:pPr>
              <w:pStyle w:val="BasistekstUNL"/>
            </w:pPr>
          </w:p>
        </w:tc>
        <w:tc>
          <w:tcPr>
            <w:tcW w:w="5891" w:type="dxa"/>
            <w:noWrap/>
            <w:hideMark/>
          </w:tcPr>
          <w:p w14:paraId="1F8541E0" w14:textId="77777777" w:rsidR="00114C57" w:rsidRPr="005351CA" w:rsidRDefault="00114C57" w:rsidP="006F4FA2">
            <w:pPr>
              <w:pStyle w:val="BasistekstUNL"/>
            </w:pPr>
            <w:proofErr w:type="spellStart"/>
            <w:r w:rsidRPr="005351CA">
              <w:rPr>
                <w:lang w:val="en-GB"/>
              </w:rPr>
              <w:t>Eritrese</w:t>
            </w:r>
            <w:proofErr w:type="spellEnd"/>
          </w:p>
        </w:tc>
      </w:tr>
      <w:tr w:rsidR="00114C57" w:rsidRPr="005351CA" w14:paraId="462ED22E" w14:textId="77777777" w:rsidTr="00A43364">
        <w:trPr>
          <w:trHeight w:val="170"/>
        </w:trPr>
        <w:tc>
          <w:tcPr>
            <w:tcW w:w="1103" w:type="dxa"/>
            <w:vMerge/>
            <w:noWrap/>
            <w:hideMark/>
          </w:tcPr>
          <w:p w14:paraId="7AED4021" w14:textId="55A6C60E" w:rsidR="00114C57" w:rsidRPr="005351CA" w:rsidRDefault="00114C57" w:rsidP="006F4FA2">
            <w:pPr>
              <w:pStyle w:val="BasistekstUNL"/>
            </w:pPr>
          </w:p>
        </w:tc>
        <w:tc>
          <w:tcPr>
            <w:tcW w:w="1727" w:type="dxa"/>
            <w:vMerge/>
            <w:noWrap/>
            <w:hideMark/>
          </w:tcPr>
          <w:p w14:paraId="7AC22347" w14:textId="2DD00E02" w:rsidR="00114C57" w:rsidRPr="005351CA" w:rsidRDefault="00114C57" w:rsidP="006F4FA2">
            <w:pPr>
              <w:pStyle w:val="BasistekstUNL"/>
            </w:pPr>
          </w:p>
        </w:tc>
        <w:tc>
          <w:tcPr>
            <w:tcW w:w="5891" w:type="dxa"/>
            <w:noWrap/>
            <w:hideMark/>
          </w:tcPr>
          <w:p w14:paraId="04D04D36" w14:textId="77777777" w:rsidR="00114C57" w:rsidRPr="005351CA" w:rsidRDefault="00114C57" w:rsidP="006F4FA2">
            <w:pPr>
              <w:pStyle w:val="BasistekstUNL"/>
            </w:pPr>
            <w:proofErr w:type="spellStart"/>
            <w:r w:rsidRPr="005351CA">
              <w:rPr>
                <w:lang w:val="en-GB"/>
              </w:rPr>
              <w:t>Ethiopische</w:t>
            </w:r>
            <w:proofErr w:type="spellEnd"/>
          </w:p>
        </w:tc>
      </w:tr>
      <w:tr w:rsidR="00114C57" w:rsidRPr="005351CA" w14:paraId="6A8637A9" w14:textId="77777777" w:rsidTr="00A43364">
        <w:trPr>
          <w:trHeight w:val="170"/>
        </w:trPr>
        <w:tc>
          <w:tcPr>
            <w:tcW w:w="1103" w:type="dxa"/>
            <w:vMerge/>
            <w:noWrap/>
            <w:hideMark/>
          </w:tcPr>
          <w:p w14:paraId="0D420615" w14:textId="17B964F6" w:rsidR="00114C57" w:rsidRPr="005351CA" w:rsidRDefault="00114C57" w:rsidP="006F4FA2">
            <w:pPr>
              <w:pStyle w:val="BasistekstUNL"/>
            </w:pPr>
          </w:p>
        </w:tc>
        <w:tc>
          <w:tcPr>
            <w:tcW w:w="1727" w:type="dxa"/>
            <w:vMerge/>
            <w:noWrap/>
            <w:hideMark/>
          </w:tcPr>
          <w:p w14:paraId="38EFFF2A" w14:textId="3A6FA4D3" w:rsidR="00114C57" w:rsidRPr="005351CA" w:rsidRDefault="00114C57" w:rsidP="006F4FA2">
            <w:pPr>
              <w:pStyle w:val="BasistekstUNL"/>
            </w:pPr>
          </w:p>
        </w:tc>
        <w:tc>
          <w:tcPr>
            <w:tcW w:w="5891" w:type="dxa"/>
            <w:noWrap/>
            <w:hideMark/>
          </w:tcPr>
          <w:p w14:paraId="6A1CB630" w14:textId="77777777" w:rsidR="00114C57" w:rsidRPr="005351CA" w:rsidRDefault="00114C57" w:rsidP="006F4FA2">
            <w:pPr>
              <w:pStyle w:val="BasistekstUNL"/>
            </w:pPr>
            <w:proofErr w:type="spellStart"/>
            <w:r w:rsidRPr="005351CA">
              <w:rPr>
                <w:lang w:val="en-GB"/>
              </w:rPr>
              <w:t>Gambiaanse</w:t>
            </w:r>
            <w:proofErr w:type="spellEnd"/>
          </w:p>
        </w:tc>
      </w:tr>
      <w:tr w:rsidR="00114C57" w:rsidRPr="005351CA" w14:paraId="7F791982" w14:textId="77777777" w:rsidTr="00A43364">
        <w:trPr>
          <w:trHeight w:val="170"/>
        </w:trPr>
        <w:tc>
          <w:tcPr>
            <w:tcW w:w="1103" w:type="dxa"/>
            <w:vMerge/>
            <w:noWrap/>
            <w:hideMark/>
          </w:tcPr>
          <w:p w14:paraId="3A1241A3" w14:textId="49DAC1FC" w:rsidR="00114C57" w:rsidRPr="005351CA" w:rsidRDefault="00114C57" w:rsidP="006F4FA2">
            <w:pPr>
              <w:pStyle w:val="BasistekstUNL"/>
            </w:pPr>
          </w:p>
        </w:tc>
        <w:tc>
          <w:tcPr>
            <w:tcW w:w="1727" w:type="dxa"/>
            <w:vMerge/>
            <w:noWrap/>
            <w:hideMark/>
          </w:tcPr>
          <w:p w14:paraId="696CCBA0" w14:textId="100E23C2" w:rsidR="00114C57" w:rsidRPr="005351CA" w:rsidRDefault="00114C57" w:rsidP="006F4FA2">
            <w:pPr>
              <w:pStyle w:val="BasistekstUNL"/>
            </w:pPr>
          </w:p>
        </w:tc>
        <w:tc>
          <w:tcPr>
            <w:tcW w:w="5891" w:type="dxa"/>
            <w:noWrap/>
            <w:hideMark/>
          </w:tcPr>
          <w:p w14:paraId="0DCCA8EC" w14:textId="77777777" w:rsidR="00114C57" w:rsidRPr="005351CA" w:rsidRDefault="00114C57" w:rsidP="006F4FA2">
            <w:pPr>
              <w:pStyle w:val="BasistekstUNL"/>
            </w:pPr>
            <w:r w:rsidRPr="005351CA">
              <w:rPr>
                <w:lang w:val="en-GB"/>
              </w:rPr>
              <w:t>Ghanese</w:t>
            </w:r>
          </w:p>
        </w:tc>
      </w:tr>
      <w:tr w:rsidR="00114C57" w:rsidRPr="005351CA" w14:paraId="3426CF0B" w14:textId="77777777" w:rsidTr="00A43364">
        <w:trPr>
          <w:trHeight w:val="170"/>
        </w:trPr>
        <w:tc>
          <w:tcPr>
            <w:tcW w:w="1103" w:type="dxa"/>
            <w:vMerge/>
            <w:noWrap/>
            <w:hideMark/>
          </w:tcPr>
          <w:p w14:paraId="63D47DC5" w14:textId="36302B6A" w:rsidR="00114C57" w:rsidRPr="005351CA" w:rsidRDefault="00114C57" w:rsidP="006F4FA2">
            <w:pPr>
              <w:pStyle w:val="BasistekstUNL"/>
            </w:pPr>
          </w:p>
        </w:tc>
        <w:tc>
          <w:tcPr>
            <w:tcW w:w="1727" w:type="dxa"/>
            <w:vMerge/>
            <w:noWrap/>
            <w:hideMark/>
          </w:tcPr>
          <w:p w14:paraId="69E9DDFC" w14:textId="5BF272F0" w:rsidR="00114C57" w:rsidRPr="005351CA" w:rsidRDefault="00114C57" w:rsidP="006F4FA2">
            <w:pPr>
              <w:pStyle w:val="BasistekstUNL"/>
            </w:pPr>
          </w:p>
        </w:tc>
        <w:tc>
          <w:tcPr>
            <w:tcW w:w="5891" w:type="dxa"/>
            <w:noWrap/>
            <w:hideMark/>
          </w:tcPr>
          <w:p w14:paraId="4BF5EA35" w14:textId="77777777" w:rsidR="00114C57" w:rsidRPr="005351CA" w:rsidRDefault="00114C57" w:rsidP="006F4FA2">
            <w:pPr>
              <w:pStyle w:val="BasistekstUNL"/>
            </w:pPr>
            <w:r w:rsidRPr="005351CA">
              <w:rPr>
                <w:lang w:val="en-GB"/>
              </w:rPr>
              <w:t>Guinee-</w:t>
            </w:r>
            <w:proofErr w:type="spellStart"/>
            <w:r w:rsidRPr="005351CA">
              <w:rPr>
                <w:lang w:val="en-GB"/>
              </w:rPr>
              <w:t>Bissause</w:t>
            </w:r>
            <w:proofErr w:type="spellEnd"/>
          </w:p>
        </w:tc>
      </w:tr>
      <w:tr w:rsidR="00114C57" w:rsidRPr="005351CA" w14:paraId="6BDC46E2" w14:textId="77777777" w:rsidTr="00A43364">
        <w:trPr>
          <w:trHeight w:val="170"/>
        </w:trPr>
        <w:tc>
          <w:tcPr>
            <w:tcW w:w="1103" w:type="dxa"/>
            <w:vMerge/>
            <w:noWrap/>
            <w:hideMark/>
          </w:tcPr>
          <w:p w14:paraId="4FE1A007" w14:textId="405F8DDC" w:rsidR="00114C57" w:rsidRPr="005351CA" w:rsidRDefault="00114C57" w:rsidP="006F4FA2">
            <w:pPr>
              <w:pStyle w:val="BasistekstUNL"/>
            </w:pPr>
          </w:p>
        </w:tc>
        <w:tc>
          <w:tcPr>
            <w:tcW w:w="1727" w:type="dxa"/>
            <w:vMerge/>
            <w:noWrap/>
            <w:hideMark/>
          </w:tcPr>
          <w:p w14:paraId="1DC50DE1" w14:textId="3403EC21" w:rsidR="00114C57" w:rsidRPr="005351CA" w:rsidRDefault="00114C57" w:rsidP="006F4FA2">
            <w:pPr>
              <w:pStyle w:val="BasistekstUNL"/>
            </w:pPr>
          </w:p>
        </w:tc>
        <w:tc>
          <w:tcPr>
            <w:tcW w:w="5891" w:type="dxa"/>
            <w:noWrap/>
            <w:hideMark/>
          </w:tcPr>
          <w:p w14:paraId="2BB22258" w14:textId="77777777" w:rsidR="00114C57" w:rsidRPr="005351CA" w:rsidRDefault="00114C57" w:rsidP="006F4FA2">
            <w:pPr>
              <w:pStyle w:val="BasistekstUNL"/>
            </w:pPr>
            <w:r w:rsidRPr="005351CA">
              <w:t>Ivoriaanse</w:t>
            </w:r>
          </w:p>
        </w:tc>
      </w:tr>
      <w:tr w:rsidR="00114C57" w:rsidRPr="005351CA" w14:paraId="26483736" w14:textId="77777777" w:rsidTr="00A43364">
        <w:trPr>
          <w:trHeight w:val="170"/>
        </w:trPr>
        <w:tc>
          <w:tcPr>
            <w:tcW w:w="1103" w:type="dxa"/>
            <w:vMerge/>
            <w:noWrap/>
            <w:hideMark/>
          </w:tcPr>
          <w:p w14:paraId="7C983FCA" w14:textId="730F8FD3" w:rsidR="00114C57" w:rsidRPr="005351CA" w:rsidRDefault="00114C57" w:rsidP="006F4FA2">
            <w:pPr>
              <w:pStyle w:val="BasistekstUNL"/>
            </w:pPr>
          </w:p>
        </w:tc>
        <w:tc>
          <w:tcPr>
            <w:tcW w:w="1727" w:type="dxa"/>
            <w:vMerge/>
            <w:noWrap/>
            <w:hideMark/>
          </w:tcPr>
          <w:p w14:paraId="77D4139A" w14:textId="1758E052" w:rsidR="00114C57" w:rsidRPr="005351CA" w:rsidRDefault="00114C57" w:rsidP="006F4FA2">
            <w:pPr>
              <w:pStyle w:val="BasistekstUNL"/>
            </w:pPr>
          </w:p>
        </w:tc>
        <w:tc>
          <w:tcPr>
            <w:tcW w:w="5891" w:type="dxa"/>
            <w:noWrap/>
            <w:hideMark/>
          </w:tcPr>
          <w:p w14:paraId="1E00F874" w14:textId="77777777" w:rsidR="00114C57" w:rsidRPr="005351CA" w:rsidRDefault="00114C57" w:rsidP="006F4FA2">
            <w:pPr>
              <w:pStyle w:val="BasistekstUNL"/>
            </w:pPr>
            <w:r w:rsidRPr="005351CA">
              <w:t>Kaapverdische</w:t>
            </w:r>
          </w:p>
        </w:tc>
      </w:tr>
      <w:tr w:rsidR="00114C57" w:rsidRPr="005351CA" w14:paraId="0EC7CDED" w14:textId="77777777" w:rsidTr="00A43364">
        <w:trPr>
          <w:trHeight w:val="170"/>
        </w:trPr>
        <w:tc>
          <w:tcPr>
            <w:tcW w:w="1103" w:type="dxa"/>
            <w:vMerge/>
            <w:noWrap/>
            <w:hideMark/>
          </w:tcPr>
          <w:p w14:paraId="3B7AC784" w14:textId="483D7EA6" w:rsidR="00114C57" w:rsidRPr="005351CA" w:rsidRDefault="00114C57" w:rsidP="006F4FA2">
            <w:pPr>
              <w:pStyle w:val="BasistekstUNL"/>
            </w:pPr>
          </w:p>
        </w:tc>
        <w:tc>
          <w:tcPr>
            <w:tcW w:w="1727" w:type="dxa"/>
            <w:vMerge/>
            <w:noWrap/>
            <w:hideMark/>
          </w:tcPr>
          <w:p w14:paraId="7044F5EE" w14:textId="56146396" w:rsidR="00114C57" w:rsidRPr="005351CA" w:rsidRDefault="00114C57" w:rsidP="006F4FA2">
            <w:pPr>
              <w:pStyle w:val="BasistekstUNL"/>
            </w:pPr>
          </w:p>
        </w:tc>
        <w:tc>
          <w:tcPr>
            <w:tcW w:w="5891" w:type="dxa"/>
            <w:noWrap/>
            <w:hideMark/>
          </w:tcPr>
          <w:p w14:paraId="209BA9A4" w14:textId="77777777" w:rsidR="00114C57" w:rsidRPr="005351CA" w:rsidRDefault="00114C57" w:rsidP="006F4FA2">
            <w:pPr>
              <w:pStyle w:val="BasistekstUNL"/>
            </w:pPr>
            <w:r w:rsidRPr="005351CA">
              <w:t>Kameroense</w:t>
            </w:r>
          </w:p>
        </w:tc>
      </w:tr>
      <w:tr w:rsidR="00114C57" w:rsidRPr="005351CA" w14:paraId="144DAAEB" w14:textId="77777777" w:rsidTr="00A43364">
        <w:trPr>
          <w:trHeight w:val="170"/>
        </w:trPr>
        <w:tc>
          <w:tcPr>
            <w:tcW w:w="1103" w:type="dxa"/>
            <w:vMerge/>
            <w:noWrap/>
            <w:hideMark/>
          </w:tcPr>
          <w:p w14:paraId="2233AC4E" w14:textId="176EF69B" w:rsidR="00114C57" w:rsidRPr="005351CA" w:rsidRDefault="00114C57" w:rsidP="006F4FA2">
            <w:pPr>
              <w:pStyle w:val="BasistekstUNL"/>
            </w:pPr>
          </w:p>
        </w:tc>
        <w:tc>
          <w:tcPr>
            <w:tcW w:w="1727" w:type="dxa"/>
            <w:vMerge/>
            <w:noWrap/>
            <w:hideMark/>
          </w:tcPr>
          <w:p w14:paraId="3365F072" w14:textId="4A98246A" w:rsidR="00114C57" w:rsidRPr="005351CA" w:rsidRDefault="00114C57" w:rsidP="006F4FA2">
            <w:pPr>
              <w:pStyle w:val="BasistekstUNL"/>
            </w:pPr>
          </w:p>
        </w:tc>
        <w:tc>
          <w:tcPr>
            <w:tcW w:w="5891" w:type="dxa"/>
            <w:noWrap/>
            <w:hideMark/>
          </w:tcPr>
          <w:p w14:paraId="68C62386" w14:textId="77777777" w:rsidR="00114C57" w:rsidRPr="005351CA" w:rsidRDefault="00114C57" w:rsidP="006F4FA2">
            <w:pPr>
              <w:pStyle w:val="BasistekstUNL"/>
            </w:pPr>
            <w:r w:rsidRPr="005351CA">
              <w:t>Kenyaanse</w:t>
            </w:r>
          </w:p>
        </w:tc>
      </w:tr>
      <w:tr w:rsidR="00114C57" w:rsidRPr="005351CA" w14:paraId="39AD9CDA" w14:textId="77777777" w:rsidTr="00A43364">
        <w:trPr>
          <w:trHeight w:val="170"/>
        </w:trPr>
        <w:tc>
          <w:tcPr>
            <w:tcW w:w="1103" w:type="dxa"/>
            <w:vMerge/>
            <w:noWrap/>
            <w:hideMark/>
          </w:tcPr>
          <w:p w14:paraId="02A2A7AE" w14:textId="61BBB383" w:rsidR="00114C57" w:rsidRPr="005351CA" w:rsidRDefault="00114C57" w:rsidP="006F4FA2">
            <w:pPr>
              <w:pStyle w:val="BasistekstUNL"/>
            </w:pPr>
          </w:p>
        </w:tc>
        <w:tc>
          <w:tcPr>
            <w:tcW w:w="1727" w:type="dxa"/>
            <w:vMerge/>
            <w:noWrap/>
            <w:hideMark/>
          </w:tcPr>
          <w:p w14:paraId="35077B6E" w14:textId="6A7DAEE5" w:rsidR="00114C57" w:rsidRPr="005351CA" w:rsidRDefault="00114C57" w:rsidP="006F4FA2">
            <w:pPr>
              <w:pStyle w:val="BasistekstUNL"/>
            </w:pPr>
          </w:p>
        </w:tc>
        <w:tc>
          <w:tcPr>
            <w:tcW w:w="5891" w:type="dxa"/>
            <w:noWrap/>
            <w:hideMark/>
          </w:tcPr>
          <w:p w14:paraId="7B16EDCC" w14:textId="77777777" w:rsidR="00114C57" w:rsidRPr="005351CA" w:rsidRDefault="00114C57" w:rsidP="006F4FA2">
            <w:pPr>
              <w:pStyle w:val="BasistekstUNL"/>
            </w:pPr>
            <w:r w:rsidRPr="005351CA">
              <w:t>Libische</w:t>
            </w:r>
          </w:p>
        </w:tc>
      </w:tr>
      <w:tr w:rsidR="00114C57" w:rsidRPr="005351CA" w14:paraId="30609D33" w14:textId="77777777" w:rsidTr="00A43364">
        <w:trPr>
          <w:trHeight w:val="170"/>
        </w:trPr>
        <w:tc>
          <w:tcPr>
            <w:tcW w:w="1103" w:type="dxa"/>
            <w:vMerge/>
            <w:noWrap/>
            <w:hideMark/>
          </w:tcPr>
          <w:p w14:paraId="546726D8" w14:textId="2F263755" w:rsidR="00114C57" w:rsidRPr="005351CA" w:rsidRDefault="00114C57" w:rsidP="006F4FA2">
            <w:pPr>
              <w:pStyle w:val="BasistekstUNL"/>
            </w:pPr>
          </w:p>
        </w:tc>
        <w:tc>
          <w:tcPr>
            <w:tcW w:w="1727" w:type="dxa"/>
            <w:vMerge/>
            <w:noWrap/>
            <w:hideMark/>
          </w:tcPr>
          <w:p w14:paraId="144A0988" w14:textId="365F47FE" w:rsidR="00114C57" w:rsidRPr="005351CA" w:rsidRDefault="00114C57" w:rsidP="006F4FA2">
            <w:pPr>
              <w:pStyle w:val="BasistekstUNL"/>
            </w:pPr>
          </w:p>
        </w:tc>
        <w:tc>
          <w:tcPr>
            <w:tcW w:w="5891" w:type="dxa"/>
            <w:noWrap/>
            <w:hideMark/>
          </w:tcPr>
          <w:p w14:paraId="775C70CF" w14:textId="77777777" w:rsidR="00114C57" w:rsidRPr="005351CA" w:rsidRDefault="00114C57" w:rsidP="006F4FA2">
            <w:pPr>
              <w:pStyle w:val="BasistekstUNL"/>
            </w:pPr>
            <w:r w:rsidRPr="005351CA">
              <w:t>Malawische</w:t>
            </w:r>
          </w:p>
        </w:tc>
      </w:tr>
      <w:tr w:rsidR="00114C57" w:rsidRPr="005351CA" w14:paraId="33B51CAE" w14:textId="77777777" w:rsidTr="00A43364">
        <w:trPr>
          <w:trHeight w:val="170"/>
        </w:trPr>
        <w:tc>
          <w:tcPr>
            <w:tcW w:w="1103" w:type="dxa"/>
            <w:vMerge/>
            <w:noWrap/>
            <w:hideMark/>
          </w:tcPr>
          <w:p w14:paraId="057B8BDE" w14:textId="6D80DD5A" w:rsidR="00114C57" w:rsidRPr="005351CA" w:rsidRDefault="00114C57" w:rsidP="006F4FA2">
            <w:pPr>
              <w:pStyle w:val="BasistekstUNL"/>
            </w:pPr>
          </w:p>
        </w:tc>
        <w:tc>
          <w:tcPr>
            <w:tcW w:w="1727" w:type="dxa"/>
            <w:vMerge/>
            <w:noWrap/>
            <w:hideMark/>
          </w:tcPr>
          <w:p w14:paraId="6FB16B0F" w14:textId="13A94131" w:rsidR="00114C57" w:rsidRPr="005351CA" w:rsidRDefault="00114C57" w:rsidP="006F4FA2">
            <w:pPr>
              <w:pStyle w:val="BasistekstUNL"/>
            </w:pPr>
          </w:p>
        </w:tc>
        <w:tc>
          <w:tcPr>
            <w:tcW w:w="5891" w:type="dxa"/>
            <w:noWrap/>
            <w:hideMark/>
          </w:tcPr>
          <w:p w14:paraId="04650D1F" w14:textId="77777777" w:rsidR="00114C57" w:rsidRPr="005351CA" w:rsidRDefault="00114C57" w:rsidP="006F4FA2">
            <w:pPr>
              <w:pStyle w:val="BasistekstUNL"/>
            </w:pPr>
            <w:r w:rsidRPr="005351CA">
              <w:t>Malinese</w:t>
            </w:r>
          </w:p>
        </w:tc>
      </w:tr>
      <w:tr w:rsidR="00114C57" w:rsidRPr="005351CA" w14:paraId="4725A906" w14:textId="77777777" w:rsidTr="00A43364">
        <w:trPr>
          <w:trHeight w:val="170"/>
        </w:trPr>
        <w:tc>
          <w:tcPr>
            <w:tcW w:w="1103" w:type="dxa"/>
            <w:vMerge/>
            <w:noWrap/>
            <w:hideMark/>
          </w:tcPr>
          <w:p w14:paraId="4619FE73" w14:textId="725697D8" w:rsidR="00114C57" w:rsidRPr="005351CA" w:rsidRDefault="00114C57" w:rsidP="006F4FA2">
            <w:pPr>
              <w:pStyle w:val="BasistekstUNL"/>
            </w:pPr>
          </w:p>
        </w:tc>
        <w:tc>
          <w:tcPr>
            <w:tcW w:w="1727" w:type="dxa"/>
            <w:vMerge/>
            <w:noWrap/>
            <w:hideMark/>
          </w:tcPr>
          <w:p w14:paraId="6E43674D" w14:textId="6FF44D69" w:rsidR="00114C57" w:rsidRPr="005351CA" w:rsidRDefault="00114C57" w:rsidP="006F4FA2">
            <w:pPr>
              <w:pStyle w:val="BasistekstUNL"/>
            </w:pPr>
          </w:p>
        </w:tc>
        <w:tc>
          <w:tcPr>
            <w:tcW w:w="5891" w:type="dxa"/>
            <w:noWrap/>
            <w:hideMark/>
          </w:tcPr>
          <w:p w14:paraId="2ADEF9E6" w14:textId="77777777" w:rsidR="00114C57" w:rsidRPr="005351CA" w:rsidRDefault="00114C57" w:rsidP="006F4FA2">
            <w:pPr>
              <w:pStyle w:val="BasistekstUNL"/>
            </w:pPr>
            <w:r w:rsidRPr="005351CA">
              <w:t>Mauritaanse</w:t>
            </w:r>
          </w:p>
        </w:tc>
      </w:tr>
      <w:tr w:rsidR="00114C57" w:rsidRPr="005351CA" w14:paraId="39D42182" w14:textId="77777777" w:rsidTr="00A43364">
        <w:trPr>
          <w:trHeight w:val="170"/>
        </w:trPr>
        <w:tc>
          <w:tcPr>
            <w:tcW w:w="1103" w:type="dxa"/>
            <w:vMerge/>
            <w:noWrap/>
            <w:hideMark/>
          </w:tcPr>
          <w:p w14:paraId="0AD21510" w14:textId="5DCE498A" w:rsidR="00114C57" w:rsidRPr="005351CA" w:rsidRDefault="00114C57" w:rsidP="006F4FA2">
            <w:pPr>
              <w:pStyle w:val="BasistekstUNL"/>
            </w:pPr>
          </w:p>
        </w:tc>
        <w:tc>
          <w:tcPr>
            <w:tcW w:w="1727" w:type="dxa"/>
            <w:vMerge/>
            <w:noWrap/>
            <w:hideMark/>
          </w:tcPr>
          <w:p w14:paraId="387EBE09" w14:textId="26430D85" w:rsidR="00114C57" w:rsidRPr="005351CA" w:rsidRDefault="00114C57" w:rsidP="006F4FA2">
            <w:pPr>
              <w:pStyle w:val="BasistekstUNL"/>
            </w:pPr>
          </w:p>
        </w:tc>
        <w:tc>
          <w:tcPr>
            <w:tcW w:w="5891" w:type="dxa"/>
            <w:noWrap/>
            <w:hideMark/>
          </w:tcPr>
          <w:p w14:paraId="714D3416" w14:textId="77777777" w:rsidR="00114C57" w:rsidRPr="005351CA" w:rsidRDefault="00114C57" w:rsidP="006F4FA2">
            <w:pPr>
              <w:pStyle w:val="BasistekstUNL"/>
            </w:pPr>
            <w:r w:rsidRPr="005351CA">
              <w:t>Mozambikaans</w:t>
            </w:r>
          </w:p>
        </w:tc>
      </w:tr>
      <w:tr w:rsidR="00114C57" w:rsidRPr="005351CA" w14:paraId="755B3165" w14:textId="77777777" w:rsidTr="00A43364">
        <w:trPr>
          <w:trHeight w:val="170"/>
        </w:trPr>
        <w:tc>
          <w:tcPr>
            <w:tcW w:w="1103" w:type="dxa"/>
            <w:vMerge/>
            <w:noWrap/>
            <w:hideMark/>
          </w:tcPr>
          <w:p w14:paraId="1A165943" w14:textId="51FB511B" w:rsidR="00114C57" w:rsidRPr="005351CA" w:rsidRDefault="00114C57" w:rsidP="006F4FA2">
            <w:pPr>
              <w:pStyle w:val="BasistekstUNL"/>
            </w:pPr>
          </w:p>
        </w:tc>
        <w:tc>
          <w:tcPr>
            <w:tcW w:w="1727" w:type="dxa"/>
            <w:vMerge/>
            <w:noWrap/>
            <w:hideMark/>
          </w:tcPr>
          <w:p w14:paraId="666B1B6E" w14:textId="5FE5B122" w:rsidR="00114C57" w:rsidRPr="005351CA" w:rsidRDefault="00114C57" w:rsidP="006F4FA2">
            <w:pPr>
              <w:pStyle w:val="BasistekstUNL"/>
            </w:pPr>
          </w:p>
        </w:tc>
        <w:tc>
          <w:tcPr>
            <w:tcW w:w="5891" w:type="dxa"/>
            <w:noWrap/>
            <w:hideMark/>
          </w:tcPr>
          <w:p w14:paraId="36083EBA" w14:textId="77777777" w:rsidR="00114C57" w:rsidRPr="005351CA" w:rsidRDefault="00114C57" w:rsidP="006F4FA2">
            <w:pPr>
              <w:pStyle w:val="BasistekstUNL"/>
            </w:pPr>
            <w:r w:rsidRPr="005351CA">
              <w:t>Nigeriaanse</w:t>
            </w:r>
          </w:p>
        </w:tc>
      </w:tr>
      <w:tr w:rsidR="00114C57" w:rsidRPr="005351CA" w14:paraId="36BF6A4F" w14:textId="77777777" w:rsidTr="00A43364">
        <w:trPr>
          <w:trHeight w:val="170"/>
        </w:trPr>
        <w:tc>
          <w:tcPr>
            <w:tcW w:w="1103" w:type="dxa"/>
            <w:vMerge/>
            <w:noWrap/>
            <w:hideMark/>
          </w:tcPr>
          <w:p w14:paraId="4682E900" w14:textId="2516DB32" w:rsidR="00114C57" w:rsidRPr="005351CA" w:rsidRDefault="00114C57" w:rsidP="006F4FA2">
            <w:pPr>
              <w:pStyle w:val="BasistekstUNL"/>
            </w:pPr>
          </w:p>
        </w:tc>
        <w:tc>
          <w:tcPr>
            <w:tcW w:w="1727" w:type="dxa"/>
            <w:vMerge/>
            <w:noWrap/>
            <w:hideMark/>
          </w:tcPr>
          <w:p w14:paraId="273181D7" w14:textId="2E2DCEB8" w:rsidR="00114C57" w:rsidRPr="005351CA" w:rsidRDefault="00114C57" w:rsidP="006F4FA2">
            <w:pPr>
              <w:pStyle w:val="BasistekstUNL"/>
            </w:pPr>
          </w:p>
        </w:tc>
        <w:tc>
          <w:tcPr>
            <w:tcW w:w="5891" w:type="dxa"/>
            <w:noWrap/>
            <w:hideMark/>
          </w:tcPr>
          <w:p w14:paraId="314ECA9B" w14:textId="77777777" w:rsidR="00114C57" w:rsidRPr="005351CA" w:rsidRDefault="00114C57" w:rsidP="006F4FA2">
            <w:pPr>
              <w:pStyle w:val="BasistekstUNL"/>
            </w:pPr>
            <w:r w:rsidRPr="005351CA">
              <w:t>Rwandese</w:t>
            </w:r>
          </w:p>
        </w:tc>
      </w:tr>
      <w:tr w:rsidR="00114C57" w:rsidRPr="005351CA" w14:paraId="2BA8216C" w14:textId="77777777" w:rsidTr="00A43364">
        <w:trPr>
          <w:trHeight w:val="170"/>
        </w:trPr>
        <w:tc>
          <w:tcPr>
            <w:tcW w:w="1103" w:type="dxa"/>
            <w:vMerge/>
            <w:noWrap/>
            <w:hideMark/>
          </w:tcPr>
          <w:p w14:paraId="685E35E8" w14:textId="3BBC1DB4" w:rsidR="00114C57" w:rsidRPr="005351CA" w:rsidRDefault="00114C57" w:rsidP="006F4FA2">
            <w:pPr>
              <w:pStyle w:val="BasistekstUNL"/>
            </w:pPr>
          </w:p>
        </w:tc>
        <w:tc>
          <w:tcPr>
            <w:tcW w:w="1727" w:type="dxa"/>
            <w:vMerge/>
            <w:noWrap/>
            <w:hideMark/>
          </w:tcPr>
          <w:p w14:paraId="014703FD" w14:textId="73BB89B7" w:rsidR="00114C57" w:rsidRPr="005351CA" w:rsidRDefault="00114C57" w:rsidP="006F4FA2">
            <w:pPr>
              <w:pStyle w:val="BasistekstUNL"/>
            </w:pPr>
          </w:p>
        </w:tc>
        <w:tc>
          <w:tcPr>
            <w:tcW w:w="5891" w:type="dxa"/>
            <w:noWrap/>
            <w:hideMark/>
          </w:tcPr>
          <w:p w14:paraId="1C70BA4F" w14:textId="77777777" w:rsidR="00114C57" w:rsidRPr="005351CA" w:rsidRDefault="00114C57" w:rsidP="006F4FA2">
            <w:pPr>
              <w:pStyle w:val="BasistekstUNL"/>
            </w:pPr>
            <w:r w:rsidRPr="005351CA">
              <w:t>Senegalese</w:t>
            </w:r>
          </w:p>
        </w:tc>
      </w:tr>
      <w:tr w:rsidR="00114C57" w:rsidRPr="005351CA" w14:paraId="464AB532" w14:textId="77777777" w:rsidTr="00A43364">
        <w:trPr>
          <w:trHeight w:val="170"/>
        </w:trPr>
        <w:tc>
          <w:tcPr>
            <w:tcW w:w="1103" w:type="dxa"/>
            <w:vMerge/>
            <w:noWrap/>
            <w:hideMark/>
          </w:tcPr>
          <w:p w14:paraId="6C16FE77" w14:textId="352BE8A5" w:rsidR="00114C57" w:rsidRPr="005351CA" w:rsidRDefault="00114C57" w:rsidP="006F4FA2">
            <w:pPr>
              <w:pStyle w:val="BasistekstUNL"/>
            </w:pPr>
          </w:p>
        </w:tc>
        <w:tc>
          <w:tcPr>
            <w:tcW w:w="1727" w:type="dxa"/>
            <w:vMerge/>
            <w:noWrap/>
            <w:hideMark/>
          </w:tcPr>
          <w:p w14:paraId="492D15B3" w14:textId="7268C622" w:rsidR="00114C57" w:rsidRPr="005351CA" w:rsidRDefault="00114C57" w:rsidP="006F4FA2">
            <w:pPr>
              <w:pStyle w:val="BasistekstUNL"/>
            </w:pPr>
          </w:p>
        </w:tc>
        <w:tc>
          <w:tcPr>
            <w:tcW w:w="5891" w:type="dxa"/>
            <w:noWrap/>
            <w:hideMark/>
          </w:tcPr>
          <w:p w14:paraId="61A65D00" w14:textId="77777777" w:rsidR="00114C57" w:rsidRPr="005351CA" w:rsidRDefault="00114C57" w:rsidP="006F4FA2">
            <w:pPr>
              <w:pStyle w:val="BasistekstUNL"/>
            </w:pPr>
            <w:r w:rsidRPr="005351CA">
              <w:t>Soedanese</w:t>
            </w:r>
          </w:p>
        </w:tc>
      </w:tr>
      <w:tr w:rsidR="00114C57" w:rsidRPr="005351CA" w14:paraId="5115DEA1" w14:textId="77777777" w:rsidTr="00A43364">
        <w:trPr>
          <w:trHeight w:val="170"/>
        </w:trPr>
        <w:tc>
          <w:tcPr>
            <w:tcW w:w="1103" w:type="dxa"/>
            <w:vMerge/>
            <w:noWrap/>
            <w:hideMark/>
          </w:tcPr>
          <w:p w14:paraId="3B162418" w14:textId="54BEBCE8" w:rsidR="00114C57" w:rsidRPr="005351CA" w:rsidRDefault="00114C57" w:rsidP="006F4FA2">
            <w:pPr>
              <w:pStyle w:val="BasistekstUNL"/>
            </w:pPr>
          </w:p>
        </w:tc>
        <w:tc>
          <w:tcPr>
            <w:tcW w:w="1727" w:type="dxa"/>
            <w:vMerge/>
            <w:noWrap/>
            <w:hideMark/>
          </w:tcPr>
          <w:p w14:paraId="5B7379E5" w14:textId="679D5617" w:rsidR="00114C57" w:rsidRPr="005351CA" w:rsidRDefault="00114C57" w:rsidP="006F4FA2">
            <w:pPr>
              <w:pStyle w:val="BasistekstUNL"/>
            </w:pPr>
          </w:p>
        </w:tc>
        <w:tc>
          <w:tcPr>
            <w:tcW w:w="5891" w:type="dxa"/>
            <w:noWrap/>
            <w:hideMark/>
          </w:tcPr>
          <w:p w14:paraId="78182379" w14:textId="77777777" w:rsidR="00114C57" w:rsidRPr="005351CA" w:rsidRDefault="00114C57" w:rsidP="006F4FA2">
            <w:pPr>
              <w:pStyle w:val="BasistekstUNL"/>
            </w:pPr>
            <w:r w:rsidRPr="005351CA">
              <w:t>Swazische</w:t>
            </w:r>
          </w:p>
        </w:tc>
      </w:tr>
      <w:tr w:rsidR="00114C57" w:rsidRPr="005351CA" w14:paraId="1307821C" w14:textId="77777777" w:rsidTr="00A43364">
        <w:trPr>
          <w:trHeight w:val="170"/>
        </w:trPr>
        <w:tc>
          <w:tcPr>
            <w:tcW w:w="1103" w:type="dxa"/>
            <w:vMerge/>
            <w:noWrap/>
            <w:hideMark/>
          </w:tcPr>
          <w:p w14:paraId="4F0AA220" w14:textId="04DBD8C1" w:rsidR="00114C57" w:rsidRPr="005351CA" w:rsidRDefault="00114C57" w:rsidP="006F4FA2">
            <w:pPr>
              <w:pStyle w:val="BasistekstUNL"/>
            </w:pPr>
          </w:p>
        </w:tc>
        <w:tc>
          <w:tcPr>
            <w:tcW w:w="1727" w:type="dxa"/>
            <w:vMerge/>
            <w:noWrap/>
            <w:hideMark/>
          </w:tcPr>
          <w:p w14:paraId="65FA8515" w14:textId="54314CCF" w:rsidR="00114C57" w:rsidRPr="005351CA" w:rsidRDefault="00114C57" w:rsidP="006F4FA2">
            <w:pPr>
              <w:pStyle w:val="BasistekstUNL"/>
            </w:pPr>
          </w:p>
        </w:tc>
        <w:tc>
          <w:tcPr>
            <w:tcW w:w="5891" w:type="dxa"/>
            <w:noWrap/>
            <w:hideMark/>
          </w:tcPr>
          <w:p w14:paraId="56D06034" w14:textId="77777777" w:rsidR="00114C57" w:rsidRPr="005351CA" w:rsidRDefault="00114C57" w:rsidP="006F4FA2">
            <w:pPr>
              <w:pStyle w:val="BasistekstUNL"/>
            </w:pPr>
            <w:r w:rsidRPr="005351CA">
              <w:t>Tanzaniaanse</w:t>
            </w:r>
          </w:p>
        </w:tc>
      </w:tr>
      <w:tr w:rsidR="00114C57" w:rsidRPr="005351CA" w14:paraId="44C17687" w14:textId="77777777" w:rsidTr="00A43364">
        <w:trPr>
          <w:trHeight w:val="170"/>
        </w:trPr>
        <w:tc>
          <w:tcPr>
            <w:tcW w:w="1103" w:type="dxa"/>
            <w:vMerge/>
            <w:noWrap/>
            <w:hideMark/>
          </w:tcPr>
          <w:p w14:paraId="22173022" w14:textId="5DA8CF15" w:rsidR="00114C57" w:rsidRPr="005351CA" w:rsidRDefault="00114C57" w:rsidP="006F4FA2">
            <w:pPr>
              <w:pStyle w:val="BasistekstUNL"/>
            </w:pPr>
          </w:p>
        </w:tc>
        <w:tc>
          <w:tcPr>
            <w:tcW w:w="1727" w:type="dxa"/>
            <w:vMerge/>
            <w:noWrap/>
            <w:hideMark/>
          </w:tcPr>
          <w:p w14:paraId="6E9E5886" w14:textId="73BB1A2D" w:rsidR="00114C57" w:rsidRPr="005351CA" w:rsidRDefault="00114C57" w:rsidP="006F4FA2">
            <w:pPr>
              <w:pStyle w:val="BasistekstUNL"/>
            </w:pPr>
          </w:p>
        </w:tc>
        <w:tc>
          <w:tcPr>
            <w:tcW w:w="5891" w:type="dxa"/>
            <w:noWrap/>
            <w:hideMark/>
          </w:tcPr>
          <w:p w14:paraId="4BB6F428" w14:textId="77777777" w:rsidR="00114C57" w:rsidRPr="005351CA" w:rsidRDefault="00114C57" w:rsidP="006F4FA2">
            <w:pPr>
              <w:pStyle w:val="BasistekstUNL"/>
            </w:pPr>
            <w:r w:rsidRPr="005351CA">
              <w:t>Togolese</w:t>
            </w:r>
          </w:p>
        </w:tc>
      </w:tr>
      <w:tr w:rsidR="00114C57" w:rsidRPr="005351CA" w14:paraId="39B3727A" w14:textId="77777777" w:rsidTr="00A43364">
        <w:trPr>
          <w:trHeight w:val="170"/>
        </w:trPr>
        <w:tc>
          <w:tcPr>
            <w:tcW w:w="1103" w:type="dxa"/>
            <w:vMerge/>
            <w:noWrap/>
            <w:hideMark/>
          </w:tcPr>
          <w:p w14:paraId="4CECE445" w14:textId="026F5F3D" w:rsidR="00114C57" w:rsidRPr="005351CA" w:rsidRDefault="00114C57" w:rsidP="006F4FA2">
            <w:pPr>
              <w:pStyle w:val="BasistekstUNL"/>
            </w:pPr>
          </w:p>
        </w:tc>
        <w:tc>
          <w:tcPr>
            <w:tcW w:w="1727" w:type="dxa"/>
            <w:vMerge/>
            <w:noWrap/>
            <w:hideMark/>
          </w:tcPr>
          <w:p w14:paraId="36FE12FE" w14:textId="26C0EE79" w:rsidR="00114C57" w:rsidRPr="005351CA" w:rsidRDefault="00114C57" w:rsidP="006F4FA2">
            <w:pPr>
              <w:pStyle w:val="BasistekstUNL"/>
            </w:pPr>
          </w:p>
        </w:tc>
        <w:tc>
          <w:tcPr>
            <w:tcW w:w="5891" w:type="dxa"/>
            <w:noWrap/>
            <w:hideMark/>
          </w:tcPr>
          <w:p w14:paraId="4C2B71A4" w14:textId="77777777" w:rsidR="00114C57" w:rsidRPr="005351CA" w:rsidRDefault="00114C57" w:rsidP="006F4FA2">
            <w:pPr>
              <w:pStyle w:val="BasistekstUNL"/>
            </w:pPr>
            <w:r w:rsidRPr="005351CA">
              <w:t>Tunesische</w:t>
            </w:r>
          </w:p>
        </w:tc>
      </w:tr>
      <w:tr w:rsidR="00114C57" w:rsidRPr="005351CA" w14:paraId="3E631FF1" w14:textId="77777777" w:rsidTr="00A43364">
        <w:trPr>
          <w:trHeight w:val="170"/>
        </w:trPr>
        <w:tc>
          <w:tcPr>
            <w:tcW w:w="1103" w:type="dxa"/>
            <w:vMerge/>
            <w:noWrap/>
            <w:hideMark/>
          </w:tcPr>
          <w:p w14:paraId="343B7A41" w14:textId="6350CEB4" w:rsidR="00114C57" w:rsidRPr="005351CA" w:rsidRDefault="00114C57" w:rsidP="006F4FA2">
            <w:pPr>
              <w:pStyle w:val="BasistekstUNL"/>
            </w:pPr>
          </w:p>
        </w:tc>
        <w:tc>
          <w:tcPr>
            <w:tcW w:w="1727" w:type="dxa"/>
            <w:vMerge/>
            <w:noWrap/>
            <w:hideMark/>
          </w:tcPr>
          <w:p w14:paraId="68CDD179" w14:textId="42B860B7" w:rsidR="00114C57" w:rsidRPr="005351CA" w:rsidRDefault="00114C57" w:rsidP="006F4FA2">
            <w:pPr>
              <w:pStyle w:val="BasistekstUNL"/>
            </w:pPr>
          </w:p>
        </w:tc>
        <w:tc>
          <w:tcPr>
            <w:tcW w:w="5891" w:type="dxa"/>
            <w:noWrap/>
            <w:hideMark/>
          </w:tcPr>
          <w:p w14:paraId="3AEA0233" w14:textId="77777777" w:rsidR="00114C57" w:rsidRPr="005351CA" w:rsidRDefault="00114C57" w:rsidP="006F4FA2">
            <w:pPr>
              <w:pStyle w:val="BasistekstUNL"/>
            </w:pPr>
            <w:r w:rsidRPr="005351CA">
              <w:t>Ugandese</w:t>
            </w:r>
          </w:p>
        </w:tc>
      </w:tr>
      <w:tr w:rsidR="00114C57" w:rsidRPr="005351CA" w14:paraId="14F3C305" w14:textId="77777777" w:rsidTr="00A43364">
        <w:trPr>
          <w:trHeight w:val="170"/>
        </w:trPr>
        <w:tc>
          <w:tcPr>
            <w:tcW w:w="1103" w:type="dxa"/>
            <w:vMerge/>
            <w:noWrap/>
            <w:hideMark/>
          </w:tcPr>
          <w:p w14:paraId="7BCD29FA" w14:textId="606191D5" w:rsidR="00114C57" w:rsidRPr="005351CA" w:rsidRDefault="00114C57" w:rsidP="006F4FA2">
            <w:pPr>
              <w:pStyle w:val="BasistekstUNL"/>
            </w:pPr>
          </w:p>
        </w:tc>
        <w:tc>
          <w:tcPr>
            <w:tcW w:w="1727" w:type="dxa"/>
            <w:vMerge/>
            <w:noWrap/>
            <w:hideMark/>
          </w:tcPr>
          <w:p w14:paraId="08D05C53" w14:textId="2C7B158C" w:rsidR="00114C57" w:rsidRPr="005351CA" w:rsidRDefault="00114C57" w:rsidP="006F4FA2">
            <w:pPr>
              <w:pStyle w:val="BasistekstUNL"/>
            </w:pPr>
          </w:p>
        </w:tc>
        <w:tc>
          <w:tcPr>
            <w:tcW w:w="5891" w:type="dxa"/>
            <w:noWrap/>
            <w:hideMark/>
          </w:tcPr>
          <w:p w14:paraId="3C72A369" w14:textId="77777777" w:rsidR="00114C57" w:rsidRPr="005351CA" w:rsidRDefault="00114C57" w:rsidP="006F4FA2">
            <w:pPr>
              <w:pStyle w:val="BasistekstUNL"/>
            </w:pPr>
            <w:r w:rsidRPr="005351CA">
              <w:t>Zambiaanse</w:t>
            </w:r>
          </w:p>
        </w:tc>
      </w:tr>
      <w:tr w:rsidR="00114C57" w:rsidRPr="005351CA" w14:paraId="1EC8285C" w14:textId="77777777" w:rsidTr="00A43364">
        <w:trPr>
          <w:trHeight w:val="170"/>
        </w:trPr>
        <w:tc>
          <w:tcPr>
            <w:tcW w:w="1103" w:type="dxa"/>
            <w:vMerge/>
            <w:noWrap/>
            <w:hideMark/>
          </w:tcPr>
          <w:p w14:paraId="668D626B" w14:textId="447C342F" w:rsidR="00114C57" w:rsidRPr="005351CA" w:rsidRDefault="00114C57" w:rsidP="006F4FA2">
            <w:pPr>
              <w:pStyle w:val="BasistekstUNL"/>
            </w:pPr>
          </w:p>
        </w:tc>
        <w:tc>
          <w:tcPr>
            <w:tcW w:w="1727" w:type="dxa"/>
            <w:vMerge/>
            <w:noWrap/>
            <w:hideMark/>
          </w:tcPr>
          <w:p w14:paraId="59058746" w14:textId="6225E07B" w:rsidR="00114C57" w:rsidRPr="005351CA" w:rsidRDefault="00114C57" w:rsidP="006F4FA2">
            <w:pPr>
              <w:pStyle w:val="BasistekstUNL"/>
            </w:pPr>
          </w:p>
        </w:tc>
        <w:tc>
          <w:tcPr>
            <w:tcW w:w="5891" w:type="dxa"/>
            <w:noWrap/>
            <w:hideMark/>
          </w:tcPr>
          <w:p w14:paraId="4423718E" w14:textId="77777777" w:rsidR="00114C57" w:rsidRPr="005351CA" w:rsidRDefault="00114C57" w:rsidP="006F4FA2">
            <w:pPr>
              <w:pStyle w:val="BasistekstUNL"/>
            </w:pPr>
            <w:r w:rsidRPr="005351CA">
              <w:t>Zimbabwaanse</w:t>
            </w:r>
          </w:p>
        </w:tc>
      </w:tr>
      <w:tr w:rsidR="00114C57" w:rsidRPr="005351CA" w14:paraId="6FABEBCB" w14:textId="77777777" w:rsidTr="00A43364">
        <w:trPr>
          <w:trHeight w:val="170"/>
        </w:trPr>
        <w:tc>
          <w:tcPr>
            <w:tcW w:w="1103" w:type="dxa"/>
            <w:vMerge/>
            <w:noWrap/>
            <w:hideMark/>
          </w:tcPr>
          <w:p w14:paraId="7FC107BE" w14:textId="4B83C637" w:rsidR="00114C57" w:rsidRPr="005351CA" w:rsidRDefault="00114C57" w:rsidP="006F4FA2">
            <w:pPr>
              <w:pStyle w:val="BasistekstUNL"/>
            </w:pPr>
          </w:p>
        </w:tc>
        <w:tc>
          <w:tcPr>
            <w:tcW w:w="1727" w:type="dxa"/>
            <w:vMerge/>
            <w:noWrap/>
            <w:hideMark/>
          </w:tcPr>
          <w:p w14:paraId="2B52F850" w14:textId="3231A877" w:rsidR="00114C57" w:rsidRPr="005351CA" w:rsidRDefault="00114C57" w:rsidP="006F4FA2">
            <w:pPr>
              <w:pStyle w:val="BasistekstUNL"/>
            </w:pPr>
          </w:p>
        </w:tc>
        <w:tc>
          <w:tcPr>
            <w:tcW w:w="5891" w:type="dxa"/>
            <w:noWrap/>
            <w:hideMark/>
          </w:tcPr>
          <w:p w14:paraId="290CEB4F" w14:textId="77777777" w:rsidR="00114C57" w:rsidRPr="005351CA" w:rsidRDefault="00114C57" w:rsidP="006F4FA2">
            <w:pPr>
              <w:pStyle w:val="BasistekstUNL"/>
            </w:pPr>
            <w:r w:rsidRPr="005351CA">
              <w:t>Zuid-Afrikaanse</w:t>
            </w:r>
          </w:p>
        </w:tc>
      </w:tr>
      <w:tr w:rsidR="00114C57" w:rsidRPr="005351CA" w14:paraId="09538CCF" w14:textId="77777777" w:rsidTr="00A43364">
        <w:trPr>
          <w:trHeight w:val="170"/>
        </w:trPr>
        <w:tc>
          <w:tcPr>
            <w:tcW w:w="1103" w:type="dxa"/>
            <w:vMerge w:val="restart"/>
            <w:noWrap/>
            <w:hideMark/>
          </w:tcPr>
          <w:p w14:paraId="759488FA" w14:textId="77777777" w:rsidR="00114C57" w:rsidRPr="005351CA" w:rsidRDefault="00114C57" w:rsidP="006F4FA2">
            <w:pPr>
              <w:pStyle w:val="BasistekstUNL"/>
            </w:pPr>
            <w:r w:rsidRPr="005351CA">
              <w:t>AM_N</w:t>
            </w:r>
          </w:p>
          <w:p w14:paraId="519D5598" w14:textId="5E57DDAC" w:rsidR="00114C57" w:rsidRPr="005351CA" w:rsidRDefault="00114C57" w:rsidP="006F4FA2">
            <w:pPr>
              <w:pStyle w:val="BasistekstUNL"/>
            </w:pPr>
            <w:r w:rsidRPr="005351CA">
              <w:t> </w:t>
            </w:r>
          </w:p>
        </w:tc>
        <w:tc>
          <w:tcPr>
            <w:tcW w:w="1727" w:type="dxa"/>
            <w:vMerge w:val="restart"/>
            <w:noWrap/>
            <w:hideMark/>
          </w:tcPr>
          <w:p w14:paraId="47A0806D" w14:textId="77777777" w:rsidR="00114C57" w:rsidRPr="005351CA" w:rsidRDefault="00114C57" w:rsidP="006F4FA2">
            <w:pPr>
              <w:pStyle w:val="BasistekstUNL"/>
            </w:pPr>
            <w:r w:rsidRPr="005351CA">
              <w:t>Noord-Amerika</w:t>
            </w:r>
          </w:p>
          <w:p w14:paraId="1BE97A6B" w14:textId="736BAD90" w:rsidR="00114C57" w:rsidRPr="005351CA" w:rsidRDefault="00114C57" w:rsidP="006F4FA2">
            <w:pPr>
              <w:pStyle w:val="BasistekstUNL"/>
            </w:pPr>
            <w:r w:rsidRPr="005351CA">
              <w:t> </w:t>
            </w:r>
          </w:p>
        </w:tc>
        <w:tc>
          <w:tcPr>
            <w:tcW w:w="5891" w:type="dxa"/>
            <w:noWrap/>
            <w:hideMark/>
          </w:tcPr>
          <w:p w14:paraId="670A184F" w14:textId="77777777" w:rsidR="00114C57" w:rsidRPr="005351CA" w:rsidRDefault="00114C57" w:rsidP="006F4FA2">
            <w:pPr>
              <w:pStyle w:val="BasistekstUNL"/>
            </w:pPr>
            <w:r w:rsidRPr="005351CA">
              <w:t>Amerikaanse</w:t>
            </w:r>
          </w:p>
        </w:tc>
      </w:tr>
      <w:tr w:rsidR="00114C57" w:rsidRPr="005351CA" w14:paraId="1AD35BF5" w14:textId="77777777" w:rsidTr="00A43364">
        <w:trPr>
          <w:trHeight w:val="170"/>
        </w:trPr>
        <w:tc>
          <w:tcPr>
            <w:tcW w:w="1103" w:type="dxa"/>
            <w:vMerge/>
            <w:noWrap/>
            <w:hideMark/>
          </w:tcPr>
          <w:p w14:paraId="654D8935" w14:textId="5EBA1104" w:rsidR="00114C57" w:rsidRPr="005351CA" w:rsidRDefault="00114C57" w:rsidP="006F4FA2">
            <w:pPr>
              <w:pStyle w:val="BasistekstUNL"/>
            </w:pPr>
          </w:p>
        </w:tc>
        <w:tc>
          <w:tcPr>
            <w:tcW w:w="1727" w:type="dxa"/>
            <w:vMerge/>
            <w:noWrap/>
            <w:hideMark/>
          </w:tcPr>
          <w:p w14:paraId="6A95B64E" w14:textId="1631991F" w:rsidR="00114C57" w:rsidRPr="005351CA" w:rsidRDefault="00114C57" w:rsidP="006F4FA2">
            <w:pPr>
              <w:pStyle w:val="BasistekstUNL"/>
            </w:pPr>
          </w:p>
        </w:tc>
        <w:tc>
          <w:tcPr>
            <w:tcW w:w="5891" w:type="dxa"/>
            <w:noWrap/>
            <w:hideMark/>
          </w:tcPr>
          <w:p w14:paraId="0C7FB870" w14:textId="77777777" w:rsidR="00114C57" w:rsidRPr="005351CA" w:rsidRDefault="00114C57" w:rsidP="006F4FA2">
            <w:pPr>
              <w:pStyle w:val="BasistekstUNL"/>
            </w:pPr>
            <w:r w:rsidRPr="005351CA">
              <w:t>Canadese</w:t>
            </w:r>
          </w:p>
        </w:tc>
      </w:tr>
      <w:tr w:rsidR="00114C57" w:rsidRPr="005351CA" w14:paraId="4950695D" w14:textId="77777777" w:rsidTr="00114C57">
        <w:trPr>
          <w:trHeight w:val="170"/>
        </w:trPr>
        <w:tc>
          <w:tcPr>
            <w:tcW w:w="1103" w:type="dxa"/>
            <w:vMerge w:val="restart"/>
            <w:noWrap/>
          </w:tcPr>
          <w:p w14:paraId="397B937B" w14:textId="21CEF058" w:rsidR="00114C57" w:rsidRPr="005351CA" w:rsidRDefault="00114C57" w:rsidP="006F4FA2">
            <w:pPr>
              <w:pStyle w:val="BasistekstUNL"/>
            </w:pPr>
          </w:p>
        </w:tc>
        <w:tc>
          <w:tcPr>
            <w:tcW w:w="1727" w:type="dxa"/>
            <w:vMerge w:val="restart"/>
            <w:noWrap/>
            <w:hideMark/>
          </w:tcPr>
          <w:p w14:paraId="4BBA5EE9" w14:textId="77777777" w:rsidR="00114C57" w:rsidRPr="005351CA" w:rsidRDefault="00114C57" w:rsidP="006F4FA2">
            <w:pPr>
              <w:pStyle w:val="BasistekstUNL"/>
            </w:pPr>
            <w:proofErr w:type="spellStart"/>
            <w:r w:rsidRPr="005351CA">
              <w:t>Zuid-en</w:t>
            </w:r>
            <w:proofErr w:type="spellEnd"/>
            <w:r w:rsidRPr="005351CA">
              <w:t xml:space="preserve"> Midden-Amerika</w:t>
            </w:r>
          </w:p>
          <w:p w14:paraId="54D5A87A" w14:textId="20EBC722" w:rsidR="00114C57" w:rsidRPr="005351CA" w:rsidRDefault="00114C57" w:rsidP="006F4FA2">
            <w:pPr>
              <w:pStyle w:val="BasistekstUNL"/>
            </w:pPr>
          </w:p>
        </w:tc>
        <w:tc>
          <w:tcPr>
            <w:tcW w:w="5891" w:type="dxa"/>
            <w:noWrap/>
            <w:hideMark/>
          </w:tcPr>
          <w:p w14:paraId="23AD4583" w14:textId="56AFC6EC" w:rsidR="00114C57" w:rsidRPr="005351CA" w:rsidRDefault="00114C57" w:rsidP="006F4FA2">
            <w:pPr>
              <w:pStyle w:val="BasistekstUNL"/>
            </w:pPr>
            <w:r w:rsidRPr="005351CA">
              <w:t>Argentijnse</w:t>
            </w:r>
          </w:p>
        </w:tc>
      </w:tr>
      <w:tr w:rsidR="00114C57" w:rsidRPr="005351CA" w14:paraId="5A4D7DD0" w14:textId="77777777" w:rsidTr="00A43364">
        <w:trPr>
          <w:trHeight w:val="170"/>
        </w:trPr>
        <w:tc>
          <w:tcPr>
            <w:tcW w:w="1103" w:type="dxa"/>
            <w:vMerge/>
            <w:noWrap/>
            <w:hideMark/>
          </w:tcPr>
          <w:p w14:paraId="2CE6E629" w14:textId="232D1293" w:rsidR="00114C57" w:rsidRPr="005351CA" w:rsidRDefault="00114C57" w:rsidP="006F4FA2">
            <w:pPr>
              <w:pStyle w:val="BasistekstUNL"/>
            </w:pPr>
          </w:p>
        </w:tc>
        <w:tc>
          <w:tcPr>
            <w:tcW w:w="1727" w:type="dxa"/>
            <w:vMerge/>
            <w:noWrap/>
            <w:hideMark/>
          </w:tcPr>
          <w:p w14:paraId="31187069" w14:textId="36EBFD5A" w:rsidR="00114C57" w:rsidRPr="005351CA" w:rsidRDefault="00114C57" w:rsidP="006F4FA2">
            <w:pPr>
              <w:pStyle w:val="BasistekstUNL"/>
            </w:pPr>
          </w:p>
        </w:tc>
        <w:tc>
          <w:tcPr>
            <w:tcW w:w="5891" w:type="dxa"/>
            <w:noWrap/>
          </w:tcPr>
          <w:p w14:paraId="119D4ADB" w14:textId="306F2221" w:rsidR="00114C57" w:rsidRPr="005351CA" w:rsidRDefault="00114C57" w:rsidP="006F4FA2">
            <w:pPr>
              <w:pStyle w:val="BasistekstUNL"/>
            </w:pPr>
            <w:r w:rsidRPr="005351CA">
              <w:t>B Trinidad en Tobago</w:t>
            </w:r>
          </w:p>
        </w:tc>
      </w:tr>
      <w:tr w:rsidR="00114C57" w:rsidRPr="005351CA" w14:paraId="1A99CC39" w14:textId="77777777" w:rsidTr="00A43364">
        <w:trPr>
          <w:trHeight w:val="170"/>
        </w:trPr>
        <w:tc>
          <w:tcPr>
            <w:tcW w:w="1103" w:type="dxa"/>
            <w:vMerge/>
            <w:noWrap/>
            <w:hideMark/>
          </w:tcPr>
          <w:p w14:paraId="69E06EA0" w14:textId="3D7EA9CB" w:rsidR="00114C57" w:rsidRPr="005351CA" w:rsidRDefault="00114C57" w:rsidP="006F4FA2">
            <w:pPr>
              <w:pStyle w:val="BasistekstUNL"/>
            </w:pPr>
          </w:p>
        </w:tc>
        <w:tc>
          <w:tcPr>
            <w:tcW w:w="1727" w:type="dxa"/>
            <w:vMerge/>
            <w:noWrap/>
            <w:hideMark/>
          </w:tcPr>
          <w:p w14:paraId="6200D6B3" w14:textId="7A1B23CB" w:rsidR="00114C57" w:rsidRPr="005351CA" w:rsidRDefault="00114C57" w:rsidP="006F4FA2">
            <w:pPr>
              <w:pStyle w:val="BasistekstUNL"/>
            </w:pPr>
          </w:p>
        </w:tc>
        <w:tc>
          <w:tcPr>
            <w:tcW w:w="5891" w:type="dxa"/>
            <w:noWrap/>
          </w:tcPr>
          <w:p w14:paraId="5539846A" w14:textId="327D1006" w:rsidR="00114C57" w:rsidRPr="005351CA" w:rsidRDefault="00114C57" w:rsidP="006F4FA2">
            <w:pPr>
              <w:pStyle w:val="BasistekstUNL"/>
            </w:pPr>
            <w:r w:rsidRPr="005351CA">
              <w:t>Bahamaanse</w:t>
            </w:r>
          </w:p>
        </w:tc>
      </w:tr>
      <w:tr w:rsidR="00114C57" w:rsidRPr="005351CA" w14:paraId="5F1A0B9F" w14:textId="77777777" w:rsidTr="00A43364">
        <w:trPr>
          <w:trHeight w:val="170"/>
        </w:trPr>
        <w:tc>
          <w:tcPr>
            <w:tcW w:w="1103" w:type="dxa"/>
            <w:vMerge/>
            <w:noWrap/>
            <w:hideMark/>
          </w:tcPr>
          <w:p w14:paraId="193C67E6" w14:textId="585124B8" w:rsidR="00114C57" w:rsidRPr="005351CA" w:rsidRDefault="00114C57" w:rsidP="006F4FA2">
            <w:pPr>
              <w:pStyle w:val="BasistekstUNL"/>
            </w:pPr>
          </w:p>
        </w:tc>
        <w:tc>
          <w:tcPr>
            <w:tcW w:w="1727" w:type="dxa"/>
            <w:vMerge/>
            <w:noWrap/>
            <w:hideMark/>
          </w:tcPr>
          <w:p w14:paraId="3D6A9714" w14:textId="2919F821" w:rsidR="00114C57" w:rsidRPr="005351CA" w:rsidRDefault="00114C57" w:rsidP="006F4FA2">
            <w:pPr>
              <w:pStyle w:val="BasistekstUNL"/>
            </w:pPr>
          </w:p>
        </w:tc>
        <w:tc>
          <w:tcPr>
            <w:tcW w:w="5891" w:type="dxa"/>
            <w:noWrap/>
          </w:tcPr>
          <w:p w14:paraId="3D32C0C5" w14:textId="02DC8D53" w:rsidR="00114C57" w:rsidRPr="005351CA" w:rsidRDefault="00114C57" w:rsidP="006F4FA2">
            <w:pPr>
              <w:pStyle w:val="BasistekstUNL"/>
            </w:pPr>
            <w:r w:rsidRPr="005351CA">
              <w:t>Belizaanse</w:t>
            </w:r>
          </w:p>
        </w:tc>
      </w:tr>
      <w:tr w:rsidR="00114C57" w:rsidRPr="005351CA" w14:paraId="526CB130" w14:textId="77777777" w:rsidTr="00A43364">
        <w:trPr>
          <w:trHeight w:val="170"/>
        </w:trPr>
        <w:tc>
          <w:tcPr>
            <w:tcW w:w="1103" w:type="dxa"/>
            <w:vMerge/>
            <w:noWrap/>
            <w:hideMark/>
          </w:tcPr>
          <w:p w14:paraId="053CCC99" w14:textId="280DB0DE" w:rsidR="00114C57" w:rsidRPr="005351CA" w:rsidRDefault="00114C57" w:rsidP="006F4FA2">
            <w:pPr>
              <w:pStyle w:val="BasistekstUNL"/>
            </w:pPr>
          </w:p>
        </w:tc>
        <w:tc>
          <w:tcPr>
            <w:tcW w:w="1727" w:type="dxa"/>
            <w:vMerge/>
            <w:noWrap/>
            <w:hideMark/>
          </w:tcPr>
          <w:p w14:paraId="0881CA66" w14:textId="76C57063" w:rsidR="00114C57" w:rsidRPr="005351CA" w:rsidRDefault="00114C57" w:rsidP="006F4FA2">
            <w:pPr>
              <w:pStyle w:val="BasistekstUNL"/>
            </w:pPr>
          </w:p>
        </w:tc>
        <w:tc>
          <w:tcPr>
            <w:tcW w:w="5891" w:type="dxa"/>
            <w:noWrap/>
          </w:tcPr>
          <w:p w14:paraId="763E6319" w14:textId="62266624" w:rsidR="00114C57" w:rsidRPr="005351CA" w:rsidRDefault="00114C57" w:rsidP="006F4FA2">
            <w:pPr>
              <w:pStyle w:val="BasistekstUNL"/>
            </w:pPr>
            <w:r w:rsidRPr="005351CA">
              <w:t>Boliviaanse</w:t>
            </w:r>
          </w:p>
        </w:tc>
      </w:tr>
      <w:tr w:rsidR="00114C57" w:rsidRPr="005351CA" w14:paraId="2E9F9A7C" w14:textId="77777777" w:rsidTr="00A43364">
        <w:trPr>
          <w:trHeight w:val="170"/>
        </w:trPr>
        <w:tc>
          <w:tcPr>
            <w:tcW w:w="1103" w:type="dxa"/>
            <w:vMerge/>
            <w:noWrap/>
            <w:hideMark/>
          </w:tcPr>
          <w:p w14:paraId="2ED66910" w14:textId="1E37A35E" w:rsidR="00114C57" w:rsidRPr="005351CA" w:rsidRDefault="00114C57" w:rsidP="006F4FA2">
            <w:pPr>
              <w:pStyle w:val="BasistekstUNL"/>
            </w:pPr>
          </w:p>
        </w:tc>
        <w:tc>
          <w:tcPr>
            <w:tcW w:w="1727" w:type="dxa"/>
            <w:vMerge/>
            <w:noWrap/>
            <w:hideMark/>
          </w:tcPr>
          <w:p w14:paraId="7289507E" w14:textId="39D60874" w:rsidR="00114C57" w:rsidRPr="005351CA" w:rsidRDefault="00114C57" w:rsidP="006F4FA2">
            <w:pPr>
              <w:pStyle w:val="BasistekstUNL"/>
            </w:pPr>
          </w:p>
        </w:tc>
        <w:tc>
          <w:tcPr>
            <w:tcW w:w="5891" w:type="dxa"/>
            <w:noWrap/>
          </w:tcPr>
          <w:p w14:paraId="18E1EF22" w14:textId="76296DBC" w:rsidR="00114C57" w:rsidRPr="005351CA" w:rsidRDefault="00114C57" w:rsidP="006F4FA2">
            <w:pPr>
              <w:pStyle w:val="BasistekstUNL"/>
            </w:pPr>
            <w:r w:rsidRPr="005351CA">
              <w:t>Braziliaanse</w:t>
            </w:r>
          </w:p>
        </w:tc>
      </w:tr>
      <w:tr w:rsidR="00114C57" w:rsidRPr="005351CA" w14:paraId="0D9B7A87" w14:textId="77777777" w:rsidTr="00A43364">
        <w:trPr>
          <w:trHeight w:val="170"/>
        </w:trPr>
        <w:tc>
          <w:tcPr>
            <w:tcW w:w="1103" w:type="dxa"/>
            <w:vMerge/>
            <w:noWrap/>
            <w:hideMark/>
          </w:tcPr>
          <w:p w14:paraId="3BF64430" w14:textId="025521D5" w:rsidR="00114C57" w:rsidRPr="005351CA" w:rsidRDefault="00114C57" w:rsidP="006F4FA2">
            <w:pPr>
              <w:pStyle w:val="BasistekstUNL"/>
            </w:pPr>
          </w:p>
        </w:tc>
        <w:tc>
          <w:tcPr>
            <w:tcW w:w="1727" w:type="dxa"/>
            <w:vMerge/>
            <w:noWrap/>
            <w:hideMark/>
          </w:tcPr>
          <w:p w14:paraId="71A2C7AA" w14:textId="76F0185F" w:rsidR="00114C57" w:rsidRPr="005351CA" w:rsidRDefault="00114C57" w:rsidP="006F4FA2">
            <w:pPr>
              <w:pStyle w:val="BasistekstUNL"/>
            </w:pPr>
          </w:p>
        </w:tc>
        <w:tc>
          <w:tcPr>
            <w:tcW w:w="5891" w:type="dxa"/>
            <w:noWrap/>
          </w:tcPr>
          <w:p w14:paraId="0CD2C9FC" w14:textId="2E63C367" w:rsidR="00114C57" w:rsidRPr="005351CA" w:rsidRDefault="00114C57" w:rsidP="006F4FA2">
            <w:pPr>
              <w:pStyle w:val="BasistekstUNL"/>
            </w:pPr>
            <w:r w:rsidRPr="005351CA">
              <w:t>Chileense</w:t>
            </w:r>
          </w:p>
        </w:tc>
      </w:tr>
      <w:tr w:rsidR="00114C57" w:rsidRPr="005351CA" w14:paraId="5A5A2637" w14:textId="77777777" w:rsidTr="00A43364">
        <w:trPr>
          <w:trHeight w:val="170"/>
        </w:trPr>
        <w:tc>
          <w:tcPr>
            <w:tcW w:w="1103" w:type="dxa"/>
            <w:vMerge/>
            <w:noWrap/>
            <w:hideMark/>
          </w:tcPr>
          <w:p w14:paraId="20B84671" w14:textId="79DDB0AF" w:rsidR="00114C57" w:rsidRPr="005351CA" w:rsidRDefault="00114C57" w:rsidP="006F4FA2">
            <w:pPr>
              <w:pStyle w:val="BasistekstUNL"/>
            </w:pPr>
          </w:p>
        </w:tc>
        <w:tc>
          <w:tcPr>
            <w:tcW w:w="1727" w:type="dxa"/>
            <w:vMerge/>
            <w:noWrap/>
            <w:hideMark/>
          </w:tcPr>
          <w:p w14:paraId="587315C5" w14:textId="1BECEBA1" w:rsidR="00114C57" w:rsidRPr="005351CA" w:rsidRDefault="00114C57" w:rsidP="006F4FA2">
            <w:pPr>
              <w:pStyle w:val="BasistekstUNL"/>
            </w:pPr>
          </w:p>
        </w:tc>
        <w:tc>
          <w:tcPr>
            <w:tcW w:w="5891" w:type="dxa"/>
            <w:noWrap/>
          </w:tcPr>
          <w:p w14:paraId="521713A9" w14:textId="444C14DE" w:rsidR="00114C57" w:rsidRPr="005351CA" w:rsidRDefault="00114C57" w:rsidP="006F4FA2">
            <w:pPr>
              <w:pStyle w:val="BasistekstUNL"/>
            </w:pPr>
            <w:r w:rsidRPr="005351CA">
              <w:t>Colombiaanse</w:t>
            </w:r>
          </w:p>
        </w:tc>
      </w:tr>
      <w:tr w:rsidR="00114C57" w:rsidRPr="005351CA" w14:paraId="1E4CE03E" w14:textId="77777777" w:rsidTr="00A43364">
        <w:trPr>
          <w:trHeight w:val="170"/>
        </w:trPr>
        <w:tc>
          <w:tcPr>
            <w:tcW w:w="1103" w:type="dxa"/>
            <w:vMerge/>
            <w:noWrap/>
            <w:hideMark/>
          </w:tcPr>
          <w:p w14:paraId="4F78F46E" w14:textId="67114A03" w:rsidR="00114C57" w:rsidRPr="005351CA" w:rsidRDefault="00114C57" w:rsidP="006F4FA2">
            <w:pPr>
              <w:pStyle w:val="BasistekstUNL"/>
            </w:pPr>
          </w:p>
        </w:tc>
        <w:tc>
          <w:tcPr>
            <w:tcW w:w="1727" w:type="dxa"/>
            <w:vMerge/>
            <w:noWrap/>
            <w:hideMark/>
          </w:tcPr>
          <w:p w14:paraId="6E4601BD" w14:textId="6B9D8D38" w:rsidR="00114C57" w:rsidRPr="005351CA" w:rsidRDefault="00114C57" w:rsidP="006F4FA2">
            <w:pPr>
              <w:pStyle w:val="BasistekstUNL"/>
            </w:pPr>
          </w:p>
        </w:tc>
        <w:tc>
          <w:tcPr>
            <w:tcW w:w="5891" w:type="dxa"/>
            <w:noWrap/>
          </w:tcPr>
          <w:p w14:paraId="0EBDB170" w14:textId="35C9694F" w:rsidR="00114C57" w:rsidRPr="005351CA" w:rsidRDefault="00114C57" w:rsidP="006F4FA2">
            <w:pPr>
              <w:pStyle w:val="BasistekstUNL"/>
            </w:pPr>
            <w:r w:rsidRPr="005351CA">
              <w:t>Costa Ricaanse</w:t>
            </w:r>
          </w:p>
        </w:tc>
      </w:tr>
      <w:tr w:rsidR="00114C57" w:rsidRPr="005351CA" w14:paraId="65B78DA3" w14:textId="77777777" w:rsidTr="00A43364">
        <w:trPr>
          <w:trHeight w:val="170"/>
        </w:trPr>
        <w:tc>
          <w:tcPr>
            <w:tcW w:w="1103" w:type="dxa"/>
            <w:vMerge/>
            <w:noWrap/>
            <w:hideMark/>
          </w:tcPr>
          <w:p w14:paraId="06437A1A" w14:textId="03D1FEF7" w:rsidR="00114C57" w:rsidRPr="005351CA" w:rsidRDefault="00114C57" w:rsidP="006F4FA2">
            <w:pPr>
              <w:pStyle w:val="BasistekstUNL"/>
            </w:pPr>
          </w:p>
        </w:tc>
        <w:tc>
          <w:tcPr>
            <w:tcW w:w="1727" w:type="dxa"/>
            <w:vMerge/>
            <w:noWrap/>
            <w:hideMark/>
          </w:tcPr>
          <w:p w14:paraId="65AFE72C" w14:textId="615ED241" w:rsidR="00114C57" w:rsidRPr="005351CA" w:rsidRDefault="00114C57" w:rsidP="006F4FA2">
            <w:pPr>
              <w:pStyle w:val="BasistekstUNL"/>
            </w:pPr>
          </w:p>
        </w:tc>
        <w:tc>
          <w:tcPr>
            <w:tcW w:w="5891" w:type="dxa"/>
            <w:noWrap/>
          </w:tcPr>
          <w:p w14:paraId="284477E0" w14:textId="0AD9BB51" w:rsidR="00114C57" w:rsidRPr="005351CA" w:rsidRDefault="00114C57" w:rsidP="006F4FA2">
            <w:pPr>
              <w:pStyle w:val="BasistekstUNL"/>
            </w:pPr>
            <w:r w:rsidRPr="005351CA">
              <w:t>Cubaanse</w:t>
            </w:r>
          </w:p>
        </w:tc>
      </w:tr>
      <w:tr w:rsidR="00114C57" w:rsidRPr="005351CA" w14:paraId="1B6F3192" w14:textId="77777777" w:rsidTr="00A43364">
        <w:trPr>
          <w:trHeight w:val="170"/>
        </w:trPr>
        <w:tc>
          <w:tcPr>
            <w:tcW w:w="1103" w:type="dxa"/>
            <w:vMerge/>
            <w:noWrap/>
            <w:hideMark/>
          </w:tcPr>
          <w:p w14:paraId="4DC18812" w14:textId="41806728" w:rsidR="00114C57" w:rsidRPr="005351CA" w:rsidRDefault="00114C57" w:rsidP="006F4FA2">
            <w:pPr>
              <w:pStyle w:val="BasistekstUNL"/>
            </w:pPr>
          </w:p>
        </w:tc>
        <w:tc>
          <w:tcPr>
            <w:tcW w:w="1727" w:type="dxa"/>
            <w:vMerge/>
            <w:noWrap/>
            <w:hideMark/>
          </w:tcPr>
          <w:p w14:paraId="148DFCEC" w14:textId="1FEF3A25" w:rsidR="00114C57" w:rsidRPr="005351CA" w:rsidRDefault="00114C57" w:rsidP="006F4FA2">
            <w:pPr>
              <w:pStyle w:val="BasistekstUNL"/>
            </w:pPr>
          </w:p>
        </w:tc>
        <w:tc>
          <w:tcPr>
            <w:tcW w:w="5891" w:type="dxa"/>
            <w:noWrap/>
          </w:tcPr>
          <w:p w14:paraId="262CB02B" w14:textId="5DF3CE11" w:rsidR="00114C57" w:rsidRPr="005351CA" w:rsidRDefault="00114C57" w:rsidP="006F4FA2">
            <w:pPr>
              <w:pStyle w:val="BasistekstUNL"/>
            </w:pPr>
            <w:r w:rsidRPr="005351CA">
              <w:t>Ecuadoraanse</w:t>
            </w:r>
          </w:p>
        </w:tc>
      </w:tr>
      <w:tr w:rsidR="00114C57" w:rsidRPr="005351CA" w14:paraId="15E14754" w14:textId="77777777" w:rsidTr="00A43364">
        <w:trPr>
          <w:trHeight w:val="170"/>
        </w:trPr>
        <w:tc>
          <w:tcPr>
            <w:tcW w:w="1103" w:type="dxa"/>
            <w:vMerge/>
            <w:noWrap/>
            <w:hideMark/>
          </w:tcPr>
          <w:p w14:paraId="13CD809D" w14:textId="3D2EDB29" w:rsidR="00114C57" w:rsidRPr="005351CA" w:rsidRDefault="00114C57" w:rsidP="006F4FA2">
            <w:pPr>
              <w:pStyle w:val="BasistekstUNL"/>
            </w:pPr>
          </w:p>
        </w:tc>
        <w:tc>
          <w:tcPr>
            <w:tcW w:w="1727" w:type="dxa"/>
            <w:vMerge/>
            <w:noWrap/>
            <w:hideMark/>
          </w:tcPr>
          <w:p w14:paraId="4DCBC0F4" w14:textId="37952489" w:rsidR="00114C57" w:rsidRPr="005351CA" w:rsidRDefault="00114C57" w:rsidP="006F4FA2">
            <w:pPr>
              <w:pStyle w:val="BasistekstUNL"/>
            </w:pPr>
          </w:p>
        </w:tc>
        <w:tc>
          <w:tcPr>
            <w:tcW w:w="5891" w:type="dxa"/>
            <w:noWrap/>
          </w:tcPr>
          <w:p w14:paraId="1CB63A24" w14:textId="6D35527E" w:rsidR="00114C57" w:rsidRPr="005351CA" w:rsidRDefault="00114C57" w:rsidP="006F4FA2">
            <w:pPr>
              <w:pStyle w:val="BasistekstUNL"/>
            </w:pPr>
            <w:r w:rsidRPr="005351CA">
              <w:t>Guatemalteekse</w:t>
            </w:r>
          </w:p>
        </w:tc>
      </w:tr>
      <w:tr w:rsidR="00114C57" w:rsidRPr="005351CA" w14:paraId="6F4D1C31" w14:textId="77777777" w:rsidTr="00A43364">
        <w:trPr>
          <w:trHeight w:val="170"/>
        </w:trPr>
        <w:tc>
          <w:tcPr>
            <w:tcW w:w="1103" w:type="dxa"/>
            <w:vMerge/>
            <w:noWrap/>
            <w:hideMark/>
          </w:tcPr>
          <w:p w14:paraId="7E7A2998" w14:textId="0241F997" w:rsidR="00114C57" w:rsidRPr="005351CA" w:rsidRDefault="00114C57" w:rsidP="006F4FA2">
            <w:pPr>
              <w:pStyle w:val="BasistekstUNL"/>
            </w:pPr>
          </w:p>
        </w:tc>
        <w:tc>
          <w:tcPr>
            <w:tcW w:w="1727" w:type="dxa"/>
            <w:vMerge/>
            <w:noWrap/>
            <w:hideMark/>
          </w:tcPr>
          <w:p w14:paraId="2F9AA262" w14:textId="66837F97" w:rsidR="00114C57" w:rsidRPr="005351CA" w:rsidRDefault="00114C57" w:rsidP="006F4FA2">
            <w:pPr>
              <w:pStyle w:val="BasistekstUNL"/>
            </w:pPr>
          </w:p>
        </w:tc>
        <w:tc>
          <w:tcPr>
            <w:tcW w:w="5891" w:type="dxa"/>
            <w:noWrap/>
          </w:tcPr>
          <w:p w14:paraId="5A544E4F" w14:textId="31AA9054" w:rsidR="00114C57" w:rsidRPr="005351CA" w:rsidRDefault="00114C57" w:rsidP="006F4FA2">
            <w:pPr>
              <w:pStyle w:val="BasistekstUNL"/>
            </w:pPr>
            <w:r w:rsidRPr="005351CA">
              <w:t>Guyaanse</w:t>
            </w:r>
          </w:p>
        </w:tc>
      </w:tr>
      <w:tr w:rsidR="00114C57" w:rsidRPr="005351CA" w14:paraId="6BF496C3" w14:textId="77777777" w:rsidTr="00A43364">
        <w:trPr>
          <w:trHeight w:val="170"/>
        </w:trPr>
        <w:tc>
          <w:tcPr>
            <w:tcW w:w="1103" w:type="dxa"/>
            <w:vMerge/>
            <w:noWrap/>
            <w:hideMark/>
          </w:tcPr>
          <w:p w14:paraId="7C3F686D" w14:textId="48874691" w:rsidR="00114C57" w:rsidRPr="005351CA" w:rsidRDefault="00114C57" w:rsidP="006F4FA2">
            <w:pPr>
              <w:pStyle w:val="BasistekstUNL"/>
            </w:pPr>
          </w:p>
        </w:tc>
        <w:tc>
          <w:tcPr>
            <w:tcW w:w="1727" w:type="dxa"/>
            <w:vMerge/>
            <w:noWrap/>
            <w:hideMark/>
          </w:tcPr>
          <w:p w14:paraId="27961BB4" w14:textId="4C3E7C13" w:rsidR="00114C57" w:rsidRPr="005351CA" w:rsidRDefault="00114C57" w:rsidP="006F4FA2">
            <w:pPr>
              <w:pStyle w:val="BasistekstUNL"/>
            </w:pPr>
          </w:p>
        </w:tc>
        <w:tc>
          <w:tcPr>
            <w:tcW w:w="5891" w:type="dxa"/>
            <w:noWrap/>
          </w:tcPr>
          <w:p w14:paraId="44B196D7" w14:textId="776FB75C" w:rsidR="00114C57" w:rsidRPr="005351CA" w:rsidRDefault="00114C57" w:rsidP="006F4FA2">
            <w:pPr>
              <w:pStyle w:val="BasistekstUNL"/>
            </w:pPr>
            <w:r w:rsidRPr="005351CA">
              <w:t>Haïtiaanse</w:t>
            </w:r>
          </w:p>
        </w:tc>
      </w:tr>
      <w:tr w:rsidR="00114C57" w:rsidRPr="005351CA" w14:paraId="199B29BD" w14:textId="77777777" w:rsidTr="00A43364">
        <w:trPr>
          <w:trHeight w:val="170"/>
        </w:trPr>
        <w:tc>
          <w:tcPr>
            <w:tcW w:w="1103" w:type="dxa"/>
            <w:vMerge/>
            <w:noWrap/>
            <w:hideMark/>
          </w:tcPr>
          <w:p w14:paraId="21489CD2" w14:textId="589D07B3" w:rsidR="00114C57" w:rsidRPr="005351CA" w:rsidRDefault="00114C57" w:rsidP="006F4FA2">
            <w:pPr>
              <w:pStyle w:val="BasistekstUNL"/>
            </w:pPr>
          </w:p>
        </w:tc>
        <w:tc>
          <w:tcPr>
            <w:tcW w:w="1727" w:type="dxa"/>
            <w:vMerge/>
            <w:noWrap/>
            <w:hideMark/>
          </w:tcPr>
          <w:p w14:paraId="79B4E001" w14:textId="6E0C2519" w:rsidR="00114C57" w:rsidRPr="005351CA" w:rsidRDefault="00114C57" w:rsidP="006F4FA2">
            <w:pPr>
              <w:pStyle w:val="BasistekstUNL"/>
            </w:pPr>
          </w:p>
        </w:tc>
        <w:tc>
          <w:tcPr>
            <w:tcW w:w="5891" w:type="dxa"/>
            <w:noWrap/>
          </w:tcPr>
          <w:p w14:paraId="2B027DA7" w14:textId="13DA4441" w:rsidR="00114C57" w:rsidRPr="005351CA" w:rsidRDefault="00114C57" w:rsidP="006F4FA2">
            <w:pPr>
              <w:pStyle w:val="BasistekstUNL"/>
            </w:pPr>
            <w:r w:rsidRPr="005351CA">
              <w:t>Hondurese</w:t>
            </w:r>
          </w:p>
        </w:tc>
      </w:tr>
      <w:tr w:rsidR="00114C57" w:rsidRPr="005351CA" w14:paraId="298CCB40" w14:textId="77777777" w:rsidTr="00A43364">
        <w:trPr>
          <w:trHeight w:val="170"/>
        </w:trPr>
        <w:tc>
          <w:tcPr>
            <w:tcW w:w="1103" w:type="dxa"/>
            <w:vMerge/>
            <w:noWrap/>
            <w:hideMark/>
          </w:tcPr>
          <w:p w14:paraId="709D08BB" w14:textId="21148454" w:rsidR="00114C57" w:rsidRPr="005351CA" w:rsidRDefault="00114C57" w:rsidP="006F4FA2">
            <w:pPr>
              <w:pStyle w:val="BasistekstUNL"/>
            </w:pPr>
          </w:p>
        </w:tc>
        <w:tc>
          <w:tcPr>
            <w:tcW w:w="1727" w:type="dxa"/>
            <w:vMerge/>
            <w:noWrap/>
            <w:hideMark/>
          </w:tcPr>
          <w:p w14:paraId="5364DC4D" w14:textId="765A9111" w:rsidR="00114C57" w:rsidRPr="005351CA" w:rsidRDefault="00114C57" w:rsidP="006F4FA2">
            <w:pPr>
              <w:pStyle w:val="BasistekstUNL"/>
            </w:pPr>
          </w:p>
        </w:tc>
        <w:tc>
          <w:tcPr>
            <w:tcW w:w="5891" w:type="dxa"/>
            <w:noWrap/>
          </w:tcPr>
          <w:p w14:paraId="5F64653D" w14:textId="37792098" w:rsidR="00114C57" w:rsidRPr="005351CA" w:rsidRDefault="00114C57" w:rsidP="006F4FA2">
            <w:pPr>
              <w:pStyle w:val="BasistekstUNL"/>
            </w:pPr>
            <w:r w:rsidRPr="005351CA">
              <w:t>Jamaicaanse</w:t>
            </w:r>
          </w:p>
        </w:tc>
      </w:tr>
      <w:tr w:rsidR="00114C57" w:rsidRPr="005351CA" w14:paraId="497557CF" w14:textId="77777777" w:rsidTr="00A43364">
        <w:trPr>
          <w:trHeight w:val="170"/>
        </w:trPr>
        <w:tc>
          <w:tcPr>
            <w:tcW w:w="1103" w:type="dxa"/>
            <w:vMerge/>
            <w:noWrap/>
            <w:hideMark/>
          </w:tcPr>
          <w:p w14:paraId="195E13EB" w14:textId="6B2C71C3" w:rsidR="00114C57" w:rsidRPr="005351CA" w:rsidRDefault="00114C57" w:rsidP="006F4FA2">
            <w:pPr>
              <w:pStyle w:val="BasistekstUNL"/>
            </w:pPr>
          </w:p>
        </w:tc>
        <w:tc>
          <w:tcPr>
            <w:tcW w:w="1727" w:type="dxa"/>
            <w:vMerge/>
            <w:noWrap/>
            <w:hideMark/>
          </w:tcPr>
          <w:p w14:paraId="492EE4A7" w14:textId="1239DA4F" w:rsidR="00114C57" w:rsidRPr="005351CA" w:rsidRDefault="00114C57" w:rsidP="006F4FA2">
            <w:pPr>
              <w:pStyle w:val="BasistekstUNL"/>
            </w:pPr>
          </w:p>
        </w:tc>
        <w:tc>
          <w:tcPr>
            <w:tcW w:w="5891" w:type="dxa"/>
            <w:noWrap/>
          </w:tcPr>
          <w:p w14:paraId="2706C30C" w14:textId="3CE43CCA" w:rsidR="00114C57" w:rsidRPr="005351CA" w:rsidRDefault="00114C57" w:rsidP="006F4FA2">
            <w:pPr>
              <w:pStyle w:val="BasistekstUNL"/>
            </w:pPr>
            <w:r w:rsidRPr="005351CA">
              <w:t>Mexicaanse</w:t>
            </w:r>
          </w:p>
        </w:tc>
      </w:tr>
      <w:tr w:rsidR="00114C57" w:rsidRPr="005351CA" w14:paraId="7AFB3D34" w14:textId="77777777" w:rsidTr="00A43364">
        <w:trPr>
          <w:trHeight w:val="170"/>
        </w:trPr>
        <w:tc>
          <w:tcPr>
            <w:tcW w:w="1103" w:type="dxa"/>
            <w:vMerge/>
            <w:noWrap/>
            <w:hideMark/>
          </w:tcPr>
          <w:p w14:paraId="35B67FBC" w14:textId="3769A71E" w:rsidR="00114C57" w:rsidRPr="005351CA" w:rsidRDefault="00114C57" w:rsidP="006F4FA2">
            <w:pPr>
              <w:pStyle w:val="BasistekstUNL"/>
            </w:pPr>
          </w:p>
        </w:tc>
        <w:tc>
          <w:tcPr>
            <w:tcW w:w="1727" w:type="dxa"/>
            <w:vMerge/>
            <w:noWrap/>
            <w:hideMark/>
          </w:tcPr>
          <w:p w14:paraId="354F197A" w14:textId="01D330C7" w:rsidR="00114C57" w:rsidRPr="005351CA" w:rsidRDefault="00114C57" w:rsidP="006F4FA2">
            <w:pPr>
              <w:pStyle w:val="BasistekstUNL"/>
            </w:pPr>
          </w:p>
        </w:tc>
        <w:tc>
          <w:tcPr>
            <w:tcW w:w="5891" w:type="dxa"/>
            <w:noWrap/>
          </w:tcPr>
          <w:p w14:paraId="3691306B" w14:textId="1AFCD57F" w:rsidR="00114C57" w:rsidRPr="005351CA" w:rsidRDefault="00114C57" w:rsidP="006F4FA2">
            <w:pPr>
              <w:pStyle w:val="BasistekstUNL"/>
            </w:pPr>
            <w:r w:rsidRPr="005351CA">
              <w:t>Nicaraguaanse</w:t>
            </w:r>
          </w:p>
        </w:tc>
      </w:tr>
      <w:tr w:rsidR="00114C57" w:rsidRPr="005351CA" w14:paraId="677F0645" w14:textId="77777777" w:rsidTr="00A43364">
        <w:trPr>
          <w:trHeight w:val="170"/>
        </w:trPr>
        <w:tc>
          <w:tcPr>
            <w:tcW w:w="1103" w:type="dxa"/>
            <w:vMerge/>
            <w:noWrap/>
            <w:hideMark/>
          </w:tcPr>
          <w:p w14:paraId="1367E6E9" w14:textId="79506EB8" w:rsidR="00114C57" w:rsidRPr="005351CA" w:rsidRDefault="00114C57" w:rsidP="006F4FA2">
            <w:pPr>
              <w:pStyle w:val="BasistekstUNL"/>
            </w:pPr>
          </w:p>
        </w:tc>
        <w:tc>
          <w:tcPr>
            <w:tcW w:w="1727" w:type="dxa"/>
            <w:vMerge/>
            <w:noWrap/>
            <w:hideMark/>
          </w:tcPr>
          <w:p w14:paraId="1412253B" w14:textId="1ABD9251" w:rsidR="00114C57" w:rsidRPr="005351CA" w:rsidRDefault="00114C57" w:rsidP="006F4FA2">
            <w:pPr>
              <w:pStyle w:val="BasistekstUNL"/>
            </w:pPr>
          </w:p>
        </w:tc>
        <w:tc>
          <w:tcPr>
            <w:tcW w:w="5891" w:type="dxa"/>
            <w:noWrap/>
          </w:tcPr>
          <w:p w14:paraId="172AFED6" w14:textId="709720E1" w:rsidR="00114C57" w:rsidRPr="005351CA" w:rsidRDefault="00114C57" w:rsidP="006F4FA2">
            <w:pPr>
              <w:pStyle w:val="BasistekstUNL"/>
            </w:pPr>
            <w:r w:rsidRPr="005351CA">
              <w:t>Peruaanse</w:t>
            </w:r>
          </w:p>
        </w:tc>
      </w:tr>
      <w:tr w:rsidR="00114C57" w:rsidRPr="005351CA" w14:paraId="4A187936" w14:textId="77777777" w:rsidTr="00A43364">
        <w:trPr>
          <w:trHeight w:val="170"/>
        </w:trPr>
        <w:tc>
          <w:tcPr>
            <w:tcW w:w="1103" w:type="dxa"/>
            <w:vMerge/>
            <w:noWrap/>
            <w:hideMark/>
          </w:tcPr>
          <w:p w14:paraId="0F207D8E" w14:textId="1DF44077" w:rsidR="00114C57" w:rsidRPr="005351CA" w:rsidRDefault="00114C57" w:rsidP="006F4FA2">
            <w:pPr>
              <w:pStyle w:val="BasistekstUNL"/>
            </w:pPr>
          </w:p>
        </w:tc>
        <w:tc>
          <w:tcPr>
            <w:tcW w:w="1727" w:type="dxa"/>
            <w:vMerge/>
            <w:noWrap/>
            <w:hideMark/>
          </w:tcPr>
          <w:p w14:paraId="6C7D670E" w14:textId="0AFBA8C3" w:rsidR="00114C57" w:rsidRPr="005351CA" w:rsidRDefault="00114C57" w:rsidP="006F4FA2">
            <w:pPr>
              <w:pStyle w:val="BasistekstUNL"/>
            </w:pPr>
          </w:p>
        </w:tc>
        <w:tc>
          <w:tcPr>
            <w:tcW w:w="5891" w:type="dxa"/>
            <w:noWrap/>
          </w:tcPr>
          <w:p w14:paraId="21E78650" w14:textId="70D55D55" w:rsidR="00114C57" w:rsidRPr="005351CA" w:rsidRDefault="00114C57" w:rsidP="006F4FA2">
            <w:pPr>
              <w:pStyle w:val="BasistekstUNL"/>
            </w:pPr>
            <w:r w:rsidRPr="005351CA">
              <w:t>Salvadoraanse</w:t>
            </w:r>
          </w:p>
        </w:tc>
      </w:tr>
      <w:tr w:rsidR="00114C57" w:rsidRPr="005351CA" w14:paraId="2A2E82BA" w14:textId="77777777" w:rsidTr="00A43364">
        <w:trPr>
          <w:trHeight w:val="170"/>
        </w:trPr>
        <w:tc>
          <w:tcPr>
            <w:tcW w:w="1103" w:type="dxa"/>
            <w:vMerge/>
            <w:noWrap/>
            <w:hideMark/>
          </w:tcPr>
          <w:p w14:paraId="27EEF7C4" w14:textId="45002BE9" w:rsidR="00114C57" w:rsidRPr="005351CA" w:rsidRDefault="00114C57" w:rsidP="006F4FA2">
            <w:pPr>
              <w:pStyle w:val="BasistekstUNL"/>
            </w:pPr>
          </w:p>
        </w:tc>
        <w:tc>
          <w:tcPr>
            <w:tcW w:w="1727" w:type="dxa"/>
            <w:vMerge/>
            <w:noWrap/>
            <w:hideMark/>
          </w:tcPr>
          <w:p w14:paraId="15A3EA4E" w14:textId="6714ACC2" w:rsidR="00114C57" w:rsidRPr="005351CA" w:rsidRDefault="00114C57" w:rsidP="006F4FA2">
            <w:pPr>
              <w:pStyle w:val="BasistekstUNL"/>
            </w:pPr>
          </w:p>
        </w:tc>
        <w:tc>
          <w:tcPr>
            <w:tcW w:w="5891" w:type="dxa"/>
            <w:noWrap/>
          </w:tcPr>
          <w:p w14:paraId="4C606C7B" w14:textId="446A80FC" w:rsidR="00114C57" w:rsidRPr="005351CA" w:rsidRDefault="00114C57" w:rsidP="006F4FA2">
            <w:pPr>
              <w:pStyle w:val="BasistekstUNL"/>
            </w:pPr>
            <w:r w:rsidRPr="005351CA">
              <w:t>Surinaamse</w:t>
            </w:r>
          </w:p>
        </w:tc>
      </w:tr>
      <w:tr w:rsidR="00114C57" w:rsidRPr="005351CA" w14:paraId="0C4C393E" w14:textId="77777777" w:rsidTr="00A43364">
        <w:trPr>
          <w:trHeight w:val="170"/>
        </w:trPr>
        <w:tc>
          <w:tcPr>
            <w:tcW w:w="1103" w:type="dxa"/>
            <w:vMerge/>
            <w:noWrap/>
            <w:hideMark/>
          </w:tcPr>
          <w:p w14:paraId="5559DD74" w14:textId="726E879A" w:rsidR="00114C57" w:rsidRPr="005351CA" w:rsidRDefault="00114C57" w:rsidP="006F4FA2">
            <w:pPr>
              <w:pStyle w:val="BasistekstUNL"/>
            </w:pPr>
          </w:p>
        </w:tc>
        <w:tc>
          <w:tcPr>
            <w:tcW w:w="1727" w:type="dxa"/>
            <w:vMerge/>
            <w:noWrap/>
            <w:hideMark/>
          </w:tcPr>
          <w:p w14:paraId="73919AB5" w14:textId="5CC9C03A" w:rsidR="00114C57" w:rsidRPr="005351CA" w:rsidRDefault="00114C57" w:rsidP="006F4FA2">
            <w:pPr>
              <w:pStyle w:val="BasistekstUNL"/>
            </w:pPr>
          </w:p>
        </w:tc>
        <w:tc>
          <w:tcPr>
            <w:tcW w:w="5891" w:type="dxa"/>
            <w:noWrap/>
          </w:tcPr>
          <w:p w14:paraId="33E8FD5A" w14:textId="44E32E2B" w:rsidR="00114C57" w:rsidRPr="005351CA" w:rsidRDefault="00114C57" w:rsidP="006F4FA2">
            <w:pPr>
              <w:pStyle w:val="BasistekstUNL"/>
            </w:pPr>
            <w:r w:rsidRPr="005351CA">
              <w:t>Uruguayaanse</w:t>
            </w:r>
          </w:p>
        </w:tc>
      </w:tr>
      <w:tr w:rsidR="00114C57" w:rsidRPr="005351CA" w14:paraId="38FDA18D" w14:textId="77777777" w:rsidTr="00A43364">
        <w:trPr>
          <w:trHeight w:val="170"/>
        </w:trPr>
        <w:tc>
          <w:tcPr>
            <w:tcW w:w="1103" w:type="dxa"/>
            <w:vMerge/>
            <w:noWrap/>
            <w:hideMark/>
          </w:tcPr>
          <w:p w14:paraId="633CC74E" w14:textId="408C9D4B" w:rsidR="00114C57" w:rsidRPr="005351CA" w:rsidRDefault="00114C57" w:rsidP="006F4FA2">
            <w:pPr>
              <w:pStyle w:val="BasistekstUNL"/>
            </w:pPr>
          </w:p>
        </w:tc>
        <w:tc>
          <w:tcPr>
            <w:tcW w:w="1727" w:type="dxa"/>
            <w:vMerge/>
            <w:noWrap/>
            <w:hideMark/>
          </w:tcPr>
          <w:p w14:paraId="2DB6D5A0" w14:textId="0CFFCD2D" w:rsidR="00114C57" w:rsidRPr="005351CA" w:rsidRDefault="00114C57" w:rsidP="006F4FA2">
            <w:pPr>
              <w:pStyle w:val="BasistekstUNL"/>
            </w:pPr>
          </w:p>
        </w:tc>
        <w:tc>
          <w:tcPr>
            <w:tcW w:w="5891" w:type="dxa"/>
            <w:noWrap/>
          </w:tcPr>
          <w:p w14:paraId="5A2E303E" w14:textId="5A6F13AB" w:rsidR="00114C57" w:rsidRPr="005351CA" w:rsidRDefault="00114C57" w:rsidP="006F4FA2">
            <w:pPr>
              <w:pStyle w:val="BasistekstUNL"/>
            </w:pPr>
            <w:r w:rsidRPr="005351CA">
              <w:t>Venezolaanse</w:t>
            </w:r>
          </w:p>
        </w:tc>
      </w:tr>
      <w:tr w:rsidR="00114C57" w:rsidRPr="005351CA" w14:paraId="1A4CE13E" w14:textId="77777777" w:rsidTr="00A43364">
        <w:trPr>
          <w:trHeight w:val="170"/>
        </w:trPr>
        <w:tc>
          <w:tcPr>
            <w:tcW w:w="1103" w:type="dxa"/>
            <w:vMerge w:val="restart"/>
            <w:noWrap/>
            <w:hideMark/>
          </w:tcPr>
          <w:p w14:paraId="510EA90F" w14:textId="77777777" w:rsidR="00114C57" w:rsidRPr="005351CA" w:rsidRDefault="00114C57" w:rsidP="006F4FA2">
            <w:pPr>
              <w:pStyle w:val="BasistekstUNL"/>
            </w:pPr>
            <w:r w:rsidRPr="005351CA">
              <w:t>MO</w:t>
            </w:r>
          </w:p>
          <w:p w14:paraId="01DD0488" w14:textId="6784C858" w:rsidR="00114C57" w:rsidRPr="005351CA" w:rsidRDefault="00114C57" w:rsidP="006F4FA2">
            <w:pPr>
              <w:pStyle w:val="BasistekstUNL"/>
            </w:pPr>
          </w:p>
        </w:tc>
        <w:tc>
          <w:tcPr>
            <w:tcW w:w="1727" w:type="dxa"/>
            <w:vMerge w:val="restart"/>
            <w:noWrap/>
            <w:hideMark/>
          </w:tcPr>
          <w:p w14:paraId="1EE20831" w14:textId="77777777" w:rsidR="00114C57" w:rsidRPr="005351CA" w:rsidRDefault="00114C57" w:rsidP="006F4FA2">
            <w:pPr>
              <w:pStyle w:val="BasistekstUNL"/>
            </w:pPr>
            <w:r w:rsidRPr="005351CA">
              <w:t>Midden-Oosten</w:t>
            </w:r>
          </w:p>
          <w:p w14:paraId="170380B8" w14:textId="4FEA787F" w:rsidR="00114C57" w:rsidRPr="005351CA" w:rsidRDefault="00114C57" w:rsidP="006F4FA2">
            <w:pPr>
              <w:pStyle w:val="BasistekstUNL"/>
            </w:pPr>
          </w:p>
        </w:tc>
        <w:tc>
          <w:tcPr>
            <w:tcW w:w="5891" w:type="dxa"/>
            <w:noWrap/>
            <w:hideMark/>
          </w:tcPr>
          <w:p w14:paraId="7C6DC5DE" w14:textId="77777777" w:rsidR="00114C57" w:rsidRPr="005351CA" w:rsidRDefault="00114C57" w:rsidP="006F4FA2">
            <w:pPr>
              <w:pStyle w:val="BasistekstUNL"/>
            </w:pPr>
            <w:r w:rsidRPr="005351CA">
              <w:t>Verenigde Arabische Emiraten</w:t>
            </w:r>
          </w:p>
        </w:tc>
      </w:tr>
      <w:tr w:rsidR="00114C57" w:rsidRPr="005351CA" w14:paraId="54702816" w14:textId="77777777" w:rsidTr="00A43364">
        <w:trPr>
          <w:trHeight w:val="170"/>
        </w:trPr>
        <w:tc>
          <w:tcPr>
            <w:tcW w:w="1103" w:type="dxa"/>
            <w:vMerge/>
            <w:noWrap/>
            <w:hideMark/>
          </w:tcPr>
          <w:p w14:paraId="5B1178D8" w14:textId="0ABC6164" w:rsidR="00114C57" w:rsidRPr="005351CA" w:rsidRDefault="00114C57" w:rsidP="006F4FA2">
            <w:pPr>
              <w:pStyle w:val="BasistekstUNL"/>
            </w:pPr>
          </w:p>
        </w:tc>
        <w:tc>
          <w:tcPr>
            <w:tcW w:w="1727" w:type="dxa"/>
            <w:vMerge/>
            <w:noWrap/>
            <w:hideMark/>
          </w:tcPr>
          <w:p w14:paraId="4855CECF" w14:textId="304B237E" w:rsidR="00114C57" w:rsidRPr="005351CA" w:rsidRDefault="00114C57" w:rsidP="006F4FA2">
            <w:pPr>
              <w:pStyle w:val="BasistekstUNL"/>
            </w:pPr>
          </w:p>
        </w:tc>
        <w:tc>
          <w:tcPr>
            <w:tcW w:w="5891" w:type="dxa"/>
            <w:noWrap/>
            <w:hideMark/>
          </w:tcPr>
          <w:p w14:paraId="1EEBBAF6" w14:textId="77777777" w:rsidR="00114C57" w:rsidRPr="005351CA" w:rsidRDefault="00114C57" w:rsidP="006F4FA2">
            <w:pPr>
              <w:pStyle w:val="BasistekstUNL"/>
            </w:pPr>
            <w:r w:rsidRPr="005351CA">
              <w:t>Egyptische</w:t>
            </w:r>
          </w:p>
        </w:tc>
      </w:tr>
      <w:tr w:rsidR="00114C57" w:rsidRPr="005351CA" w14:paraId="04E36CBF" w14:textId="77777777" w:rsidTr="00A43364">
        <w:trPr>
          <w:trHeight w:val="170"/>
        </w:trPr>
        <w:tc>
          <w:tcPr>
            <w:tcW w:w="1103" w:type="dxa"/>
            <w:vMerge/>
            <w:noWrap/>
            <w:hideMark/>
          </w:tcPr>
          <w:p w14:paraId="6DBEC116" w14:textId="7373FD3B" w:rsidR="00114C57" w:rsidRPr="005351CA" w:rsidRDefault="00114C57" w:rsidP="006F4FA2">
            <w:pPr>
              <w:pStyle w:val="BasistekstUNL"/>
            </w:pPr>
          </w:p>
        </w:tc>
        <w:tc>
          <w:tcPr>
            <w:tcW w:w="1727" w:type="dxa"/>
            <w:vMerge/>
            <w:noWrap/>
            <w:hideMark/>
          </w:tcPr>
          <w:p w14:paraId="4A0254D0" w14:textId="31C3A0FF" w:rsidR="00114C57" w:rsidRPr="005351CA" w:rsidRDefault="00114C57" w:rsidP="006F4FA2">
            <w:pPr>
              <w:pStyle w:val="BasistekstUNL"/>
            </w:pPr>
          </w:p>
        </w:tc>
        <w:tc>
          <w:tcPr>
            <w:tcW w:w="5891" w:type="dxa"/>
            <w:noWrap/>
            <w:hideMark/>
          </w:tcPr>
          <w:p w14:paraId="567C9816" w14:textId="77777777" w:rsidR="00114C57" w:rsidRPr="005351CA" w:rsidRDefault="00114C57" w:rsidP="006F4FA2">
            <w:pPr>
              <w:pStyle w:val="BasistekstUNL"/>
            </w:pPr>
            <w:r w:rsidRPr="005351CA">
              <w:t>Iraakse</w:t>
            </w:r>
          </w:p>
        </w:tc>
      </w:tr>
      <w:tr w:rsidR="00114C57" w:rsidRPr="005351CA" w14:paraId="5CDC0719" w14:textId="77777777" w:rsidTr="00A43364">
        <w:trPr>
          <w:trHeight w:val="170"/>
        </w:trPr>
        <w:tc>
          <w:tcPr>
            <w:tcW w:w="1103" w:type="dxa"/>
            <w:vMerge/>
            <w:noWrap/>
            <w:hideMark/>
          </w:tcPr>
          <w:p w14:paraId="23CF8C51" w14:textId="3118C031" w:rsidR="00114C57" w:rsidRPr="005351CA" w:rsidRDefault="00114C57" w:rsidP="006F4FA2">
            <w:pPr>
              <w:pStyle w:val="BasistekstUNL"/>
            </w:pPr>
          </w:p>
        </w:tc>
        <w:tc>
          <w:tcPr>
            <w:tcW w:w="1727" w:type="dxa"/>
            <w:vMerge/>
            <w:noWrap/>
            <w:hideMark/>
          </w:tcPr>
          <w:p w14:paraId="6C46CA5A" w14:textId="2C198AB5" w:rsidR="00114C57" w:rsidRPr="005351CA" w:rsidRDefault="00114C57" w:rsidP="006F4FA2">
            <w:pPr>
              <w:pStyle w:val="BasistekstUNL"/>
            </w:pPr>
          </w:p>
        </w:tc>
        <w:tc>
          <w:tcPr>
            <w:tcW w:w="5891" w:type="dxa"/>
            <w:noWrap/>
            <w:hideMark/>
          </w:tcPr>
          <w:p w14:paraId="72CDD11C" w14:textId="77777777" w:rsidR="00114C57" w:rsidRPr="005351CA" w:rsidRDefault="00114C57" w:rsidP="006F4FA2">
            <w:pPr>
              <w:pStyle w:val="BasistekstUNL"/>
            </w:pPr>
            <w:r w:rsidRPr="005351CA">
              <w:t>Iraanse</w:t>
            </w:r>
          </w:p>
        </w:tc>
      </w:tr>
      <w:tr w:rsidR="00114C57" w:rsidRPr="005351CA" w14:paraId="3C65566F" w14:textId="77777777" w:rsidTr="00A43364">
        <w:trPr>
          <w:trHeight w:val="170"/>
        </w:trPr>
        <w:tc>
          <w:tcPr>
            <w:tcW w:w="1103" w:type="dxa"/>
            <w:vMerge/>
            <w:noWrap/>
            <w:hideMark/>
          </w:tcPr>
          <w:p w14:paraId="00092187" w14:textId="3FB08F19" w:rsidR="00114C57" w:rsidRPr="005351CA" w:rsidRDefault="00114C57" w:rsidP="006F4FA2">
            <w:pPr>
              <w:pStyle w:val="BasistekstUNL"/>
            </w:pPr>
          </w:p>
        </w:tc>
        <w:tc>
          <w:tcPr>
            <w:tcW w:w="1727" w:type="dxa"/>
            <w:vMerge/>
            <w:noWrap/>
            <w:hideMark/>
          </w:tcPr>
          <w:p w14:paraId="7957EA8B" w14:textId="2721F928" w:rsidR="00114C57" w:rsidRPr="005351CA" w:rsidRDefault="00114C57" w:rsidP="006F4FA2">
            <w:pPr>
              <w:pStyle w:val="BasistekstUNL"/>
            </w:pPr>
          </w:p>
        </w:tc>
        <w:tc>
          <w:tcPr>
            <w:tcW w:w="5891" w:type="dxa"/>
            <w:noWrap/>
            <w:hideMark/>
          </w:tcPr>
          <w:p w14:paraId="3CCDC0AC" w14:textId="77777777" w:rsidR="00114C57" w:rsidRPr="005351CA" w:rsidRDefault="00114C57" w:rsidP="006F4FA2">
            <w:pPr>
              <w:pStyle w:val="BasistekstUNL"/>
            </w:pPr>
            <w:r w:rsidRPr="005351CA">
              <w:t>Israëlische</w:t>
            </w:r>
          </w:p>
        </w:tc>
      </w:tr>
      <w:tr w:rsidR="00114C57" w:rsidRPr="005351CA" w14:paraId="49CA4AC0" w14:textId="77777777" w:rsidTr="00A43364">
        <w:trPr>
          <w:trHeight w:val="170"/>
        </w:trPr>
        <w:tc>
          <w:tcPr>
            <w:tcW w:w="1103" w:type="dxa"/>
            <w:vMerge/>
            <w:noWrap/>
            <w:hideMark/>
          </w:tcPr>
          <w:p w14:paraId="16B1B2E6" w14:textId="1C4FEB5C" w:rsidR="00114C57" w:rsidRPr="005351CA" w:rsidRDefault="00114C57" w:rsidP="006F4FA2">
            <w:pPr>
              <w:pStyle w:val="BasistekstUNL"/>
            </w:pPr>
          </w:p>
        </w:tc>
        <w:tc>
          <w:tcPr>
            <w:tcW w:w="1727" w:type="dxa"/>
            <w:vMerge/>
            <w:noWrap/>
            <w:hideMark/>
          </w:tcPr>
          <w:p w14:paraId="3A28DB7A" w14:textId="73B8C121" w:rsidR="00114C57" w:rsidRPr="005351CA" w:rsidRDefault="00114C57" w:rsidP="006F4FA2">
            <w:pPr>
              <w:pStyle w:val="BasistekstUNL"/>
            </w:pPr>
          </w:p>
        </w:tc>
        <w:tc>
          <w:tcPr>
            <w:tcW w:w="5891" w:type="dxa"/>
            <w:noWrap/>
            <w:hideMark/>
          </w:tcPr>
          <w:p w14:paraId="4C789A75" w14:textId="77777777" w:rsidR="00114C57" w:rsidRPr="005351CA" w:rsidRDefault="00114C57" w:rsidP="006F4FA2">
            <w:pPr>
              <w:pStyle w:val="BasistekstUNL"/>
            </w:pPr>
            <w:r w:rsidRPr="005351CA">
              <w:t>Jemenitische</w:t>
            </w:r>
          </w:p>
        </w:tc>
      </w:tr>
      <w:tr w:rsidR="00114C57" w:rsidRPr="005351CA" w14:paraId="6D09C32E" w14:textId="77777777" w:rsidTr="00A43364">
        <w:trPr>
          <w:trHeight w:val="170"/>
        </w:trPr>
        <w:tc>
          <w:tcPr>
            <w:tcW w:w="1103" w:type="dxa"/>
            <w:vMerge/>
            <w:noWrap/>
            <w:hideMark/>
          </w:tcPr>
          <w:p w14:paraId="70A29631" w14:textId="0848E7D8" w:rsidR="00114C57" w:rsidRPr="005351CA" w:rsidRDefault="00114C57" w:rsidP="006F4FA2">
            <w:pPr>
              <w:pStyle w:val="BasistekstUNL"/>
            </w:pPr>
          </w:p>
        </w:tc>
        <w:tc>
          <w:tcPr>
            <w:tcW w:w="1727" w:type="dxa"/>
            <w:vMerge/>
            <w:noWrap/>
            <w:hideMark/>
          </w:tcPr>
          <w:p w14:paraId="2868CBF7" w14:textId="769EE137" w:rsidR="00114C57" w:rsidRPr="005351CA" w:rsidRDefault="00114C57" w:rsidP="006F4FA2">
            <w:pPr>
              <w:pStyle w:val="BasistekstUNL"/>
            </w:pPr>
          </w:p>
        </w:tc>
        <w:tc>
          <w:tcPr>
            <w:tcW w:w="5891" w:type="dxa"/>
            <w:noWrap/>
            <w:hideMark/>
          </w:tcPr>
          <w:p w14:paraId="57658770" w14:textId="77777777" w:rsidR="00114C57" w:rsidRPr="005351CA" w:rsidRDefault="00114C57" w:rsidP="006F4FA2">
            <w:pPr>
              <w:pStyle w:val="BasistekstUNL"/>
            </w:pPr>
            <w:r w:rsidRPr="005351CA">
              <w:t>Jordaanse</w:t>
            </w:r>
          </w:p>
        </w:tc>
      </w:tr>
      <w:tr w:rsidR="00114C57" w:rsidRPr="005351CA" w14:paraId="1045D672" w14:textId="77777777" w:rsidTr="00A43364">
        <w:trPr>
          <w:trHeight w:val="170"/>
        </w:trPr>
        <w:tc>
          <w:tcPr>
            <w:tcW w:w="1103" w:type="dxa"/>
            <w:vMerge/>
            <w:noWrap/>
            <w:hideMark/>
          </w:tcPr>
          <w:p w14:paraId="2A91A057" w14:textId="6EBF126F" w:rsidR="00114C57" w:rsidRPr="005351CA" w:rsidRDefault="00114C57" w:rsidP="006F4FA2">
            <w:pPr>
              <w:pStyle w:val="BasistekstUNL"/>
            </w:pPr>
          </w:p>
        </w:tc>
        <w:tc>
          <w:tcPr>
            <w:tcW w:w="1727" w:type="dxa"/>
            <w:vMerge/>
            <w:noWrap/>
            <w:hideMark/>
          </w:tcPr>
          <w:p w14:paraId="2FC10159" w14:textId="7E865707" w:rsidR="00114C57" w:rsidRPr="005351CA" w:rsidRDefault="00114C57" w:rsidP="006F4FA2">
            <w:pPr>
              <w:pStyle w:val="BasistekstUNL"/>
            </w:pPr>
          </w:p>
        </w:tc>
        <w:tc>
          <w:tcPr>
            <w:tcW w:w="5891" w:type="dxa"/>
            <w:noWrap/>
            <w:hideMark/>
          </w:tcPr>
          <w:p w14:paraId="1A5D81B6" w14:textId="77777777" w:rsidR="00114C57" w:rsidRPr="005351CA" w:rsidRDefault="00114C57" w:rsidP="006F4FA2">
            <w:pPr>
              <w:pStyle w:val="BasistekstUNL"/>
            </w:pPr>
            <w:r w:rsidRPr="005351CA">
              <w:t>Koeweitse</w:t>
            </w:r>
          </w:p>
        </w:tc>
      </w:tr>
      <w:tr w:rsidR="00114C57" w:rsidRPr="005351CA" w14:paraId="546DFA0D" w14:textId="77777777" w:rsidTr="00A43364">
        <w:trPr>
          <w:trHeight w:val="170"/>
        </w:trPr>
        <w:tc>
          <w:tcPr>
            <w:tcW w:w="1103" w:type="dxa"/>
            <w:vMerge/>
            <w:noWrap/>
            <w:hideMark/>
          </w:tcPr>
          <w:p w14:paraId="62409726" w14:textId="03AE5602" w:rsidR="00114C57" w:rsidRPr="005351CA" w:rsidRDefault="00114C57" w:rsidP="006F4FA2">
            <w:pPr>
              <w:pStyle w:val="BasistekstUNL"/>
            </w:pPr>
          </w:p>
        </w:tc>
        <w:tc>
          <w:tcPr>
            <w:tcW w:w="1727" w:type="dxa"/>
            <w:vMerge/>
            <w:noWrap/>
            <w:hideMark/>
          </w:tcPr>
          <w:p w14:paraId="62F36E6F" w14:textId="39CFC172" w:rsidR="00114C57" w:rsidRPr="005351CA" w:rsidRDefault="00114C57" w:rsidP="006F4FA2">
            <w:pPr>
              <w:pStyle w:val="BasistekstUNL"/>
            </w:pPr>
          </w:p>
        </w:tc>
        <w:tc>
          <w:tcPr>
            <w:tcW w:w="5891" w:type="dxa"/>
            <w:noWrap/>
            <w:hideMark/>
          </w:tcPr>
          <w:p w14:paraId="2FE08C2A" w14:textId="77777777" w:rsidR="00114C57" w:rsidRPr="005351CA" w:rsidRDefault="00114C57" w:rsidP="006F4FA2">
            <w:pPr>
              <w:pStyle w:val="BasistekstUNL"/>
            </w:pPr>
            <w:r w:rsidRPr="005351CA">
              <w:t>Libanese</w:t>
            </w:r>
          </w:p>
        </w:tc>
      </w:tr>
      <w:tr w:rsidR="00114C57" w:rsidRPr="005351CA" w14:paraId="69252E6C" w14:textId="77777777" w:rsidTr="00A43364">
        <w:trPr>
          <w:trHeight w:val="170"/>
        </w:trPr>
        <w:tc>
          <w:tcPr>
            <w:tcW w:w="1103" w:type="dxa"/>
            <w:vMerge/>
            <w:noWrap/>
            <w:hideMark/>
          </w:tcPr>
          <w:p w14:paraId="1A1EB9EA" w14:textId="7D46403F" w:rsidR="00114C57" w:rsidRPr="005351CA" w:rsidRDefault="00114C57" w:rsidP="006F4FA2">
            <w:pPr>
              <w:pStyle w:val="BasistekstUNL"/>
            </w:pPr>
          </w:p>
        </w:tc>
        <w:tc>
          <w:tcPr>
            <w:tcW w:w="1727" w:type="dxa"/>
            <w:vMerge/>
            <w:noWrap/>
            <w:hideMark/>
          </w:tcPr>
          <w:p w14:paraId="27CEFCC8" w14:textId="69A299BD" w:rsidR="00114C57" w:rsidRPr="005351CA" w:rsidRDefault="00114C57" w:rsidP="006F4FA2">
            <w:pPr>
              <w:pStyle w:val="BasistekstUNL"/>
            </w:pPr>
          </w:p>
        </w:tc>
        <w:tc>
          <w:tcPr>
            <w:tcW w:w="5891" w:type="dxa"/>
            <w:noWrap/>
            <w:hideMark/>
          </w:tcPr>
          <w:p w14:paraId="4AC45607" w14:textId="77777777" w:rsidR="00114C57" w:rsidRPr="005351CA" w:rsidRDefault="00114C57" w:rsidP="006F4FA2">
            <w:pPr>
              <w:pStyle w:val="BasistekstUNL"/>
            </w:pPr>
            <w:r w:rsidRPr="005351CA">
              <w:t>Saoedi-Arabische</w:t>
            </w:r>
          </w:p>
        </w:tc>
      </w:tr>
      <w:tr w:rsidR="00114C57" w:rsidRPr="005351CA" w14:paraId="4EBB2C27" w14:textId="77777777" w:rsidTr="00A43364">
        <w:trPr>
          <w:trHeight w:val="170"/>
        </w:trPr>
        <w:tc>
          <w:tcPr>
            <w:tcW w:w="1103" w:type="dxa"/>
            <w:vMerge/>
            <w:noWrap/>
            <w:hideMark/>
          </w:tcPr>
          <w:p w14:paraId="5272C3F1" w14:textId="17F04A3D" w:rsidR="00114C57" w:rsidRPr="005351CA" w:rsidRDefault="00114C57" w:rsidP="006F4FA2">
            <w:pPr>
              <w:pStyle w:val="BasistekstUNL"/>
            </w:pPr>
          </w:p>
        </w:tc>
        <w:tc>
          <w:tcPr>
            <w:tcW w:w="1727" w:type="dxa"/>
            <w:vMerge/>
            <w:noWrap/>
            <w:hideMark/>
          </w:tcPr>
          <w:p w14:paraId="17D3E52C" w14:textId="1731B11A" w:rsidR="00114C57" w:rsidRPr="005351CA" w:rsidRDefault="00114C57" w:rsidP="006F4FA2">
            <w:pPr>
              <w:pStyle w:val="BasistekstUNL"/>
            </w:pPr>
          </w:p>
        </w:tc>
        <w:tc>
          <w:tcPr>
            <w:tcW w:w="5891" w:type="dxa"/>
            <w:noWrap/>
            <w:hideMark/>
          </w:tcPr>
          <w:p w14:paraId="370B7CB0" w14:textId="77777777" w:rsidR="00114C57" w:rsidRPr="005351CA" w:rsidRDefault="00114C57" w:rsidP="006F4FA2">
            <w:pPr>
              <w:pStyle w:val="BasistekstUNL"/>
            </w:pPr>
            <w:r w:rsidRPr="005351CA">
              <w:t>Syrische</w:t>
            </w:r>
          </w:p>
        </w:tc>
      </w:tr>
      <w:tr w:rsidR="0097282E" w:rsidRPr="005351CA" w14:paraId="29CE7ED7" w14:textId="77777777" w:rsidTr="00A43364">
        <w:trPr>
          <w:trHeight w:val="170"/>
        </w:trPr>
        <w:tc>
          <w:tcPr>
            <w:tcW w:w="1103" w:type="dxa"/>
            <w:noWrap/>
            <w:hideMark/>
          </w:tcPr>
          <w:p w14:paraId="7D99A131" w14:textId="77777777" w:rsidR="006F4FA2" w:rsidRPr="005351CA" w:rsidRDefault="006F4FA2" w:rsidP="006F4FA2">
            <w:pPr>
              <w:pStyle w:val="BasistekstUNL"/>
            </w:pPr>
            <w:proofErr w:type="spellStart"/>
            <w:r w:rsidRPr="005351CA">
              <w:rPr>
                <w:lang w:val="en-GB"/>
              </w:rPr>
              <w:t>AZIE_Chi</w:t>
            </w:r>
            <w:proofErr w:type="spellEnd"/>
          </w:p>
        </w:tc>
        <w:tc>
          <w:tcPr>
            <w:tcW w:w="1727" w:type="dxa"/>
            <w:noWrap/>
            <w:hideMark/>
          </w:tcPr>
          <w:p w14:paraId="09C9CA84" w14:textId="77777777" w:rsidR="006F4FA2" w:rsidRPr="005351CA" w:rsidRDefault="006F4FA2" w:rsidP="006F4FA2">
            <w:pPr>
              <w:pStyle w:val="BasistekstUNL"/>
            </w:pPr>
            <w:r w:rsidRPr="005351CA">
              <w:t>China</w:t>
            </w:r>
          </w:p>
        </w:tc>
        <w:tc>
          <w:tcPr>
            <w:tcW w:w="5891" w:type="dxa"/>
            <w:noWrap/>
            <w:hideMark/>
          </w:tcPr>
          <w:p w14:paraId="1D6AEB38" w14:textId="77777777" w:rsidR="006F4FA2" w:rsidRPr="005351CA" w:rsidRDefault="006F4FA2" w:rsidP="006F4FA2">
            <w:pPr>
              <w:pStyle w:val="BasistekstUNL"/>
            </w:pPr>
            <w:r w:rsidRPr="005351CA">
              <w:t>Chinese</w:t>
            </w:r>
          </w:p>
        </w:tc>
      </w:tr>
      <w:tr w:rsidR="0097282E" w:rsidRPr="005351CA" w14:paraId="0C2BD2B4" w14:textId="77777777" w:rsidTr="00A43364">
        <w:trPr>
          <w:trHeight w:val="170"/>
        </w:trPr>
        <w:tc>
          <w:tcPr>
            <w:tcW w:w="1103" w:type="dxa"/>
            <w:noWrap/>
            <w:hideMark/>
          </w:tcPr>
          <w:p w14:paraId="71E4BA1F" w14:textId="77777777" w:rsidR="006F4FA2" w:rsidRPr="005351CA" w:rsidRDefault="006F4FA2" w:rsidP="006F4FA2">
            <w:pPr>
              <w:pStyle w:val="BasistekstUNL"/>
            </w:pPr>
            <w:proofErr w:type="spellStart"/>
            <w:r w:rsidRPr="005351CA">
              <w:rPr>
                <w:lang w:val="en-GB"/>
              </w:rPr>
              <w:t>AZIE_India</w:t>
            </w:r>
            <w:proofErr w:type="spellEnd"/>
          </w:p>
        </w:tc>
        <w:tc>
          <w:tcPr>
            <w:tcW w:w="1727" w:type="dxa"/>
            <w:noWrap/>
            <w:hideMark/>
          </w:tcPr>
          <w:p w14:paraId="6EC5240E" w14:textId="77777777" w:rsidR="006F4FA2" w:rsidRPr="005351CA" w:rsidRDefault="006F4FA2" w:rsidP="006F4FA2">
            <w:pPr>
              <w:pStyle w:val="BasistekstUNL"/>
            </w:pPr>
            <w:r w:rsidRPr="005351CA">
              <w:t>India</w:t>
            </w:r>
          </w:p>
        </w:tc>
        <w:tc>
          <w:tcPr>
            <w:tcW w:w="5891" w:type="dxa"/>
            <w:noWrap/>
            <w:hideMark/>
          </w:tcPr>
          <w:p w14:paraId="1C052366" w14:textId="77777777" w:rsidR="006F4FA2" w:rsidRPr="005351CA" w:rsidRDefault="006F4FA2" w:rsidP="006F4FA2">
            <w:pPr>
              <w:pStyle w:val="BasistekstUNL"/>
            </w:pPr>
            <w:r w:rsidRPr="005351CA">
              <w:t>Indiase</w:t>
            </w:r>
          </w:p>
        </w:tc>
      </w:tr>
      <w:tr w:rsidR="0097282E" w:rsidRPr="005351CA" w14:paraId="5F9B923B" w14:textId="77777777" w:rsidTr="00A43364">
        <w:trPr>
          <w:trHeight w:val="170"/>
        </w:trPr>
        <w:tc>
          <w:tcPr>
            <w:tcW w:w="1103" w:type="dxa"/>
            <w:noWrap/>
            <w:hideMark/>
          </w:tcPr>
          <w:p w14:paraId="083F0448" w14:textId="77777777" w:rsidR="006F4FA2" w:rsidRPr="005351CA" w:rsidRDefault="006F4FA2" w:rsidP="006F4FA2">
            <w:pPr>
              <w:pStyle w:val="BasistekstUNL"/>
            </w:pPr>
            <w:proofErr w:type="spellStart"/>
            <w:r w:rsidRPr="005351CA">
              <w:rPr>
                <w:lang w:val="en-GB"/>
              </w:rPr>
              <w:t>AZIE_Indo</w:t>
            </w:r>
            <w:proofErr w:type="spellEnd"/>
          </w:p>
        </w:tc>
        <w:tc>
          <w:tcPr>
            <w:tcW w:w="1727" w:type="dxa"/>
            <w:noWrap/>
            <w:hideMark/>
          </w:tcPr>
          <w:p w14:paraId="7493FD2B" w14:textId="77777777" w:rsidR="006F4FA2" w:rsidRPr="005351CA" w:rsidRDefault="006F4FA2" w:rsidP="006F4FA2">
            <w:pPr>
              <w:pStyle w:val="BasistekstUNL"/>
            </w:pPr>
            <w:r w:rsidRPr="005351CA">
              <w:t>Indonesië</w:t>
            </w:r>
          </w:p>
        </w:tc>
        <w:tc>
          <w:tcPr>
            <w:tcW w:w="5891" w:type="dxa"/>
            <w:noWrap/>
            <w:hideMark/>
          </w:tcPr>
          <w:p w14:paraId="6C64519B" w14:textId="77777777" w:rsidR="006F4FA2" w:rsidRPr="005351CA" w:rsidRDefault="006F4FA2" w:rsidP="006F4FA2">
            <w:pPr>
              <w:pStyle w:val="BasistekstUNL"/>
            </w:pPr>
            <w:r w:rsidRPr="005351CA">
              <w:t>Indonesische</w:t>
            </w:r>
          </w:p>
        </w:tc>
      </w:tr>
      <w:tr w:rsidR="0097282E" w:rsidRPr="005351CA" w14:paraId="7190E8CB" w14:textId="77777777" w:rsidTr="00A43364">
        <w:trPr>
          <w:trHeight w:val="170"/>
        </w:trPr>
        <w:tc>
          <w:tcPr>
            <w:tcW w:w="1103" w:type="dxa"/>
            <w:noWrap/>
            <w:hideMark/>
          </w:tcPr>
          <w:p w14:paraId="6E45C310" w14:textId="77777777" w:rsidR="006F4FA2" w:rsidRPr="005351CA" w:rsidRDefault="006F4FA2" w:rsidP="006F4FA2">
            <w:pPr>
              <w:pStyle w:val="BasistekstUNL"/>
            </w:pPr>
            <w:proofErr w:type="spellStart"/>
            <w:r w:rsidRPr="005351CA">
              <w:rPr>
                <w:lang w:val="en-GB"/>
              </w:rPr>
              <w:t>AZIE_Jap</w:t>
            </w:r>
            <w:proofErr w:type="spellEnd"/>
          </w:p>
        </w:tc>
        <w:tc>
          <w:tcPr>
            <w:tcW w:w="1727" w:type="dxa"/>
            <w:noWrap/>
            <w:hideMark/>
          </w:tcPr>
          <w:p w14:paraId="055930A8" w14:textId="77777777" w:rsidR="006F4FA2" w:rsidRPr="005351CA" w:rsidRDefault="006F4FA2" w:rsidP="006F4FA2">
            <w:pPr>
              <w:pStyle w:val="BasistekstUNL"/>
            </w:pPr>
            <w:r w:rsidRPr="005351CA">
              <w:t>Japan</w:t>
            </w:r>
          </w:p>
        </w:tc>
        <w:tc>
          <w:tcPr>
            <w:tcW w:w="5891" w:type="dxa"/>
            <w:noWrap/>
            <w:hideMark/>
          </w:tcPr>
          <w:p w14:paraId="49AC499D" w14:textId="77777777" w:rsidR="006F4FA2" w:rsidRPr="005351CA" w:rsidRDefault="006F4FA2" w:rsidP="006F4FA2">
            <w:pPr>
              <w:pStyle w:val="BasistekstUNL"/>
            </w:pPr>
            <w:r w:rsidRPr="005351CA">
              <w:t>Japanse</w:t>
            </w:r>
          </w:p>
        </w:tc>
      </w:tr>
      <w:tr w:rsidR="00114C57" w:rsidRPr="005351CA" w14:paraId="40E453DB" w14:textId="77777777" w:rsidTr="00A43364">
        <w:trPr>
          <w:trHeight w:val="170"/>
        </w:trPr>
        <w:tc>
          <w:tcPr>
            <w:tcW w:w="1103" w:type="dxa"/>
            <w:vMerge w:val="restart"/>
            <w:noWrap/>
            <w:hideMark/>
          </w:tcPr>
          <w:p w14:paraId="2D890A92" w14:textId="4D392F15" w:rsidR="00114C57" w:rsidRPr="005351CA" w:rsidRDefault="00114C57" w:rsidP="00114C57">
            <w:pPr>
              <w:pStyle w:val="BasistekstUNL"/>
            </w:pPr>
            <w:r w:rsidRPr="005351CA">
              <w:t>AZIE</w:t>
            </w:r>
          </w:p>
          <w:p w14:paraId="5F3FAF00" w14:textId="321B6435" w:rsidR="00114C57" w:rsidRPr="005351CA" w:rsidRDefault="00114C57" w:rsidP="006F4FA2">
            <w:pPr>
              <w:pStyle w:val="BasistekstUNL"/>
            </w:pPr>
          </w:p>
        </w:tc>
        <w:tc>
          <w:tcPr>
            <w:tcW w:w="1727" w:type="dxa"/>
            <w:vMerge w:val="restart"/>
            <w:noWrap/>
            <w:hideMark/>
          </w:tcPr>
          <w:p w14:paraId="5C3711C0" w14:textId="77777777" w:rsidR="00114C57" w:rsidRPr="005351CA" w:rsidRDefault="00114C57" w:rsidP="006F4FA2">
            <w:pPr>
              <w:pStyle w:val="BasistekstUNL"/>
            </w:pPr>
            <w:r w:rsidRPr="005351CA">
              <w:t>Azië (</w:t>
            </w:r>
            <w:proofErr w:type="spellStart"/>
            <w:r w:rsidRPr="005351CA">
              <w:t>Excl</w:t>
            </w:r>
            <w:proofErr w:type="spellEnd"/>
            <w:r w:rsidRPr="005351CA">
              <w:t xml:space="preserve"> China, India, Indonesië, Japan en Midden-Oosten)</w:t>
            </w:r>
          </w:p>
          <w:p w14:paraId="29298B90" w14:textId="7993FA47" w:rsidR="00114C57" w:rsidRPr="005351CA" w:rsidRDefault="00114C57" w:rsidP="006F4FA2">
            <w:pPr>
              <w:pStyle w:val="BasistekstUNL"/>
            </w:pPr>
            <w:r w:rsidRPr="005351CA">
              <w:t> </w:t>
            </w:r>
          </w:p>
        </w:tc>
        <w:tc>
          <w:tcPr>
            <w:tcW w:w="5891" w:type="dxa"/>
            <w:noWrap/>
            <w:hideMark/>
          </w:tcPr>
          <w:p w14:paraId="39DBD0C1" w14:textId="23B548F0" w:rsidR="00114C57" w:rsidRPr="005351CA" w:rsidRDefault="00114C57" w:rsidP="006F4FA2">
            <w:pPr>
              <w:pStyle w:val="BasistekstUNL"/>
            </w:pPr>
            <w:proofErr w:type="spellStart"/>
            <w:r w:rsidRPr="005351CA">
              <w:t>Afgaanse</w:t>
            </w:r>
            <w:proofErr w:type="spellEnd"/>
          </w:p>
        </w:tc>
      </w:tr>
      <w:tr w:rsidR="00114C57" w:rsidRPr="005351CA" w14:paraId="583C1891" w14:textId="77777777" w:rsidTr="00A43364">
        <w:trPr>
          <w:trHeight w:val="170"/>
        </w:trPr>
        <w:tc>
          <w:tcPr>
            <w:tcW w:w="1103" w:type="dxa"/>
            <w:vMerge/>
            <w:noWrap/>
            <w:hideMark/>
          </w:tcPr>
          <w:p w14:paraId="1271C6F0" w14:textId="5D6B8463" w:rsidR="00114C57" w:rsidRPr="005351CA" w:rsidRDefault="00114C57" w:rsidP="006F4FA2">
            <w:pPr>
              <w:pStyle w:val="BasistekstUNL"/>
            </w:pPr>
          </w:p>
        </w:tc>
        <w:tc>
          <w:tcPr>
            <w:tcW w:w="1727" w:type="dxa"/>
            <w:vMerge/>
            <w:noWrap/>
            <w:hideMark/>
          </w:tcPr>
          <w:p w14:paraId="31E99884" w14:textId="44B50832" w:rsidR="00114C57" w:rsidRPr="005351CA" w:rsidRDefault="00114C57" w:rsidP="006F4FA2">
            <w:pPr>
              <w:pStyle w:val="BasistekstUNL"/>
            </w:pPr>
          </w:p>
        </w:tc>
        <w:tc>
          <w:tcPr>
            <w:tcW w:w="5891" w:type="dxa"/>
            <w:noWrap/>
          </w:tcPr>
          <w:p w14:paraId="698CC3B0" w14:textId="7CBBE16C" w:rsidR="00114C57" w:rsidRPr="005351CA" w:rsidRDefault="00114C57" w:rsidP="006F4FA2">
            <w:pPr>
              <w:pStyle w:val="BasistekstUNL"/>
            </w:pPr>
            <w:r w:rsidRPr="005351CA">
              <w:t>Bengalese</w:t>
            </w:r>
          </w:p>
        </w:tc>
      </w:tr>
      <w:tr w:rsidR="00114C57" w:rsidRPr="005351CA" w14:paraId="29D5908A" w14:textId="77777777" w:rsidTr="00A43364">
        <w:trPr>
          <w:trHeight w:val="170"/>
        </w:trPr>
        <w:tc>
          <w:tcPr>
            <w:tcW w:w="1103" w:type="dxa"/>
            <w:vMerge/>
            <w:noWrap/>
            <w:hideMark/>
          </w:tcPr>
          <w:p w14:paraId="14876685" w14:textId="41729C98" w:rsidR="00114C57" w:rsidRPr="005351CA" w:rsidRDefault="00114C57" w:rsidP="006F4FA2">
            <w:pPr>
              <w:pStyle w:val="BasistekstUNL"/>
            </w:pPr>
          </w:p>
        </w:tc>
        <w:tc>
          <w:tcPr>
            <w:tcW w:w="1727" w:type="dxa"/>
            <w:vMerge/>
            <w:noWrap/>
            <w:hideMark/>
          </w:tcPr>
          <w:p w14:paraId="2974A8C0" w14:textId="5C6956D1" w:rsidR="00114C57" w:rsidRPr="005351CA" w:rsidRDefault="00114C57" w:rsidP="006F4FA2">
            <w:pPr>
              <w:pStyle w:val="BasistekstUNL"/>
            </w:pPr>
          </w:p>
        </w:tc>
        <w:tc>
          <w:tcPr>
            <w:tcW w:w="5891" w:type="dxa"/>
            <w:noWrap/>
          </w:tcPr>
          <w:p w14:paraId="7B7A9C92" w14:textId="4EC3DBF4" w:rsidR="00114C57" w:rsidRPr="005351CA" w:rsidRDefault="00114C57" w:rsidP="006F4FA2">
            <w:pPr>
              <w:pStyle w:val="BasistekstUNL"/>
            </w:pPr>
            <w:r w:rsidRPr="005351CA">
              <w:t>Burger Timor Leste</w:t>
            </w:r>
          </w:p>
        </w:tc>
      </w:tr>
      <w:tr w:rsidR="00114C57" w:rsidRPr="005351CA" w14:paraId="7131F037" w14:textId="77777777" w:rsidTr="00A43364">
        <w:trPr>
          <w:trHeight w:val="170"/>
        </w:trPr>
        <w:tc>
          <w:tcPr>
            <w:tcW w:w="1103" w:type="dxa"/>
            <w:vMerge/>
            <w:noWrap/>
            <w:hideMark/>
          </w:tcPr>
          <w:p w14:paraId="0116CF96" w14:textId="04A94387" w:rsidR="00114C57" w:rsidRPr="005351CA" w:rsidRDefault="00114C57" w:rsidP="006F4FA2">
            <w:pPr>
              <w:pStyle w:val="BasistekstUNL"/>
            </w:pPr>
          </w:p>
        </w:tc>
        <w:tc>
          <w:tcPr>
            <w:tcW w:w="1727" w:type="dxa"/>
            <w:vMerge/>
            <w:noWrap/>
            <w:hideMark/>
          </w:tcPr>
          <w:p w14:paraId="63264B9D" w14:textId="1F034996" w:rsidR="00114C57" w:rsidRPr="005351CA" w:rsidRDefault="00114C57" w:rsidP="006F4FA2">
            <w:pPr>
              <w:pStyle w:val="BasistekstUNL"/>
            </w:pPr>
          </w:p>
        </w:tc>
        <w:tc>
          <w:tcPr>
            <w:tcW w:w="5891" w:type="dxa"/>
            <w:noWrap/>
          </w:tcPr>
          <w:p w14:paraId="4F2FA0A0" w14:textId="4AD9F2E3" w:rsidR="00114C57" w:rsidRPr="005351CA" w:rsidRDefault="00114C57" w:rsidP="006F4FA2">
            <w:pPr>
              <w:pStyle w:val="BasistekstUNL"/>
            </w:pPr>
            <w:r w:rsidRPr="005351CA">
              <w:t>Filipijnse</w:t>
            </w:r>
          </w:p>
        </w:tc>
      </w:tr>
      <w:tr w:rsidR="00114C57" w:rsidRPr="005351CA" w14:paraId="7A3ACBE6" w14:textId="77777777" w:rsidTr="00A43364">
        <w:trPr>
          <w:trHeight w:val="170"/>
        </w:trPr>
        <w:tc>
          <w:tcPr>
            <w:tcW w:w="1103" w:type="dxa"/>
            <w:vMerge/>
            <w:noWrap/>
            <w:hideMark/>
          </w:tcPr>
          <w:p w14:paraId="23D962DF" w14:textId="7844CE54" w:rsidR="00114C57" w:rsidRPr="005351CA" w:rsidRDefault="00114C57" w:rsidP="006F4FA2">
            <w:pPr>
              <w:pStyle w:val="BasistekstUNL"/>
            </w:pPr>
          </w:p>
        </w:tc>
        <w:tc>
          <w:tcPr>
            <w:tcW w:w="1727" w:type="dxa"/>
            <w:vMerge/>
            <w:noWrap/>
            <w:hideMark/>
          </w:tcPr>
          <w:p w14:paraId="65B2C646" w14:textId="55E1CA2C" w:rsidR="00114C57" w:rsidRPr="005351CA" w:rsidRDefault="00114C57" w:rsidP="006F4FA2">
            <w:pPr>
              <w:pStyle w:val="BasistekstUNL"/>
            </w:pPr>
          </w:p>
        </w:tc>
        <w:tc>
          <w:tcPr>
            <w:tcW w:w="5891" w:type="dxa"/>
            <w:noWrap/>
          </w:tcPr>
          <w:p w14:paraId="166D4D4A" w14:textId="2647C0BD" w:rsidR="00114C57" w:rsidRPr="005351CA" w:rsidRDefault="00114C57" w:rsidP="006F4FA2">
            <w:pPr>
              <w:pStyle w:val="BasistekstUNL"/>
            </w:pPr>
            <w:r w:rsidRPr="005351CA">
              <w:t>Laotiaanse</w:t>
            </w:r>
          </w:p>
        </w:tc>
      </w:tr>
      <w:tr w:rsidR="00114C57" w:rsidRPr="005351CA" w14:paraId="3C07B8E0" w14:textId="77777777" w:rsidTr="00A43364">
        <w:trPr>
          <w:trHeight w:val="170"/>
        </w:trPr>
        <w:tc>
          <w:tcPr>
            <w:tcW w:w="1103" w:type="dxa"/>
            <w:vMerge/>
            <w:noWrap/>
            <w:hideMark/>
          </w:tcPr>
          <w:p w14:paraId="3CAD235A" w14:textId="27573000" w:rsidR="00114C57" w:rsidRPr="005351CA" w:rsidRDefault="00114C57" w:rsidP="006F4FA2">
            <w:pPr>
              <w:pStyle w:val="BasistekstUNL"/>
            </w:pPr>
          </w:p>
        </w:tc>
        <w:tc>
          <w:tcPr>
            <w:tcW w:w="1727" w:type="dxa"/>
            <w:vMerge/>
            <w:noWrap/>
            <w:hideMark/>
          </w:tcPr>
          <w:p w14:paraId="593203A5" w14:textId="01A68122" w:rsidR="00114C57" w:rsidRPr="005351CA" w:rsidRDefault="00114C57" w:rsidP="006F4FA2">
            <w:pPr>
              <w:pStyle w:val="BasistekstUNL"/>
            </w:pPr>
          </w:p>
        </w:tc>
        <w:tc>
          <w:tcPr>
            <w:tcW w:w="5891" w:type="dxa"/>
            <w:noWrap/>
          </w:tcPr>
          <w:p w14:paraId="6EC2A383" w14:textId="29B9D712" w:rsidR="00114C57" w:rsidRPr="005351CA" w:rsidRDefault="00114C57" w:rsidP="006F4FA2">
            <w:pPr>
              <w:pStyle w:val="BasistekstUNL"/>
            </w:pPr>
            <w:r w:rsidRPr="005351CA">
              <w:t>Maldivische</w:t>
            </w:r>
          </w:p>
        </w:tc>
      </w:tr>
      <w:tr w:rsidR="00114C57" w:rsidRPr="005351CA" w14:paraId="4D7BE683" w14:textId="77777777" w:rsidTr="00A43364">
        <w:trPr>
          <w:trHeight w:val="170"/>
        </w:trPr>
        <w:tc>
          <w:tcPr>
            <w:tcW w:w="1103" w:type="dxa"/>
            <w:vMerge/>
            <w:noWrap/>
            <w:hideMark/>
          </w:tcPr>
          <w:p w14:paraId="0F4C2C97" w14:textId="4F9EFE18" w:rsidR="00114C57" w:rsidRPr="005351CA" w:rsidRDefault="00114C57" w:rsidP="006F4FA2">
            <w:pPr>
              <w:pStyle w:val="BasistekstUNL"/>
            </w:pPr>
          </w:p>
        </w:tc>
        <w:tc>
          <w:tcPr>
            <w:tcW w:w="1727" w:type="dxa"/>
            <w:vMerge/>
            <w:noWrap/>
            <w:hideMark/>
          </w:tcPr>
          <w:p w14:paraId="78574DB5" w14:textId="6F2C9A5C" w:rsidR="00114C57" w:rsidRPr="005351CA" w:rsidRDefault="00114C57" w:rsidP="006F4FA2">
            <w:pPr>
              <w:pStyle w:val="BasistekstUNL"/>
            </w:pPr>
          </w:p>
        </w:tc>
        <w:tc>
          <w:tcPr>
            <w:tcW w:w="5891" w:type="dxa"/>
            <w:noWrap/>
          </w:tcPr>
          <w:p w14:paraId="484D0314" w14:textId="597CA128" w:rsidR="00114C57" w:rsidRPr="005351CA" w:rsidRDefault="00114C57" w:rsidP="006F4FA2">
            <w:pPr>
              <w:pStyle w:val="BasistekstUNL"/>
            </w:pPr>
            <w:r w:rsidRPr="005351CA">
              <w:t>Maleisische</w:t>
            </w:r>
          </w:p>
        </w:tc>
      </w:tr>
      <w:tr w:rsidR="00114C57" w:rsidRPr="005351CA" w14:paraId="08928283" w14:textId="77777777" w:rsidTr="00A43364">
        <w:trPr>
          <w:trHeight w:val="170"/>
        </w:trPr>
        <w:tc>
          <w:tcPr>
            <w:tcW w:w="1103" w:type="dxa"/>
            <w:vMerge/>
            <w:noWrap/>
            <w:hideMark/>
          </w:tcPr>
          <w:p w14:paraId="25471E09" w14:textId="25953ACC" w:rsidR="00114C57" w:rsidRPr="005351CA" w:rsidRDefault="00114C57" w:rsidP="006F4FA2">
            <w:pPr>
              <w:pStyle w:val="BasistekstUNL"/>
            </w:pPr>
          </w:p>
        </w:tc>
        <w:tc>
          <w:tcPr>
            <w:tcW w:w="1727" w:type="dxa"/>
            <w:vMerge/>
            <w:noWrap/>
            <w:hideMark/>
          </w:tcPr>
          <w:p w14:paraId="34580F12" w14:textId="78215E5E" w:rsidR="00114C57" w:rsidRPr="005351CA" w:rsidRDefault="00114C57" w:rsidP="006F4FA2">
            <w:pPr>
              <w:pStyle w:val="BasistekstUNL"/>
            </w:pPr>
          </w:p>
        </w:tc>
        <w:tc>
          <w:tcPr>
            <w:tcW w:w="5891" w:type="dxa"/>
            <w:noWrap/>
          </w:tcPr>
          <w:p w14:paraId="3146EA2D" w14:textId="1D3F70A6" w:rsidR="00114C57" w:rsidRPr="005351CA" w:rsidRDefault="00114C57" w:rsidP="006F4FA2">
            <w:pPr>
              <w:pStyle w:val="BasistekstUNL"/>
            </w:pPr>
            <w:r w:rsidRPr="005351CA">
              <w:t>Mongolische</w:t>
            </w:r>
          </w:p>
        </w:tc>
      </w:tr>
      <w:tr w:rsidR="00114C57" w:rsidRPr="005351CA" w14:paraId="4B868727" w14:textId="77777777" w:rsidTr="00A43364">
        <w:trPr>
          <w:trHeight w:val="170"/>
        </w:trPr>
        <w:tc>
          <w:tcPr>
            <w:tcW w:w="1103" w:type="dxa"/>
            <w:vMerge/>
            <w:noWrap/>
            <w:hideMark/>
          </w:tcPr>
          <w:p w14:paraId="77A59DF9" w14:textId="376A60EE" w:rsidR="00114C57" w:rsidRPr="005351CA" w:rsidRDefault="00114C57" w:rsidP="006F4FA2">
            <w:pPr>
              <w:pStyle w:val="BasistekstUNL"/>
            </w:pPr>
          </w:p>
        </w:tc>
        <w:tc>
          <w:tcPr>
            <w:tcW w:w="1727" w:type="dxa"/>
            <w:vMerge/>
            <w:noWrap/>
            <w:hideMark/>
          </w:tcPr>
          <w:p w14:paraId="27AA571D" w14:textId="7754AC88" w:rsidR="00114C57" w:rsidRPr="005351CA" w:rsidRDefault="00114C57" w:rsidP="006F4FA2">
            <w:pPr>
              <w:pStyle w:val="BasistekstUNL"/>
            </w:pPr>
          </w:p>
        </w:tc>
        <w:tc>
          <w:tcPr>
            <w:tcW w:w="5891" w:type="dxa"/>
            <w:noWrap/>
          </w:tcPr>
          <w:p w14:paraId="4CDCBE8A" w14:textId="25D1401C" w:rsidR="00114C57" w:rsidRPr="005351CA" w:rsidRDefault="00114C57" w:rsidP="006F4FA2">
            <w:pPr>
              <w:pStyle w:val="BasistekstUNL"/>
            </w:pPr>
            <w:r w:rsidRPr="005351CA">
              <w:t>Myanmarese</w:t>
            </w:r>
          </w:p>
        </w:tc>
      </w:tr>
      <w:tr w:rsidR="00114C57" w:rsidRPr="005351CA" w14:paraId="24C0EE69" w14:textId="77777777" w:rsidTr="00A43364">
        <w:trPr>
          <w:trHeight w:val="170"/>
        </w:trPr>
        <w:tc>
          <w:tcPr>
            <w:tcW w:w="1103" w:type="dxa"/>
            <w:vMerge/>
            <w:noWrap/>
            <w:hideMark/>
          </w:tcPr>
          <w:p w14:paraId="02FBC6E7" w14:textId="642FDACB" w:rsidR="00114C57" w:rsidRPr="005351CA" w:rsidRDefault="00114C57" w:rsidP="006F4FA2">
            <w:pPr>
              <w:pStyle w:val="BasistekstUNL"/>
            </w:pPr>
          </w:p>
        </w:tc>
        <w:tc>
          <w:tcPr>
            <w:tcW w:w="1727" w:type="dxa"/>
            <w:vMerge/>
            <w:noWrap/>
            <w:hideMark/>
          </w:tcPr>
          <w:p w14:paraId="100A3655" w14:textId="1D37F8CE" w:rsidR="00114C57" w:rsidRPr="005351CA" w:rsidRDefault="00114C57" w:rsidP="006F4FA2">
            <w:pPr>
              <w:pStyle w:val="BasistekstUNL"/>
            </w:pPr>
          </w:p>
        </w:tc>
        <w:tc>
          <w:tcPr>
            <w:tcW w:w="5891" w:type="dxa"/>
            <w:noWrap/>
          </w:tcPr>
          <w:p w14:paraId="72D30703" w14:textId="679547AA" w:rsidR="00114C57" w:rsidRPr="005351CA" w:rsidRDefault="00114C57" w:rsidP="006F4FA2">
            <w:pPr>
              <w:pStyle w:val="BasistekstUNL"/>
            </w:pPr>
            <w:r w:rsidRPr="005351CA">
              <w:t>Nepalese</w:t>
            </w:r>
          </w:p>
        </w:tc>
      </w:tr>
      <w:tr w:rsidR="00114C57" w:rsidRPr="005351CA" w14:paraId="452E0CE7" w14:textId="77777777" w:rsidTr="00A43364">
        <w:trPr>
          <w:trHeight w:val="170"/>
        </w:trPr>
        <w:tc>
          <w:tcPr>
            <w:tcW w:w="1103" w:type="dxa"/>
            <w:vMerge/>
            <w:noWrap/>
            <w:hideMark/>
          </w:tcPr>
          <w:p w14:paraId="1886F06A" w14:textId="13EFE061" w:rsidR="00114C57" w:rsidRPr="005351CA" w:rsidRDefault="00114C57" w:rsidP="006F4FA2">
            <w:pPr>
              <w:pStyle w:val="BasistekstUNL"/>
            </w:pPr>
          </w:p>
        </w:tc>
        <w:tc>
          <w:tcPr>
            <w:tcW w:w="1727" w:type="dxa"/>
            <w:vMerge/>
            <w:noWrap/>
            <w:hideMark/>
          </w:tcPr>
          <w:p w14:paraId="0BC1C3D0" w14:textId="60CEE7CD" w:rsidR="00114C57" w:rsidRPr="005351CA" w:rsidRDefault="00114C57" w:rsidP="006F4FA2">
            <w:pPr>
              <w:pStyle w:val="BasistekstUNL"/>
            </w:pPr>
          </w:p>
        </w:tc>
        <w:tc>
          <w:tcPr>
            <w:tcW w:w="5891" w:type="dxa"/>
            <w:noWrap/>
          </w:tcPr>
          <w:p w14:paraId="2381C9F9" w14:textId="64EB2843" w:rsidR="00114C57" w:rsidRPr="005351CA" w:rsidRDefault="00114C57" w:rsidP="006F4FA2">
            <w:pPr>
              <w:pStyle w:val="BasistekstUNL"/>
            </w:pPr>
            <w:r w:rsidRPr="005351CA">
              <w:t>Noord-Koreaanse</w:t>
            </w:r>
          </w:p>
        </w:tc>
      </w:tr>
      <w:tr w:rsidR="00114C57" w:rsidRPr="005351CA" w14:paraId="7D2E595F" w14:textId="77777777" w:rsidTr="00A43364">
        <w:trPr>
          <w:trHeight w:val="170"/>
        </w:trPr>
        <w:tc>
          <w:tcPr>
            <w:tcW w:w="1103" w:type="dxa"/>
            <w:vMerge/>
            <w:noWrap/>
            <w:hideMark/>
          </w:tcPr>
          <w:p w14:paraId="12B1E3A5" w14:textId="2216487A" w:rsidR="00114C57" w:rsidRPr="005351CA" w:rsidRDefault="00114C57" w:rsidP="006F4FA2">
            <w:pPr>
              <w:pStyle w:val="BasistekstUNL"/>
            </w:pPr>
          </w:p>
        </w:tc>
        <w:tc>
          <w:tcPr>
            <w:tcW w:w="1727" w:type="dxa"/>
            <w:vMerge/>
            <w:noWrap/>
            <w:hideMark/>
          </w:tcPr>
          <w:p w14:paraId="4D76EFBB" w14:textId="76EA77C9" w:rsidR="00114C57" w:rsidRPr="005351CA" w:rsidRDefault="00114C57" w:rsidP="006F4FA2">
            <w:pPr>
              <w:pStyle w:val="BasistekstUNL"/>
            </w:pPr>
          </w:p>
        </w:tc>
        <w:tc>
          <w:tcPr>
            <w:tcW w:w="5891" w:type="dxa"/>
            <w:noWrap/>
          </w:tcPr>
          <w:p w14:paraId="66D7BB03" w14:textId="2C747493" w:rsidR="00114C57" w:rsidRPr="005351CA" w:rsidRDefault="00114C57" w:rsidP="006F4FA2">
            <w:pPr>
              <w:pStyle w:val="BasistekstUNL"/>
            </w:pPr>
            <w:r w:rsidRPr="005351CA">
              <w:t>Pakistaanse</w:t>
            </w:r>
          </w:p>
        </w:tc>
      </w:tr>
      <w:tr w:rsidR="00114C57" w:rsidRPr="005351CA" w14:paraId="4D23E7C7" w14:textId="77777777" w:rsidTr="00A43364">
        <w:trPr>
          <w:trHeight w:val="170"/>
        </w:trPr>
        <w:tc>
          <w:tcPr>
            <w:tcW w:w="1103" w:type="dxa"/>
            <w:vMerge/>
            <w:noWrap/>
            <w:hideMark/>
          </w:tcPr>
          <w:p w14:paraId="7627984E" w14:textId="1D1928E3" w:rsidR="00114C57" w:rsidRPr="005351CA" w:rsidRDefault="00114C57" w:rsidP="006F4FA2">
            <w:pPr>
              <w:pStyle w:val="BasistekstUNL"/>
            </w:pPr>
          </w:p>
        </w:tc>
        <w:tc>
          <w:tcPr>
            <w:tcW w:w="1727" w:type="dxa"/>
            <w:vMerge/>
            <w:noWrap/>
            <w:hideMark/>
          </w:tcPr>
          <w:p w14:paraId="680ADFD8" w14:textId="036ABE92" w:rsidR="00114C57" w:rsidRPr="005351CA" w:rsidRDefault="00114C57" w:rsidP="006F4FA2">
            <w:pPr>
              <w:pStyle w:val="BasistekstUNL"/>
            </w:pPr>
          </w:p>
        </w:tc>
        <w:tc>
          <w:tcPr>
            <w:tcW w:w="5891" w:type="dxa"/>
            <w:noWrap/>
          </w:tcPr>
          <w:p w14:paraId="043A56E3" w14:textId="0AA8E3E7" w:rsidR="00114C57" w:rsidRPr="005351CA" w:rsidRDefault="00114C57" w:rsidP="006F4FA2">
            <w:pPr>
              <w:pStyle w:val="BasistekstUNL"/>
            </w:pPr>
            <w:r w:rsidRPr="005351CA">
              <w:t>Singaporaanse</w:t>
            </w:r>
          </w:p>
        </w:tc>
      </w:tr>
      <w:tr w:rsidR="00114C57" w:rsidRPr="005351CA" w14:paraId="7C850EB5" w14:textId="77777777" w:rsidTr="00A43364">
        <w:trPr>
          <w:trHeight w:val="170"/>
        </w:trPr>
        <w:tc>
          <w:tcPr>
            <w:tcW w:w="1103" w:type="dxa"/>
            <w:vMerge/>
            <w:noWrap/>
            <w:hideMark/>
          </w:tcPr>
          <w:p w14:paraId="757FA8AA" w14:textId="1025E35B" w:rsidR="00114C57" w:rsidRPr="005351CA" w:rsidRDefault="00114C57" w:rsidP="006F4FA2">
            <w:pPr>
              <w:pStyle w:val="BasistekstUNL"/>
            </w:pPr>
          </w:p>
        </w:tc>
        <w:tc>
          <w:tcPr>
            <w:tcW w:w="1727" w:type="dxa"/>
            <w:vMerge/>
            <w:noWrap/>
            <w:hideMark/>
          </w:tcPr>
          <w:p w14:paraId="3D7666C3" w14:textId="405D905D" w:rsidR="00114C57" w:rsidRPr="005351CA" w:rsidRDefault="00114C57" w:rsidP="006F4FA2">
            <w:pPr>
              <w:pStyle w:val="BasistekstUNL"/>
            </w:pPr>
          </w:p>
        </w:tc>
        <w:tc>
          <w:tcPr>
            <w:tcW w:w="5891" w:type="dxa"/>
            <w:noWrap/>
          </w:tcPr>
          <w:p w14:paraId="02511AFD" w14:textId="0C3BC6C0" w:rsidR="00114C57" w:rsidRPr="005351CA" w:rsidRDefault="00114C57" w:rsidP="006F4FA2">
            <w:pPr>
              <w:pStyle w:val="BasistekstUNL"/>
            </w:pPr>
            <w:r w:rsidRPr="005351CA">
              <w:t>Sri-Lankaanse</w:t>
            </w:r>
          </w:p>
        </w:tc>
      </w:tr>
      <w:tr w:rsidR="00114C57" w:rsidRPr="005351CA" w14:paraId="3AD01DA3" w14:textId="77777777" w:rsidTr="00A43364">
        <w:trPr>
          <w:trHeight w:val="170"/>
        </w:trPr>
        <w:tc>
          <w:tcPr>
            <w:tcW w:w="1103" w:type="dxa"/>
            <w:vMerge/>
            <w:noWrap/>
            <w:hideMark/>
          </w:tcPr>
          <w:p w14:paraId="17923BCE" w14:textId="1540C32C" w:rsidR="00114C57" w:rsidRPr="005351CA" w:rsidRDefault="00114C57" w:rsidP="006F4FA2">
            <w:pPr>
              <w:pStyle w:val="BasistekstUNL"/>
            </w:pPr>
          </w:p>
        </w:tc>
        <w:tc>
          <w:tcPr>
            <w:tcW w:w="1727" w:type="dxa"/>
            <w:vMerge/>
            <w:noWrap/>
            <w:hideMark/>
          </w:tcPr>
          <w:p w14:paraId="600D1697" w14:textId="25A6D2C8" w:rsidR="00114C57" w:rsidRPr="005351CA" w:rsidRDefault="00114C57" w:rsidP="006F4FA2">
            <w:pPr>
              <w:pStyle w:val="BasistekstUNL"/>
            </w:pPr>
          </w:p>
        </w:tc>
        <w:tc>
          <w:tcPr>
            <w:tcW w:w="5891" w:type="dxa"/>
            <w:noWrap/>
          </w:tcPr>
          <w:p w14:paraId="71288701" w14:textId="6C445F35" w:rsidR="00114C57" w:rsidRPr="005351CA" w:rsidRDefault="00114C57" w:rsidP="006F4FA2">
            <w:pPr>
              <w:pStyle w:val="BasistekstUNL"/>
            </w:pPr>
            <w:r w:rsidRPr="005351CA">
              <w:t>Taiwanese</w:t>
            </w:r>
          </w:p>
        </w:tc>
      </w:tr>
      <w:tr w:rsidR="00114C57" w:rsidRPr="005351CA" w14:paraId="1B0AA534" w14:textId="77777777" w:rsidTr="00A43364">
        <w:trPr>
          <w:trHeight w:val="170"/>
        </w:trPr>
        <w:tc>
          <w:tcPr>
            <w:tcW w:w="1103" w:type="dxa"/>
            <w:vMerge/>
            <w:noWrap/>
            <w:hideMark/>
          </w:tcPr>
          <w:p w14:paraId="5D0DBBD2" w14:textId="31DF2A01" w:rsidR="00114C57" w:rsidRPr="005351CA" w:rsidRDefault="00114C57" w:rsidP="006F4FA2">
            <w:pPr>
              <w:pStyle w:val="BasistekstUNL"/>
            </w:pPr>
          </w:p>
        </w:tc>
        <w:tc>
          <w:tcPr>
            <w:tcW w:w="1727" w:type="dxa"/>
            <w:vMerge/>
            <w:noWrap/>
            <w:hideMark/>
          </w:tcPr>
          <w:p w14:paraId="72EB5DAC" w14:textId="2BE4EEA9" w:rsidR="00114C57" w:rsidRPr="005351CA" w:rsidRDefault="00114C57" w:rsidP="006F4FA2">
            <w:pPr>
              <w:pStyle w:val="BasistekstUNL"/>
            </w:pPr>
          </w:p>
        </w:tc>
        <w:tc>
          <w:tcPr>
            <w:tcW w:w="5891" w:type="dxa"/>
            <w:noWrap/>
          </w:tcPr>
          <w:p w14:paraId="4A758F63" w14:textId="16055B95" w:rsidR="00114C57" w:rsidRPr="005351CA" w:rsidRDefault="00114C57" w:rsidP="006F4FA2">
            <w:pPr>
              <w:pStyle w:val="BasistekstUNL"/>
            </w:pPr>
            <w:r w:rsidRPr="005351CA">
              <w:t>Thaise</w:t>
            </w:r>
          </w:p>
        </w:tc>
      </w:tr>
      <w:tr w:rsidR="00114C57" w:rsidRPr="005351CA" w14:paraId="605F1DB0" w14:textId="77777777" w:rsidTr="00A43364">
        <w:trPr>
          <w:trHeight w:val="170"/>
        </w:trPr>
        <w:tc>
          <w:tcPr>
            <w:tcW w:w="1103" w:type="dxa"/>
            <w:vMerge/>
            <w:noWrap/>
            <w:hideMark/>
          </w:tcPr>
          <w:p w14:paraId="02708660" w14:textId="16BD146A" w:rsidR="00114C57" w:rsidRPr="005351CA" w:rsidRDefault="00114C57" w:rsidP="006F4FA2">
            <w:pPr>
              <w:pStyle w:val="BasistekstUNL"/>
            </w:pPr>
          </w:p>
        </w:tc>
        <w:tc>
          <w:tcPr>
            <w:tcW w:w="1727" w:type="dxa"/>
            <w:vMerge/>
            <w:noWrap/>
            <w:hideMark/>
          </w:tcPr>
          <w:p w14:paraId="31DFB31E" w14:textId="75941C9E" w:rsidR="00114C57" w:rsidRPr="005351CA" w:rsidRDefault="00114C57" w:rsidP="006F4FA2">
            <w:pPr>
              <w:pStyle w:val="BasistekstUNL"/>
            </w:pPr>
          </w:p>
        </w:tc>
        <w:tc>
          <w:tcPr>
            <w:tcW w:w="5891" w:type="dxa"/>
            <w:noWrap/>
          </w:tcPr>
          <w:p w14:paraId="6DE7601D" w14:textId="6697292F" w:rsidR="00114C57" w:rsidRPr="005351CA" w:rsidRDefault="00114C57" w:rsidP="006F4FA2">
            <w:pPr>
              <w:pStyle w:val="BasistekstUNL"/>
            </w:pPr>
            <w:r w:rsidRPr="005351CA">
              <w:t>Vietnamese</w:t>
            </w:r>
          </w:p>
        </w:tc>
      </w:tr>
      <w:tr w:rsidR="00114C57" w:rsidRPr="005351CA" w14:paraId="79CE9832" w14:textId="77777777" w:rsidTr="00A43364">
        <w:trPr>
          <w:trHeight w:val="170"/>
        </w:trPr>
        <w:tc>
          <w:tcPr>
            <w:tcW w:w="1103" w:type="dxa"/>
            <w:vMerge/>
            <w:noWrap/>
            <w:hideMark/>
          </w:tcPr>
          <w:p w14:paraId="3C02CB2B" w14:textId="13E7C118" w:rsidR="00114C57" w:rsidRPr="005351CA" w:rsidRDefault="00114C57" w:rsidP="006F4FA2">
            <w:pPr>
              <w:pStyle w:val="BasistekstUNL"/>
            </w:pPr>
          </w:p>
        </w:tc>
        <w:tc>
          <w:tcPr>
            <w:tcW w:w="1727" w:type="dxa"/>
            <w:vMerge/>
            <w:noWrap/>
            <w:hideMark/>
          </w:tcPr>
          <w:p w14:paraId="52390F7B" w14:textId="755ED4B9" w:rsidR="00114C57" w:rsidRPr="005351CA" w:rsidRDefault="00114C57" w:rsidP="006F4FA2">
            <w:pPr>
              <w:pStyle w:val="BasistekstUNL"/>
            </w:pPr>
          </w:p>
        </w:tc>
        <w:tc>
          <w:tcPr>
            <w:tcW w:w="5891" w:type="dxa"/>
            <w:noWrap/>
          </w:tcPr>
          <w:p w14:paraId="7213B9DF" w14:textId="5013E9E8" w:rsidR="00114C57" w:rsidRPr="005351CA" w:rsidRDefault="00114C57" w:rsidP="006F4FA2">
            <w:pPr>
              <w:pStyle w:val="BasistekstUNL"/>
            </w:pPr>
            <w:r w:rsidRPr="005351CA">
              <w:t>Zuid-Koreaanse</w:t>
            </w:r>
          </w:p>
        </w:tc>
      </w:tr>
      <w:tr w:rsidR="00114C57" w:rsidRPr="005351CA" w14:paraId="088E82AD" w14:textId="77777777" w:rsidTr="00A43364">
        <w:trPr>
          <w:trHeight w:val="170"/>
        </w:trPr>
        <w:tc>
          <w:tcPr>
            <w:tcW w:w="1103" w:type="dxa"/>
            <w:vMerge w:val="restart"/>
            <w:noWrap/>
            <w:hideMark/>
          </w:tcPr>
          <w:p w14:paraId="48457CB2" w14:textId="77777777" w:rsidR="00114C57" w:rsidRPr="005351CA" w:rsidRDefault="00114C57" w:rsidP="006F4FA2">
            <w:pPr>
              <w:pStyle w:val="BasistekstUNL"/>
            </w:pPr>
            <w:r w:rsidRPr="005351CA">
              <w:t>OCE</w:t>
            </w:r>
          </w:p>
          <w:p w14:paraId="7C3F0522" w14:textId="6587C494" w:rsidR="00114C57" w:rsidRPr="005351CA" w:rsidRDefault="00114C57" w:rsidP="006F4FA2">
            <w:pPr>
              <w:pStyle w:val="BasistekstUNL"/>
            </w:pPr>
            <w:r w:rsidRPr="005351CA">
              <w:t> </w:t>
            </w:r>
          </w:p>
        </w:tc>
        <w:tc>
          <w:tcPr>
            <w:tcW w:w="1727" w:type="dxa"/>
            <w:vMerge w:val="restart"/>
            <w:noWrap/>
            <w:hideMark/>
          </w:tcPr>
          <w:p w14:paraId="54F7DDE9" w14:textId="4FD72275" w:rsidR="00114C57" w:rsidRPr="005351CA" w:rsidRDefault="00114C57" w:rsidP="00114C57">
            <w:pPr>
              <w:pStyle w:val="BasistekstUNL"/>
            </w:pPr>
            <w:r w:rsidRPr="005351CA">
              <w:t>Oceanië</w:t>
            </w:r>
          </w:p>
          <w:p w14:paraId="18B4E476" w14:textId="11BFDF86" w:rsidR="00114C57" w:rsidRPr="005351CA" w:rsidRDefault="00114C57" w:rsidP="006F4FA2">
            <w:pPr>
              <w:pStyle w:val="BasistekstUNL"/>
            </w:pPr>
          </w:p>
        </w:tc>
        <w:tc>
          <w:tcPr>
            <w:tcW w:w="5891" w:type="dxa"/>
            <w:noWrap/>
            <w:hideMark/>
          </w:tcPr>
          <w:p w14:paraId="6EAD4720" w14:textId="77777777" w:rsidR="00114C57" w:rsidRPr="005351CA" w:rsidRDefault="00114C57" w:rsidP="006F4FA2">
            <w:pPr>
              <w:pStyle w:val="BasistekstUNL"/>
            </w:pPr>
            <w:r w:rsidRPr="005351CA">
              <w:t>Australische</w:t>
            </w:r>
          </w:p>
        </w:tc>
      </w:tr>
      <w:tr w:rsidR="00114C57" w:rsidRPr="005351CA" w14:paraId="2F830FEC" w14:textId="77777777" w:rsidTr="00A43364">
        <w:trPr>
          <w:trHeight w:val="170"/>
        </w:trPr>
        <w:tc>
          <w:tcPr>
            <w:tcW w:w="1103" w:type="dxa"/>
            <w:vMerge/>
            <w:noWrap/>
            <w:hideMark/>
          </w:tcPr>
          <w:p w14:paraId="5E37D7A0" w14:textId="63B179EF" w:rsidR="00114C57" w:rsidRPr="005351CA" w:rsidRDefault="00114C57" w:rsidP="006F4FA2">
            <w:pPr>
              <w:pStyle w:val="BasistekstUNL"/>
            </w:pPr>
          </w:p>
        </w:tc>
        <w:tc>
          <w:tcPr>
            <w:tcW w:w="1727" w:type="dxa"/>
            <w:vMerge/>
            <w:noWrap/>
            <w:hideMark/>
          </w:tcPr>
          <w:p w14:paraId="1F57F87B" w14:textId="0D10BF4D" w:rsidR="00114C57" w:rsidRPr="005351CA" w:rsidRDefault="00114C57" w:rsidP="006F4FA2">
            <w:pPr>
              <w:pStyle w:val="BasistekstUNL"/>
            </w:pPr>
          </w:p>
        </w:tc>
        <w:tc>
          <w:tcPr>
            <w:tcW w:w="5891" w:type="dxa"/>
            <w:noWrap/>
            <w:hideMark/>
          </w:tcPr>
          <w:p w14:paraId="0CE45AFB" w14:textId="77777777" w:rsidR="00114C57" w:rsidRPr="005351CA" w:rsidRDefault="00114C57" w:rsidP="006F4FA2">
            <w:pPr>
              <w:pStyle w:val="BasistekstUNL"/>
            </w:pPr>
            <w:r w:rsidRPr="005351CA">
              <w:t>B Antigua en Barbuda</w:t>
            </w:r>
          </w:p>
        </w:tc>
      </w:tr>
      <w:tr w:rsidR="00114C57" w:rsidRPr="005351CA" w14:paraId="373061FC" w14:textId="77777777" w:rsidTr="00A43364">
        <w:trPr>
          <w:trHeight w:val="170"/>
        </w:trPr>
        <w:tc>
          <w:tcPr>
            <w:tcW w:w="1103" w:type="dxa"/>
            <w:vMerge/>
            <w:noWrap/>
            <w:hideMark/>
          </w:tcPr>
          <w:p w14:paraId="5206A82D" w14:textId="47A36CDA" w:rsidR="00114C57" w:rsidRPr="005351CA" w:rsidRDefault="00114C57" w:rsidP="006F4FA2">
            <w:pPr>
              <w:pStyle w:val="BasistekstUNL"/>
            </w:pPr>
          </w:p>
        </w:tc>
        <w:tc>
          <w:tcPr>
            <w:tcW w:w="1727" w:type="dxa"/>
            <w:vMerge/>
            <w:noWrap/>
            <w:hideMark/>
          </w:tcPr>
          <w:p w14:paraId="646E9F36" w14:textId="41F5876A" w:rsidR="00114C57" w:rsidRPr="005351CA" w:rsidRDefault="00114C57" w:rsidP="006F4FA2">
            <w:pPr>
              <w:pStyle w:val="BasistekstUNL"/>
            </w:pPr>
          </w:p>
        </w:tc>
        <w:tc>
          <w:tcPr>
            <w:tcW w:w="5891" w:type="dxa"/>
            <w:noWrap/>
            <w:hideMark/>
          </w:tcPr>
          <w:p w14:paraId="02DEC4CB" w14:textId="77777777" w:rsidR="00114C57" w:rsidRPr="005351CA" w:rsidRDefault="00114C57" w:rsidP="006F4FA2">
            <w:pPr>
              <w:pStyle w:val="BasistekstUNL"/>
            </w:pPr>
            <w:r w:rsidRPr="005351CA">
              <w:t>B Papoea-Nieuw-Guinea</w:t>
            </w:r>
          </w:p>
        </w:tc>
      </w:tr>
      <w:tr w:rsidR="00114C57" w:rsidRPr="005351CA" w14:paraId="541AE75C" w14:textId="77777777" w:rsidTr="00A43364">
        <w:trPr>
          <w:trHeight w:val="170"/>
        </w:trPr>
        <w:tc>
          <w:tcPr>
            <w:tcW w:w="1103" w:type="dxa"/>
            <w:vMerge/>
            <w:noWrap/>
            <w:hideMark/>
          </w:tcPr>
          <w:p w14:paraId="562BC9E7" w14:textId="0940668E" w:rsidR="00114C57" w:rsidRPr="005351CA" w:rsidRDefault="00114C57" w:rsidP="006F4FA2">
            <w:pPr>
              <w:pStyle w:val="BasistekstUNL"/>
            </w:pPr>
          </w:p>
        </w:tc>
        <w:tc>
          <w:tcPr>
            <w:tcW w:w="1727" w:type="dxa"/>
            <w:vMerge/>
            <w:noWrap/>
            <w:hideMark/>
          </w:tcPr>
          <w:p w14:paraId="68ED8D17" w14:textId="55556713" w:rsidR="00114C57" w:rsidRPr="005351CA" w:rsidRDefault="00114C57" w:rsidP="006F4FA2">
            <w:pPr>
              <w:pStyle w:val="BasistekstUNL"/>
            </w:pPr>
          </w:p>
        </w:tc>
        <w:tc>
          <w:tcPr>
            <w:tcW w:w="5891" w:type="dxa"/>
            <w:noWrap/>
            <w:hideMark/>
          </w:tcPr>
          <w:p w14:paraId="7C4A93F4" w14:textId="77777777" w:rsidR="00114C57" w:rsidRPr="005351CA" w:rsidRDefault="00114C57" w:rsidP="006F4FA2">
            <w:pPr>
              <w:pStyle w:val="BasistekstUNL"/>
            </w:pPr>
            <w:r w:rsidRPr="005351CA">
              <w:t>Nieuw-Zeelandse</w:t>
            </w:r>
          </w:p>
        </w:tc>
      </w:tr>
      <w:tr w:rsidR="00114C57" w:rsidRPr="005351CA" w14:paraId="1C23C911" w14:textId="77777777" w:rsidTr="00A43364">
        <w:trPr>
          <w:trHeight w:val="170"/>
        </w:trPr>
        <w:tc>
          <w:tcPr>
            <w:tcW w:w="1103" w:type="dxa"/>
            <w:vMerge/>
            <w:noWrap/>
            <w:hideMark/>
          </w:tcPr>
          <w:p w14:paraId="272A87AB" w14:textId="70495D53" w:rsidR="00114C57" w:rsidRPr="005351CA" w:rsidRDefault="00114C57" w:rsidP="006F4FA2">
            <w:pPr>
              <w:pStyle w:val="BasistekstUNL"/>
            </w:pPr>
          </w:p>
        </w:tc>
        <w:tc>
          <w:tcPr>
            <w:tcW w:w="1727" w:type="dxa"/>
            <w:vMerge/>
            <w:noWrap/>
            <w:hideMark/>
          </w:tcPr>
          <w:p w14:paraId="25A37D65" w14:textId="4679BC75" w:rsidR="00114C57" w:rsidRPr="005351CA" w:rsidRDefault="00114C57" w:rsidP="006F4FA2">
            <w:pPr>
              <w:pStyle w:val="BasistekstUNL"/>
            </w:pPr>
          </w:p>
        </w:tc>
        <w:tc>
          <w:tcPr>
            <w:tcW w:w="5891" w:type="dxa"/>
            <w:noWrap/>
            <w:hideMark/>
          </w:tcPr>
          <w:p w14:paraId="0C0E501B" w14:textId="77777777" w:rsidR="00114C57" w:rsidRPr="005351CA" w:rsidRDefault="00114C57" w:rsidP="006F4FA2">
            <w:pPr>
              <w:pStyle w:val="BasistekstUNL"/>
            </w:pPr>
            <w:r w:rsidRPr="005351CA">
              <w:t>Salomonseilandse</w:t>
            </w:r>
          </w:p>
        </w:tc>
      </w:tr>
      <w:tr w:rsidR="00114C57" w:rsidRPr="005351CA" w14:paraId="417114AB" w14:textId="77777777" w:rsidTr="00A43364">
        <w:trPr>
          <w:trHeight w:val="170"/>
        </w:trPr>
        <w:tc>
          <w:tcPr>
            <w:tcW w:w="1103" w:type="dxa"/>
            <w:vMerge w:val="restart"/>
            <w:noWrap/>
            <w:hideMark/>
          </w:tcPr>
          <w:p w14:paraId="7FF8B6AE" w14:textId="77777777" w:rsidR="00114C57" w:rsidRPr="005351CA" w:rsidRDefault="00114C57" w:rsidP="006F4FA2">
            <w:pPr>
              <w:pStyle w:val="BasistekstUNL"/>
            </w:pPr>
            <w:proofErr w:type="spellStart"/>
            <w:r w:rsidRPr="005351CA">
              <w:t>onb</w:t>
            </w:r>
            <w:proofErr w:type="spellEnd"/>
            <w:r w:rsidRPr="005351CA">
              <w:t>/</w:t>
            </w:r>
            <w:proofErr w:type="spellStart"/>
            <w:r w:rsidRPr="005351CA">
              <w:t>statl</w:t>
            </w:r>
            <w:proofErr w:type="spellEnd"/>
          </w:p>
          <w:p w14:paraId="23E55FED" w14:textId="03852534" w:rsidR="00114C57" w:rsidRPr="005351CA" w:rsidRDefault="00114C57" w:rsidP="006F4FA2">
            <w:pPr>
              <w:pStyle w:val="BasistekstUNL"/>
            </w:pPr>
            <w:r w:rsidRPr="005351CA">
              <w:t> </w:t>
            </w:r>
          </w:p>
        </w:tc>
        <w:tc>
          <w:tcPr>
            <w:tcW w:w="1727" w:type="dxa"/>
            <w:vMerge w:val="restart"/>
            <w:noWrap/>
            <w:hideMark/>
          </w:tcPr>
          <w:p w14:paraId="3EFFDE28" w14:textId="77777777" w:rsidR="00114C57" w:rsidRPr="005351CA" w:rsidRDefault="00114C57" w:rsidP="006F4FA2">
            <w:pPr>
              <w:pStyle w:val="BasistekstUNL"/>
            </w:pPr>
            <w:r w:rsidRPr="005351CA">
              <w:t>Onbekend</w:t>
            </w:r>
          </w:p>
          <w:p w14:paraId="319DDD44" w14:textId="78FA6F15" w:rsidR="00114C57" w:rsidRPr="005351CA" w:rsidRDefault="00114C57" w:rsidP="006F4FA2">
            <w:pPr>
              <w:pStyle w:val="BasistekstUNL"/>
            </w:pPr>
            <w:r w:rsidRPr="005351CA">
              <w:t> </w:t>
            </w:r>
          </w:p>
        </w:tc>
        <w:tc>
          <w:tcPr>
            <w:tcW w:w="5891" w:type="dxa"/>
            <w:noWrap/>
            <w:hideMark/>
          </w:tcPr>
          <w:p w14:paraId="103E4F33" w14:textId="77777777" w:rsidR="00114C57" w:rsidRPr="005351CA" w:rsidRDefault="00114C57" w:rsidP="006F4FA2">
            <w:pPr>
              <w:pStyle w:val="BasistekstUNL"/>
            </w:pPr>
            <w:r w:rsidRPr="005351CA">
              <w:t>Onbekend (</w:t>
            </w:r>
            <w:proofErr w:type="spellStart"/>
            <w:r w:rsidRPr="005351CA">
              <w:t>statenloos</w:t>
            </w:r>
            <w:proofErr w:type="spellEnd"/>
            <w:r w:rsidRPr="005351CA">
              <w:t xml:space="preserve"> komt niet voor)</w:t>
            </w:r>
          </w:p>
        </w:tc>
      </w:tr>
      <w:tr w:rsidR="00114C57" w:rsidRPr="005351CA" w14:paraId="58B83830" w14:textId="77777777" w:rsidTr="00A43364">
        <w:trPr>
          <w:trHeight w:val="170"/>
        </w:trPr>
        <w:tc>
          <w:tcPr>
            <w:tcW w:w="1103" w:type="dxa"/>
            <w:vMerge/>
            <w:noWrap/>
            <w:hideMark/>
          </w:tcPr>
          <w:p w14:paraId="2A32C65B" w14:textId="5AC3D9EC" w:rsidR="00114C57" w:rsidRPr="005351CA" w:rsidRDefault="00114C57" w:rsidP="006F4FA2">
            <w:pPr>
              <w:pStyle w:val="BasistekstUNL"/>
            </w:pPr>
          </w:p>
        </w:tc>
        <w:tc>
          <w:tcPr>
            <w:tcW w:w="1727" w:type="dxa"/>
            <w:vMerge/>
            <w:noWrap/>
            <w:hideMark/>
          </w:tcPr>
          <w:p w14:paraId="78F0498D" w14:textId="244CD590" w:rsidR="00114C57" w:rsidRPr="005351CA" w:rsidRDefault="00114C57" w:rsidP="006F4FA2">
            <w:pPr>
              <w:pStyle w:val="BasistekstUNL"/>
            </w:pPr>
          </w:p>
        </w:tc>
        <w:tc>
          <w:tcPr>
            <w:tcW w:w="5891" w:type="dxa"/>
            <w:noWrap/>
            <w:hideMark/>
          </w:tcPr>
          <w:p w14:paraId="3542A4C7" w14:textId="77777777" w:rsidR="00114C57" w:rsidRPr="005351CA" w:rsidRDefault="00114C57" w:rsidP="006F4FA2">
            <w:pPr>
              <w:pStyle w:val="BasistekstUNL"/>
            </w:pPr>
            <w:r w:rsidRPr="005351CA">
              <w:t>Niet ingevuld/Geen koppeling</w:t>
            </w:r>
          </w:p>
        </w:tc>
      </w:tr>
    </w:tbl>
    <w:p w14:paraId="1E67B20E" w14:textId="77777777" w:rsidR="000B2CF3" w:rsidRDefault="000B2CF3" w:rsidP="00435B01">
      <w:pPr>
        <w:pStyle w:val="BasistekstUNL"/>
      </w:pPr>
    </w:p>
    <w:p w14:paraId="56E3F263" w14:textId="77777777" w:rsidR="00114C57" w:rsidRDefault="00114C57"/>
    <w:p w14:paraId="2221D6A3" w14:textId="5B045A8D" w:rsidR="0097282E" w:rsidRDefault="0097282E">
      <w:r>
        <w:br w:type="page"/>
      </w:r>
    </w:p>
    <w:p w14:paraId="2AF94A6A" w14:textId="77777777" w:rsidR="002A6A9D" w:rsidRDefault="002A6A9D" w:rsidP="002A6A9D">
      <w:pPr>
        <w:pStyle w:val="Bijlagekop1UNL"/>
      </w:pPr>
      <w:bookmarkStart w:id="113" w:name="_Toc180420302"/>
      <w:r>
        <w:t>Beslisboom typen hoogleraren</w:t>
      </w:r>
      <w:bookmarkEnd w:id="113"/>
    </w:p>
    <w:p w14:paraId="38A89CED" w14:textId="77777777" w:rsidR="002A6A9D" w:rsidRDefault="002A6A9D" w:rsidP="002A6A9D"/>
    <w:p w14:paraId="3798F076" w14:textId="2EC8F7FD" w:rsidR="002A6A9D" w:rsidRDefault="00CC5431" w:rsidP="002A6A9D">
      <w:r w:rsidRPr="00FD1E81">
        <w:rPr>
          <w:noProof/>
        </w:rPr>
        <w:drawing>
          <wp:anchor distT="0" distB="0" distL="114300" distR="114300" simplePos="0" relativeHeight="251659264" behindDoc="0" locked="0" layoutInCell="1" allowOverlap="1" wp14:anchorId="3016C9D8" wp14:editId="5D4F6F5F">
            <wp:simplePos x="0" y="0"/>
            <wp:positionH relativeFrom="margin">
              <wp:posOffset>1856</wp:posOffset>
            </wp:positionH>
            <wp:positionV relativeFrom="paragraph">
              <wp:posOffset>152693</wp:posOffset>
            </wp:positionV>
            <wp:extent cx="5093677" cy="611582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215" t="-486" r="3866" b="35015"/>
                    <a:stretch/>
                  </pic:blipFill>
                  <pic:spPr bwMode="auto">
                    <a:xfrm>
                      <a:off x="0" y="0"/>
                      <a:ext cx="5097021" cy="6119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A9D">
        <w:t> </w:t>
      </w:r>
    </w:p>
    <w:p w14:paraId="0B0CDBB8" w14:textId="6C5C5F82" w:rsidR="0097282E" w:rsidRDefault="0097282E" w:rsidP="002A6A9D"/>
    <w:p w14:paraId="0B63685A" w14:textId="3BD3F6CB" w:rsidR="002A6A9D" w:rsidRDefault="002A6A9D" w:rsidP="002A6A9D"/>
    <w:p w14:paraId="75C7AF6E" w14:textId="52247B48" w:rsidR="00437C88" w:rsidRDefault="000B2CF3">
      <w:r>
        <w:br w:type="page"/>
      </w:r>
    </w:p>
    <w:p w14:paraId="382DC66D" w14:textId="77638916" w:rsidR="00D928EB" w:rsidRDefault="00D928EB" w:rsidP="00D928EB">
      <w:pPr>
        <w:pStyle w:val="Bijlagekop1UNL"/>
        <w:sectPr w:rsidR="00D928EB" w:rsidSect="007D6FF0">
          <w:headerReference w:type="even" r:id="rId16"/>
          <w:headerReference w:type="default" r:id="rId17"/>
          <w:footerReference w:type="even" r:id="rId18"/>
          <w:footerReference w:type="default" r:id="rId19"/>
          <w:headerReference w:type="first" r:id="rId20"/>
          <w:footerReference w:type="first" r:id="rId21"/>
          <w:pgSz w:w="11906" w:h="16838" w:code="9"/>
          <w:pgMar w:top="2778" w:right="1701" w:bottom="1247" w:left="1474" w:header="284" w:footer="284" w:gutter="0"/>
          <w:cols w:space="708"/>
          <w:titlePg/>
          <w:docGrid w:linePitch="360"/>
        </w:sectPr>
      </w:pPr>
      <w:bookmarkStart w:id="114" w:name="_Toc180420303"/>
      <w:r w:rsidRPr="00D928EB">
        <w:t>Beslisboom typen promovend</w:t>
      </w:r>
      <w:r w:rsidR="00CC5431">
        <w:t>i</w:t>
      </w:r>
      <w:bookmarkEnd w:id="114"/>
    </w:p>
    <w:p w14:paraId="397FE206" w14:textId="30A51866" w:rsidR="00D928EB" w:rsidRDefault="00CC5431" w:rsidP="00CC5431">
      <w:pPr>
        <w:pStyle w:val="BasistekstUNL"/>
      </w:pPr>
      <w:r w:rsidRPr="00FD1E81">
        <w:rPr>
          <w:noProof/>
        </w:rPr>
        <w:drawing>
          <wp:anchor distT="0" distB="0" distL="114300" distR="114300" simplePos="0" relativeHeight="251661312" behindDoc="0" locked="0" layoutInCell="1" allowOverlap="1" wp14:anchorId="1795EC2C" wp14:editId="2B22F6D1">
            <wp:simplePos x="0" y="0"/>
            <wp:positionH relativeFrom="column">
              <wp:posOffset>5324</wp:posOffset>
            </wp:positionH>
            <wp:positionV relativeFrom="paragraph">
              <wp:posOffset>1856</wp:posOffset>
            </wp:positionV>
            <wp:extent cx="9019236" cy="6084277"/>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9024703" cy="6087965"/>
                    </a:xfrm>
                    <a:prstGeom prst="rect">
                      <a:avLst/>
                    </a:prstGeom>
                  </pic:spPr>
                </pic:pic>
              </a:graphicData>
            </a:graphic>
            <wp14:sizeRelH relativeFrom="margin">
              <wp14:pctWidth>0</wp14:pctWidth>
            </wp14:sizeRelH>
            <wp14:sizeRelV relativeFrom="margin">
              <wp14:pctHeight>0</wp14:pctHeight>
            </wp14:sizeRelV>
          </wp:anchor>
        </w:drawing>
      </w:r>
    </w:p>
    <w:p w14:paraId="1213F2BF" w14:textId="77777777" w:rsidR="00CC5431" w:rsidRDefault="00CC5431" w:rsidP="00CC5431">
      <w:pPr>
        <w:pStyle w:val="BasistekstUNL"/>
      </w:pPr>
    </w:p>
    <w:p w14:paraId="131D4E11" w14:textId="77777777" w:rsidR="00CC5431" w:rsidRDefault="00CC5431" w:rsidP="00CC5431">
      <w:pPr>
        <w:pStyle w:val="BasistekstUNL"/>
      </w:pPr>
    </w:p>
    <w:p w14:paraId="09CA3788" w14:textId="77777777" w:rsidR="00CC5431" w:rsidRDefault="00CC5431" w:rsidP="00CC5431">
      <w:pPr>
        <w:pStyle w:val="BasistekstUNL"/>
      </w:pPr>
    </w:p>
    <w:p w14:paraId="655402B3" w14:textId="77777777" w:rsidR="00CC5431" w:rsidRDefault="00CC5431" w:rsidP="00CC5431">
      <w:pPr>
        <w:pStyle w:val="BasistekstUNL"/>
      </w:pPr>
    </w:p>
    <w:p w14:paraId="708ECD4C" w14:textId="77777777" w:rsidR="00CC5431" w:rsidRDefault="00CC5431" w:rsidP="00CC5431">
      <w:pPr>
        <w:pStyle w:val="BasistekstUNL"/>
      </w:pPr>
    </w:p>
    <w:p w14:paraId="516E721A" w14:textId="77777777" w:rsidR="00CC5431" w:rsidRDefault="00CC5431" w:rsidP="00CC5431">
      <w:pPr>
        <w:pStyle w:val="BasistekstUNL"/>
      </w:pPr>
    </w:p>
    <w:p w14:paraId="772327C3" w14:textId="77777777" w:rsidR="00CC5431" w:rsidRDefault="00CC5431" w:rsidP="00CC5431">
      <w:pPr>
        <w:pStyle w:val="BasistekstUNL"/>
      </w:pPr>
    </w:p>
    <w:p w14:paraId="5496334C" w14:textId="77777777" w:rsidR="00CC5431" w:rsidRDefault="00CC5431" w:rsidP="00CC5431">
      <w:pPr>
        <w:pStyle w:val="BasistekstUNL"/>
      </w:pPr>
    </w:p>
    <w:p w14:paraId="686F4BDA" w14:textId="77777777" w:rsidR="00CC5431" w:rsidRDefault="00CC5431" w:rsidP="00CC5431">
      <w:pPr>
        <w:pStyle w:val="BasistekstUNL"/>
      </w:pPr>
    </w:p>
    <w:p w14:paraId="5B5E3BB5" w14:textId="77777777" w:rsidR="00CC5431" w:rsidRDefault="00CC5431" w:rsidP="00CC5431">
      <w:pPr>
        <w:pStyle w:val="BasistekstUNL"/>
      </w:pPr>
    </w:p>
    <w:p w14:paraId="3CE7ECD8" w14:textId="77777777" w:rsidR="00CC5431" w:rsidRDefault="00CC5431" w:rsidP="00CC5431">
      <w:pPr>
        <w:pStyle w:val="BasistekstUNL"/>
      </w:pPr>
    </w:p>
    <w:p w14:paraId="521B95FF" w14:textId="77777777" w:rsidR="00CC5431" w:rsidRDefault="00CC5431" w:rsidP="00CC5431">
      <w:pPr>
        <w:pStyle w:val="BasistekstUNL"/>
      </w:pPr>
    </w:p>
    <w:p w14:paraId="1307EC3A" w14:textId="77777777" w:rsidR="00CC5431" w:rsidRDefault="00CC5431" w:rsidP="00CC5431">
      <w:pPr>
        <w:pStyle w:val="BasistekstUNL"/>
      </w:pPr>
    </w:p>
    <w:p w14:paraId="7BC65CF4" w14:textId="77777777" w:rsidR="00CC5431" w:rsidRDefault="00CC5431" w:rsidP="00CC5431">
      <w:pPr>
        <w:pStyle w:val="BasistekstUNL"/>
      </w:pPr>
    </w:p>
    <w:p w14:paraId="1A1974BC" w14:textId="77777777" w:rsidR="00CC5431" w:rsidRDefault="00CC5431" w:rsidP="00CC5431">
      <w:pPr>
        <w:pStyle w:val="BasistekstUNL"/>
      </w:pPr>
    </w:p>
    <w:p w14:paraId="62808947" w14:textId="77777777" w:rsidR="00CC5431" w:rsidRDefault="00CC5431" w:rsidP="00CC5431">
      <w:pPr>
        <w:pStyle w:val="BasistekstUNL"/>
      </w:pPr>
    </w:p>
    <w:p w14:paraId="624EF264" w14:textId="77777777" w:rsidR="00CC5431" w:rsidRDefault="00CC5431" w:rsidP="00CC5431">
      <w:pPr>
        <w:pStyle w:val="BasistekstUNL"/>
      </w:pPr>
    </w:p>
    <w:p w14:paraId="21AD48D7" w14:textId="77777777" w:rsidR="00CC5431" w:rsidRDefault="00CC5431" w:rsidP="00CC5431">
      <w:pPr>
        <w:pStyle w:val="BasistekstUNL"/>
      </w:pPr>
    </w:p>
    <w:p w14:paraId="3F0A3017" w14:textId="77777777" w:rsidR="00CC5431" w:rsidRDefault="00CC5431" w:rsidP="00CC5431">
      <w:pPr>
        <w:pStyle w:val="BasistekstUNL"/>
      </w:pPr>
    </w:p>
    <w:p w14:paraId="30869287" w14:textId="77777777" w:rsidR="00CC5431" w:rsidRDefault="00CC5431" w:rsidP="00CC5431">
      <w:pPr>
        <w:pStyle w:val="BasistekstUNL"/>
      </w:pPr>
    </w:p>
    <w:p w14:paraId="3C53872D" w14:textId="77777777" w:rsidR="00CC5431" w:rsidRDefault="00CC5431" w:rsidP="00CC5431">
      <w:pPr>
        <w:pStyle w:val="BasistekstUNL"/>
      </w:pPr>
    </w:p>
    <w:p w14:paraId="1B24B88F" w14:textId="77777777" w:rsidR="00CC5431" w:rsidRDefault="00CC5431" w:rsidP="00CC5431">
      <w:pPr>
        <w:pStyle w:val="BasistekstUNL"/>
      </w:pPr>
    </w:p>
    <w:p w14:paraId="3F206DB6" w14:textId="77777777" w:rsidR="00CC5431" w:rsidRDefault="00CC5431" w:rsidP="00CC5431">
      <w:pPr>
        <w:pStyle w:val="BasistekstUNL"/>
      </w:pPr>
    </w:p>
    <w:p w14:paraId="4324CB77" w14:textId="77777777" w:rsidR="00CC5431" w:rsidRDefault="00CC5431" w:rsidP="00CC5431">
      <w:pPr>
        <w:pStyle w:val="BasistekstUNL"/>
      </w:pPr>
    </w:p>
    <w:p w14:paraId="5C13A1A3" w14:textId="77777777" w:rsidR="00CC5431" w:rsidRDefault="00CC5431" w:rsidP="00CC5431">
      <w:pPr>
        <w:pStyle w:val="BasistekstUNL"/>
      </w:pPr>
    </w:p>
    <w:p w14:paraId="62FB800A" w14:textId="77777777" w:rsidR="00CC5431" w:rsidRDefault="00CC5431" w:rsidP="00CC5431">
      <w:pPr>
        <w:pStyle w:val="BasistekstUNL"/>
        <w:sectPr w:rsidR="00CC5431" w:rsidSect="00D928EB">
          <w:pgSz w:w="16838" w:h="11906" w:orient="landscape" w:code="9"/>
          <w:pgMar w:top="1474" w:right="2778" w:bottom="1701" w:left="1247" w:header="284" w:footer="284" w:gutter="0"/>
          <w:cols w:space="708"/>
          <w:titlePg/>
          <w:docGrid w:linePitch="360"/>
        </w:sectPr>
      </w:pPr>
    </w:p>
    <w:p w14:paraId="6BBCF87A" w14:textId="45E450C5" w:rsidR="00CC5431" w:rsidRDefault="00CC5431" w:rsidP="00CC5431">
      <w:pPr>
        <w:pStyle w:val="BasistekstUNL"/>
      </w:pPr>
    </w:p>
    <w:p w14:paraId="38047BB6" w14:textId="77777777" w:rsidR="00CC5431" w:rsidRDefault="00CC5431" w:rsidP="00CC5431">
      <w:pPr>
        <w:pStyle w:val="BasistekstUNL"/>
      </w:pPr>
    </w:p>
    <w:p w14:paraId="79682491" w14:textId="77777777" w:rsidR="00CC5431" w:rsidRDefault="00CC5431" w:rsidP="00CC5431">
      <w:pPr>
        <w:pStyle w:val="BasistekstUNL"/>
      </w:pPr>
    </w:p>
    <w:p w14:paraId="2CA9E2FA" w14:textId="77777777" w:rsidR="00CC5431" w:rsidRDefault="00CC5431" w:rsidP="00CC5431">
      <w:pPr>
        <w:pStyle w:val="BasistekstUNL"/>
      </w:pPr>
    </w:p>
    <w:p w14:paraId="0CD4E63D" w14:textId="77777777" w:rsidR="00CC5431" w:rsidRDefault="00CC5431" w:rsidP="00CC5431">
      <w:pPr>
        <w:pStyle w:val="BasistekstUNL"/>
      </w:pPr>
    </w:p>
    <w:p w14:paraId="0A3FD80A" w14:textId="77777777" w:rsidR="00CC5431" w:rsidRDefault="00CC5431" w:rsidP="00CC5431">
      <w:pPr>
        <w:pStyle w:val="BasistekstUNL"/>
      </w:pPr>
    </w:p>
    <w:p w14:paraId="5FFCD302" w14:textId="77777777" w:rsidR="00CC5431" w:rsidRDefault="00CC5431" w:rsidP="00CC5431">
      <w:pPr>
        <w:pStyle w:val="BasistekstUNL"/>
      </w:pPr>
    </w:p>
    <w:p w14:paraId="573A49CD" w14:textId="77777777" w:rsidR="00CC5431" w:rsidRDefault="00CC5431" w:rsidP="00CC5431">
      <w:pPr>
        <w:pStyle w:val="BasistekstUNL"/>
      </w:pPr>
    </w:p>
    <w:p w14:paraId="6DDF4E15" w14:textId="77777777" w:rsidR="00CC5431" w:rsidRDefault="00CC5431" w:rsidP="00CC5431">
      <w:pPr>
        <w:pStyle w:val="BasistekstUNL"/>
      </w:pPr>
    </w:p>
    <w:p w14:paraId="27BA7468" w14:textId="77777777" w:rsidR="00CC5431" w:rsidRDefault="00CC5431" w:rsidP="00CC5431">
      <w:pPr>
        <w:pStyle w:val="BasistekstUNL"/>
      </w:pPr>
    </w:p>
    <w:p w14:paraId="0C7E6BAD" w14:textId="77777777" w:rsidR="00CC5431" w:rsidRDefault="00CC5431" w:rsidP="00CC5431">
      <w:pPr>
        <w:pStyle w:val="BasistekstUNL"/>
      </w:pPr>
    </w:p>
    <w:p w14:paraId="301C228E" w14:textId="77777777" w:rsidR="00CC5431" w:rsidRDefault="00CC5431" w:rsidP="00CC5431">
      <w:pPr>
        <w:pStyle w:val="BasistekstUNL"/>
      </w:pPr>
    </w:p>
    <w:p w14:paraId="6DD995F4" w14:textId="77777777" w:rsidR="00CC5431" w:rsidRDefault="00CC5431" w:rsidP="00CC5431">
      <w:pPr>
        <w:pStyle w:val="BasistekstUNL"/>
      </w:pPr>
    </w:p>
    <w:p w14:paraId="61690B0D" w14:textId="77777777" w:rsidR="00CC5431" w:rsidRDefault="00CC5431" w:rsidP="00CC5431">
      <w:pPr>
        <w:pStyle w:val="BasistekstUNL"/>
      </w:pPr>
    </w:p>
    <w:p w14:paraId="60183CD6" w14:textId="77777777" w:rsidR="00CC5431" w:rsidRDefault="00CC5431" w:rsidP="00CC5431">
      <w:pPr>
        <w:pStyle w:val="BasistekstUNL"/>
      </w:pPr>
    </w:p>
    <w:p w14:paraId="41EE7230" w14:textId="77777777" w:rsidR="00CC5431" w:rsidRDefault="00CC5431" w:rsidP="00CC5431">
      <w:pPr>
        <w:pStyle w:val="BasistekstUNL"/>
      </w:pPr>
    </w:p>
    <w:p w14:paraId="4685A06C" w14:textId="77777777" w:rsidR="00CC5431" w:rsidRDefault="00CC5431" w:rsidP="00CC5431">
      <w:pPr>
        <w:pStyle w:val="BasistekstUNL"/>
      </w:pPr>
    </w:p>
    <w:p w14:paraId="2B7DBE3F" w14:textId="77777777" w:rsidR="00CC5431" w:rsidRDefault="00CC5431" w:rsidP="00CC5431">
      <w:pPr>
        <w:pStyle w:val="BasistekstUNL"/>
      </w:pPr>
    </w:p>
    <w:p w14:paraId="7BE7DC23" w14:textId="77777777" w:rsidR="00CC5431" w:rsidRDefault="00CC5431" w:rsidP="00CC5431">
      <w:pPr>
        <w:pStyle w:val="BasistekstUNL"/>
      </w:pPr>
    </w:p>
    <w:p w14:paraId="4264F522" w14:textId="77777777" w:rsidR="00CC5431" w:rsidRDefault="00CC5431" w:rsidP="00CC5431">
      <w:pPr>
        <w:pStyle w:val="BasistekstUNL"/>
      </w:pPr>
    </w:p>
    <w:p w14:paraId="0F23568E" w14:textId="77777777" w:rsidR="00CC5431" w:rsidRDefault="00CC5431" w:rsidP="00CC5431">
      <w:pPr>
        <w:pStyle w:val="BasistekstUNL"/>
      </w:pPr>
    </w:p>
    <w:p w14:paraId="251C8A07" w14:textId="77777777" w:rsidR="00CC5431" w:rsidRDefault="00CC5431" w:rsidP="00CC5431">
      <w:pPr>
        <w:pStyle w:val="BasistekstUNL"/>
      </w:pPr>
    </w:p>
    <w:p w14:paraId="2A48CCC4" w14:textId="77777777" w:rsidR="00CC5431" w:rsidRPr="00D928EB" w:rsidRDefault="00CC5431" w:rsidP="00CC5431">
      <w:pPr>
        <w:pStyle w:val="BasistekstUNL"/>
      </w:pPr>
    </w:p>
    <w:sectPr w:rsidR="00CC5431" w:rsidRPr="00D928EB" w:rsidSect="00CC5431">
      <w:pgSz w:w="11906" w:h="16838" w:code="9"/>
      <w:pgMar w:top="2778" w:right="1701" w:bottom="1247" w:left="147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9DAF5" w14:textId="77777777" w:rsidR="005B3430" w:rsidRDefault="005B3430" w:rsidP="00FE7673">
      <w:pPr>
        <w:numPr>
          <w:ilvl w:val="1"/>
          <w:numId w:val="0"/>
        </w:numPr>
      </w:pPr>
      <w:r>
        <w:separator/>
      </w:r>
    </w:p>
  </w:endnote>
  <w:endnote w:type="continuationSeparator" w:id="0">
    <w:p w14:paraId="3B67416B" w14:textId="77777777" w:rsidR="005B3430" w:rsidRDefault="005B3430" w:rsidP="00FE7673">
      <w:pPr>
        <w:numPr>
          <w:ilvl w:val="1"/>
          <w:numId w:val="0"/>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01F8E" w14:textId="77777777" w:rsidR="009443E4" w:rsidRDefault="009443E4">
    <w:pPr>
      <w:pStyle w:val="Voettekst"/>
    </w:pPr>
  </w:p>
  <w:p w14:paraId="3CDA8E42" w14:textId="77777777" w:rsidR="00962593" w:rsidRDefault="009625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vertAnchor="page" w:horzAnchor="margin" w:tblpY="16132"/>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81"/>
    </w:tblGrid>
    <w:tr w:rsidR="00741587" w:rsidRPr="00741587" w14:paraId="1D9EEDE9" w14:textId="77777777" w:rsidTr="00741587">
      <w:trPr>
        <w:trHeight w:hRule="exact" w:val="260"/>
      </w:trPr>
      <w:tc>
        <w:tcPr>
          <w:tcW w:w="9581" w:type="dxa"/>
          <w:shd w:val="clear" w:color="auto" w:fill="auto"/>
        </w:tcPr>
        <w:p w14:paraId="2CF066A7" w14:textId="77777777" w:rsidR="00741587" w:rsidRPr="00741587" w:rsidRDefault="008B727F" w:rsidP="00741587">
          <w:pPr>
            <w:pStyle w:val="PaginanummerUNL"/>
          </w:pPr>
          <w:r>
            <w:fldChar w:fldCharType="begin"/>
          </w:r>
          <w:r>
            <w:instrText xml:space="preserve"> PAGE   \* MERGEFORMAT </w:instrText>
          </w:r>
          <w:r>
            <w:fldChar w:fldCharType="separate"/>
          </w:r>
          <w:r w:rsidR="00D76C26">
            <w:t>3</w:t>
          </w:r>
          <w:r>
            <w:fldChar w:fldCharType="end"/>
          </w:r>
        </w:p>
      </w:tc>
    </w:tr>
  </w:tbl>
  <w:p w14:paraId="7519C3EE" w14:textId="77777777" w:rsidR="00741587" w:rsidRDefault="00741587">
    <w:pPr>
      <w:pStyle w:val="Voettekst"/>
    </w:pPr>
  </w:p>
  <w:p w14:paraId="16FE1549" w14:textId="77777777" w:rsidR="00962593" w:rsidRDefault="009625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8ABCC" w14:textId="77777777" w:rsidR="009443E4" w:rsidRDefault="009443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124AF" w14:textId="77777777" w:rsidR="005B3430" w:rsidRDefault="005B3430" w:rsidP="00FE7673">
      <w:pPr>
        <w:numPr>
          <w:ilvl w:val="1"/>
          <w:numId w:val="0"/>
        </w:numPr>
      </w:pPr>
      <w:r>
        <w:separator/>
      </w:r>
    </w:p>
  </w:footnote>
  <w:footnote w:type="continuationSeparator" w:id="0">
    <w:p w14:paraId="50FF5874" w14:textId="77777777" w:rsidR="005B3430" w:rsidRDefault="005B3430" w:rsidP="00FE7673">
      <w:pPr>
        <w:numPr>
          <w:ilvl w:val="1"/>
          <w:numId w:val="0"/>
        </w:num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BE45C" w14:textId="77777777" w:rsidR="009443E4" w:rsidRDefault="009443E4">
    <w:pPr>
      <w:pStyle w:val="Koptekst"/>
    </w:pPr>
  </w:p>
  <w:p w14:paraId="6B9CDBEF" w14:textId="77777777" w:rsidR="00962593" w:rsidRDefault="009625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61D37" w14:textId="77777777" w:rsidR="00F068CA" w:rsidRDefault="00F068CA">
    <w:pPr>
      <w:pStyle w:val="Koptekst"/>
    </w:pPr>
  </w:p>
  <w:p w14:paraId="23BBCCBB" w14:textId="77777777" w:rsidR="004A69C9" w:rsidRDefault="008B727F">
    <w:pPr>
      <w:pStyle w:val="Koptekst"/>
    </w:pPr>
    <w:r>
      <w:rPr>
        <w:noProof/>
      </w:rPr>
      <mc:AlternateContent>
        <mc:Choice Requires="wpc">
          <w:drawing>
            <wp:anchor distT="0" distB="0" distL="114300" distR="114300" simplePos="0" relativeHeight="251661312" behindDoc="1" locked="0" layoutInCell="0" allowOverlap="1" wp14:anchorId="3A089969" wp14:editId="76F2292F">
              <wp:simplePos x="0" y="0"/>
              <wp:positionH relativeFrom="page">
                <wp:posOffset>0</wp:posOffset>
              </wp:positionH>
              <wp:positionV relativeFrom="page">
                <wp:posOffset>0</wp:posOffset>
              </wp:positionV>
              <wp:extent cx="3207434" cy="1167130"/>
              <wp:effectExtent l="0" t="0" r="0" b="0"/>
              <wp:wrapNone/>
              <wp:docPr id="1" name="JE2109291646Ju rapport.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0" name="Freeform 7"/>
                      <wps:cNvSpPr>
                        <a:spLocks noEditPoints="1"/>
                      </wps:cNvSpPr>
                      <wps:spPr bwMode="auto">
                        <a:xfrm>
                          <a:off x="935990" y="304800"/>
                          <a:ext cx="1906905" cy="533400"/>
                        </a:xfrm>
                        <a:custGeom>
                          <a:avLst/>
                          <a:gdLst>
                            <a:gd name="T0" fmla="*/ 468 w 6005"/>
                            <a:gd name="T1" fmla="*/ 458 h 1680"/>
                            <a:gd name="T2" fmla="*/ 1028 w 6005"/>
                            <a:gd name="T3" fmla="*/ 388 h 1680"/>
                            <a:gd name="T4" fmla="*/ 708 w 6005"/>
                            <a:gd name="T5" fmla="*/ 194 h 1680"/>
                            <a:gd name="T6" fmla="*/ 1256 w 6005"/>
                            <a:gd name="T7" fmla="*/ 695 h 1680"/>
                            <a:gd name="T8" fmla="*/ 1913 w 6005"/>
                            <a:gd name="T9" fmla="*/ 194 h 1680"/>
                            <a:gd name="T10" fmla="*/ 1994 w 6005"/>
                            <a:gd name="T11" fmla="*/ 584 h 1680"/>
                            <a:gd name="T12" fmla="*/ 2080 w 6005"/>
                            <a:gd name="T13" fmla="*/ 553 h 1680"/>
                            <a:gd name="T14" fmla="*/ 2307 w 6005"/>
                            <a:gd name="T15" fmla="*/ 333 h 1680"/>
                            <a:gd name="T16" fmla="*/ 2621 w 6005"/>
                            <a:gd name="T17" fmla="*/ 274 h 1680"/>
                            <a:gd name="T18" fmla="*/ 2795 w 6005"/>
                            <a:gd name="T19" fmla="*/ 189 h 1680"/>
                            <a:gd name="T20" fmla="*/ 3194 w 6005"/>
                            <a:gd name="T21" fmla="*/ 223 h 1680"/>
                            <a:gd name="T22" fmla="*/ 3060 w 6005"/>
                            <a:gd name="T23" fmla="*/ 627 h 1680"/>
                            <a:gd name="T24" fmla="*/ 3372 w 6005"/>
                            <a:gd name="T25" fmla="*/ 695 h 1680"/>
                            <a:gd name="T26" fmla="*/ 3360 w 6005"/>
                            <a:gd name="T27" fmla="*/ 59 h 1680"/>
                            <a:gd name="T28" fmla="*/ 4244 w 6005"/>
                            <a:gd name="T29" fmla="*/ 593 h 1680"/>
                            <a:gd name="T30" fmla="*/ 4146 w 6005"/>
                            <a:gd name="T31" fmla="*/ 188 h 1680"/>
                            <a:gd name="T32" fmla="*/ 4272 w 6005"/>
                            <a:gd name="T33" fmla="*/ 401 h 1680"/>
                            <a:gd name="T34" fmla="*/ 4482 w 6005"/>
                            <a:gd name="T35" fmla="*/ 18 h 1680"/>
                            <a:gd name="T36" fmla="*/ 4944 w 6005"/>
                            <a:gd name="T37" fmla="*/ 695 h 1680"/>
                            <a:gd name="T38" fmla="*/ 5116 w 6005"/>
                            <a:gd name="T39" fmla="*/ 474 h 1680"/>
                            <a:gd name="T40" fmla="*/ 5130 w 6005"/>
                            <a:gd name="T41" fmla="*/ 673 h 1680"/>
                            <a:gd name="T42" fmla="*/ 5317 w 6005"/>
                            <a:gd name="T43" fmla="*/ 285 h 1680"/>
                            <a:gd name="T44" fmla="*/ 5901 w 6005"/>
                            <a:gd name="T45" fmla="*/ 388 h 1680"/>
                            <a:gd name="T46" fmla="*/ 5581 w 6005"/>
                            <a:gd name="T47" fmla="*/ 194 h 1680"/>
                            <a:gd name="T48" fmla="*/ 3839 w 6005"/>
                            <a:gd name="T49" fmla="*/ 695 h 1680"/>
                            <a:gd name="T50" fmla="*/ 1585 w 6005"/>
                            <a:gd name="T51" fmla="*/ 1000 h 1680"/>
                            <a:gd name="T52" fmla="*/ 2694 w 6005"/>
                            <a:gd name="T53" fmla="*/ 1412 h 1680"/>
                            <a:gd name="T54" fmla="*/ 2577 w 6005"/>
                            <a:gd name="T55" fmla="*/ 1661 h 1680"/>
                            <a:gd name="T56" fmla="*/ 2598 w 6005"/>
                            <a:gd name="T57" fmla="*/ 1373 h 1680"/>
                            <a:gd name="T58" fmla="*/ 3143 w 6005"/>
                            <a:gd name="T59" fmla="*/ 1668 h 1680"/>
                            <a:gd name="T60" fmla="*/ 2991 w 6005"/>
                            <a:gd name="T61" fmla="*/ 1160 h 1680"/>
                            <a:gd name="T62" fmla="*/ 2894 w 6005"/>
                            <a:gd name="T63" fmla="*/ 1328 h 1680"/>
                            <a:gd name="T64" fmla="*/ 3452 w 6005"/>
                            <a:gd name="T65" fmla="*/ 1446 h 1680"/>
                            <a:gd name="T66" fmla="*/ 3466 w 6005"/>
                            <a:gd name="T67" fmla="*/ 1646 h 1680"/>
                            <a:gd name="T68" fmla="*/ 3653 w 6005"/>
                            <a:gd name="T69" fmla="*/ 1258 h 1680"/>
                            <a:gd name="T70" fmla="*/ 3917 w 6005"/>
                            <a:gd name="T71" fmla="*/ 1167 h 1680"/>
                            <a:gd name="T72" fmla="*/ 4143 w 6005"/>
                            <a:gd name="T73" fmla="*/ 1159 h 1680"/>
                            <a:gd name="T74" fmla="*/ 4792 w 6005"/>
                            <a:gd name="T75" fmla="*/ 1599 h 1680"/>
                            <a:gd name="T76" fmla="*/ 4740 w 6005"/>
                            <a:gd name="T77" fmla="*/ 1368 h 1680"/>
                            <a:gd name="T78" fmla="*/ 4697 w 6005"/>
                            <a:gd name="T79" fmla="*/ 1160 h 1680"/>
                            <a:gd name="T80" fmla="*/ 4570 w 6005"/>
                            <a:gd name="T81" fmla="*/ 1527 h 1680"/>
                            <a:gd name="T82" fmla="*/ 5115 w 6005"/>
                            <a:gd name="T83" fmla="*/ 1248 h 1680"/>
                            <a:gd name="T84" fmla="*/ 5342 w 6005"/>
                            <a:gd name="T85" fmla="*/ 1668 h 1680"/>
                            <a:gd name="T86" fmla="*/ 5831 w 6005"/>
                            <a:gd name="T87" fmla="*/ 1662 h 1680"/>
                            <a:gd name="T88" fmla="*/ 5908 w 6005"/>
                            <a:gd name="T89" fmla="*/ 1248 h 1680"/>
                            <a:gd name="T90" fmla="*/ 5706 w 6005"/>
                            <a:gd name="T91" fmla="*/ 1571 h 1680"/>
                            <a:gd name="T92" fmla="*/ 345 w 6005"/>
                            <a:gd name="T93" fmla="*/ 1495 h 1680"/>
                            <a:gd name="T94" fmla="*/ 219 w 6005"/>
                            <a:gd name="T95" fmla="*/ 1237 h 1680"/>
                            <a:gd name="T96" fmla="*/ 68 w 6005"/>
                            <a:gd name="T97" fmla="*/ 1275 h 1680"/>
                            <a:gd name="T98" fmla="*/ 74 w 6005"/>
                            <a:gd name="T99" fmla="*/ 1664 h 1680"/>
                            <a:gd name="T100" fmla="*/ 722 w 6005"/>
                            <a:gd name="T101" fmla="*/ 1647 h 1680"/>
                            <a:gd name="T102" fmla="*/ 668 w 6005"/>
                            <a:gd name="T103" fmla="*/ 1495 h 1680"/>
                            <a:gd name="T104" fmla="*/ 724 w 6005"/>
                            <a:gd name="T105" fmla="*/ 1275 h 1680"/>
                            <a:gd name="T106" fmla="*/ 505 w 6005"/>
                            <a:gd name="T107" fmla="*/ 1465 h 1680"/>
                            <a:gd name="T108" fmla="*/ 1189 w 6005"/>
                            <a:gd name="T109" fmla="*/ 1648 h 1680"/>
                            <a:gd name="T110" fmla="*/ 1014 w 6005"/>
                            <a:gd name="T111" fmla="*/ 1331 h 1680"/>
                            <a:gd name="T112" fmla="*/ 962 w 6005"/>
                            <a:gd name="T113" fmla="*/ 1251 h 1680"/>
                            <a:gd name="T114" fmla="*/ 1200 w 6005"/>
                            <a:gd name="T115" fmla="*/ 1281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005" h="1680">
                              <a:moveTo>
                                <a:pt x="71" y="591"/>
                              </a:moveTo>
                              <a:cubicBezTo>
                                <a:pt x="49" y="555"/>
                                <a:pt x="38" y="513"/>
                                <a:pt x="38" y="466"/>
                              </a:cubicBezTo>
                              <a:cubicBezTo>
                                <a:pt x="38" y="27"/>
                                <a:pt x="38" y="27"/>
                                <a:pt x="38" y="27"/>
                              </a:cubicBezTo>
                              <a:cubicBezTo>
                                <a:pt x="139" y="27"/>
                                <a:pt x="139" y="27"/>
                                <a:pt x="139" y="27"/>
                              </a:cubicBezTo>
                              <a:cubicBezTo>
                                <a:pt x="139" y="458"/>
                                <a:pt x="139" y="458"/>
                                <a:pt x="139" y="458"/>
                              </a:cubicBezTo>
                              <a:cubicBezTo>
                                <a:pt x="139" y="489"/>
                                <a:pt x="146" y="515"/>
                                <a:pt x="159" y="539"/>
                              </a:cubicBezTo>
                              <a:cubicBezTo>
                                <a:pt x="172" y="562"/>
                                <a:pt x="191" y="581"/>
                                <a:pt x="216" y="594"/>
                              </a:cubicBezTo>
                              <a:cubicBezTo>
                                <a:pt x="240" y="608"/>
                                <a:pt x="270" y="614"/>
                                <a:pt x="303" y="614"/>
                              </a:cubicBezTo>
                              <a:cubicBezTo>
                                <a:pt x="337" y="614"/>
                                <a:pt x="366" y="608"/>
                                <a:pt x="391" y="594"/>
                              </a:cubicBezTo>
                              <a:cubicBezTo>
                                <a:pt x="416" y="581"/>
                                <a:pt x="435" y="562"/>
                                <a:pt x="448" y="539"/>
                              </a:cubicBezTo>
                              <a:cubicBezTo>
                                <a:pt x="461" y="515"/>
                                <a:pt x="468" y="489"/>
                                <a:pt x="468" y="458"/>
                              </a:cubicBezTo>
                              <a:cubicBezTo>
                                <a:pt x="468" y="27"/>
                                <a:pt x="468" y="27"/>
                                <a:pt x="468" y="27"/>
                              </a:cubicBezTo>
                              <a:cubicBezTo>
                                <a:pt x="569" y="27"/>
                                <a:pt x="569" y="27"/>
                                <a:pt x="569" y="27"/>
                              </a:cubicBezTo>
                              <a:cubicBezTo>
                                <a:pt x="569" y="466"/>
                                <a:pt x="569" y="466"/>
                                <a:pt x="569" y="466"/>
                              </a:cubicBezTo>
                              <a:cubicBezTo>
                                <a:pt x="569" y="513"/>
                                <a:pt x="558" y="555"/>
                                <a:pt x="536" y="591"/>
                              </a:cubicBezTo>
                              <a:cubicBezTo>
                                <a:pt x="514" y="627"/>
                                <a:pt x="483" y="655"/>
                                <a:pt x="443" y="675"/>
                              </a:cubicBezTo>
                              <a:cubicBezTo>
                                <a:pt x="403" y="696"/>
                                <a:pt x="357" y="706"/>
                                <a:pt x="303" y="706"/>
                              </a:cubicBezTo>
                              <a:cubicBezTo>
                                <a:pt x="250" y="706"/>
                                <a:pt x="203" y="696"/>
                                <a:pt x="164" y="675"/>
                              </a:cubicBezTo>
                              <a:cubicBezTo>
                                <a:pt x="124" y="655"/>
                                <a:pt x="93" y="627"/>
                                <a:pt x="71" y="591"/>
                              </a:cubicBezTo>
                              <a:close/>
                              <a:moveTo>
                                <a:pt x="922" y="272"/>
                              </a:moveTo>
                              <a:cubicBezTo>
                                <a:pt x="955" y="272"/>
                                <a:pt x="981" y="282"/>
                                <a:pt x="1000" y="303"/>
                              </a:cubicBezTo>
                              <a:cubicBezTo>
                                <a:pt x="1019" y="323"/>
                                <a:pt x="1028" y="352"/>
                                <a:pt x="1028" y="388"/>
                              </a:cubicBezTo>
                              <a:cubicBezTo>
                                <a:pt x="1028" y="695"/>
                                <a:pt x="1028" y="695"/>
                                <a:pt x="1028" y="695"/>
                              </a:cubicBezTo>
                              <a:cubicBezTo>
                                <a:pt x="1126" y="695"/>
                                <a:pt x="1126" y="695"/>
                                <a:pt x="1126" y="695"/>
                              </a:cubicBezTo>
                              <a:cubicBezTo>
                                <a:pt x="1126" y="376"/>
                                <a:pt x="1126" y="376"/>
                                <a:pt x="1126" y="376"/>
                              </a:cubicBezTo>
                              <a:cubicBezTo>
                                <a:pt x="1126" y="335"/>
                                <a:pt x="1119" y="300"/>
                                <a:pt x="1105" y="272"/>
                              </a:cubicBezTo>
                              <a:cubicBezTo>
                                <a:pt x="1090" y="244"/>
                                <a:pt x="1071" y="223"/>
                                <a:pt x="1045" y="209"/>
                              </a:cubicBezTo>
                              <a:cubicBezTo>
                                <a:pt x="1019" y="195"/>
                                <a:pt x="989" y="188"/>
                                <a:pt x="955" y="188"/>
                              </a:cubicBezTo>
                              <a:cubicBezTo>
                                <a:pt x="918" y="188"/>
                                <a:pt x="886" y="196"/>
                                <a:pt x="862" y="212"/>
                              </a:cubicBezTo>
                              <a:cubicBezTo>
                                <a:pt x="837" y="228"/>
                                <a:pt x="819" y="249"/>
                                <a:pt x="807" y="276"/>
                              </a:cubicBezTo>
                              <a:cubicBezTo>
                                <a:pt x="801" y="276"/>
                                <a:pt x="801" y="276"/>
                                <a:pt x="801" y="276"/>
                              </a:cubicBezTo>
                              <a:cubicBezTo>
                                <a:pt x="801" y="194"/>
                                <a:pt x="801" y="194"/>
                                <a:pt x="801" y="194"/>
                              </a:cubicBezTo>
                              <a:cubicBezTo>
                                <a:pt x="708" y="194"/>
                                <a:pt x="708" y="194"/>
                                <a:pt x="708" y="194"/>
                              </a:cubicBezTo>
                              <a:cubicBezTo>
                                <a:pt x="708" y="695"/>
                                <a:pt x="708" y="695"/>
                                <a:pt x="708" y="695"/>
                              </a:cubicBezTo>
                              <a:cubicBezTo>
                                <a:pt x="805" y="695"/>
                                <a:pt x="805" y="695"/>
                                <a:pt x="805" y="695"/>
                              </a:cubicBezTo>
                              <a:cubicBezTo>
                                <a:pt x="805" y="398"/>
                                <a:pt x="805" y="398"/>
                                <a:pt x="805" y="398"/>
                              </a:cubicBezTo>
                              <a:cubicBezTo>
                                <a:pt x="805" y="371"/>
                                <a:pt x="810" y="348"/>
                                <a:pt x="820" y="330"/>
                              </a:cubicBezTo>
                              <a:cubicBezTo>
                                <a:pt x="830" y="311"/>
                                <a:pt x="844" y="297"/>
                                <a:pt x="862" y="287"/>
                              </a:cubicBezTo>
                              <a:cubicBezTo>
                                <a:pt x="879" y="277"/>
                                <a:pt x="899" y="272"/>
                                <a:pt x="922" y="272"/>
                              </a:cubicBezTo>
                              <a:close/>
                              <a:moveTo>
                                <a:pt x="1256" y="695"/>
                              </a:moveTo>
                              <a:cubicBezTo>
                                <a:pt x="1354" y="695"/>
                                <a:pt x="1354" y="695"/>
                                <a:pt x="1354" y="695"/>
                              </a:cubicBezTo>
                              <a:cubicBezTo>
                                <a:pt x="1354" y="194"/>
                                <a:pt x="1354" y="194"/>
                                <a:pt x="1354" y="194"/>
                              </a:cubicBezTo>
                              <a:cubicBezTo>
                                <a:pt x="1256" y="194"/>
                                <a:pt x="1256" y="194"/>
                                <a:pt x="1256" y="194"/>
                              </a:cubicBezTo>
                              <a:lnTo>
                                <a:pt x="1256" y="695"/>
                              </a:lnTo>
                              <a:close/>
                              <a:moveTo>
                                <a:pt x="1306" y="0"/>
                              </a:moveTo>
                              <a:cubicBezTo>
                                <a:pt x="1289" y="0"/>
                                <a:pt x="1274" y="6"/>
                                <a:pt x="1262" y="18"/>
                              </a:cubicBezTo>
                              <a:cubicBezTo>
                                <a:pt x="1250" y="29"/>
                                <a:pt x="1244" y="43"/>
                                <a:pt x="1244" y="59"/>
                              </a:cubicBezTo>
                              <a:cubicBezTo>
                                <a:pt x="1244" y="75"/>
                                <a:pt x="1250" y="88"/>
                                <a:pt x="1262" y="100"/>
                              </a:cubicBezTo>
                              <a:cubicBezTo>
                                <a:pt x="1274" y="111"/>
                                <a:pt x="1289" y="117"/>
                                <a:pt x="1306" y="117"/>
                              </a:cubicBezTo>
                              <a:cubicBezTo>
                                <a:pt x="1322" y="117"/>
                                <a:pt x="1337" y="111"/>
                                <a:pt x="1349" y="100"/>
                              </a:cubicBezTo>
                              <a:cubicBezTo>
                                <a:pt x="1361" y="88"/>
                                <a:pt x="1367" y="75"/>
                                <a:pt x="1367" y="59"/>
                              </a:cubicBezTo>
                              <a:cubicBezTo>
                                <a:pt x="1367" y="43"/>
                                <a:pt x="1361" y="29"/>
                                <a:pt x="1349" y="18"/>
                              </a:cubicBezTo>
                              <a:cubicBezTo>
                                <a:pt x="1337" y="6"/>
                                <a:pt x="1322" y="0"/>
                                <a:pt x="1306" y="0"/>
                              </a:cubicBezTo>
                              <a:close/>
                              <a:moveTo>
                                <a:pt x="1732" y="695"/>
                              </a:moveTo>
                              <a:cubicBezTo>
                                <a:pt x="1913" y="194"/>
                                <a:pt x="1913" y="194"/>
                                <a:pt x="1913" y="194"/>
                              </a:cubicBezTo>
                              <a:cubicBezTo>
                                <a:pt x="1809" y="194"/>
                                <a:pt x="1809" y="194"/>
                                <a:pt x="1809" y="194"/>
                              </a:cubicBezTo>
                              <a:cubicBezTo>
                                <a:pt x="1682" y="580"/>
                                <a:pt x="1682" y="580"/>
                                <a:pt x="1682" y="580"/>
                              </a:cubicBezTo>
                              <a:cubicBezTo>
                                <a:pt x="1677" y="580"/>
                                <a:pt x="1677" y="580"/>
                                <a:pt x="1677" y="580"/>
                              </a:cubicBezTo>
                              <a:cubicBezTo>
                                <a:pt x="1550" y="194"/>
                                <a:pt x="1550" y="194"/>
                                <a:pt x="1550" y="194"/>
                              </a:cubicBezTo>
                              <a:cubicBezTo>
                                <a:pt x="1445" y="194"/>
                                <a:pt x="1445" y="194"/>
                                <a:pt x="1445" y="194"/>
                              </a:cubicBezTo>
                              <a:cubicBezTo>
                                <a:pt x="1627" y="695"/>
                                <a:pt x="1627" y="695"/>
                                <a:pt x="1627" y="695"/>
                              </a:cubicBezTo>
                              <a:lnTo>
                                <a:pt x="1732" y="695"/>
                              </a:lnTo>
                              <a:close/>
                              <a:moveTo>
                                <a:pt x="2301" y="688"/>
                              </a:moveTo>
                              <a:cubicBezTo>
                                <a:pt x="2273" y="700"/>
                                <a:pt x="2240" y="705"/>
                                <a:pt x="2203" y="705"/>
                              </a:cubicBezTo>
                              <a:cubicBezTo>
                                <a:pt x="2154" y="705"/>
                                <a:pt x="2112" y="695"/>
                                <a:pt x="2076" y="673"/>
                              </a:cubicBezTo>
                              <a:cubicBezTo>
                                <a:pt x="2041" y="652"/>
                                <a:pt x="2013" y="622"/>
                                <a:pt x="1994" y="584"/>
                              </a:cubicBezTo>
                              <a:cubicBezTo>
                                <a:pt x="1975" y="545"/>
                                <a:pt x="1965" y="500"/>
                                <a:pt x="1965" y="448"/>
                              </a:cubicBezTo>
                              <a:cubicBezTo>
                                <a:pt x="1965" y="397"/>
                                <a:pt x="1975" y="351"/>
                                <a:pt x="1994" y="312"/>
                              </a:cubicBezTo>
                              <a:cubicBezTo>
                                <a:pt x="2013" y="273"/>
                                <a:pt x="2040" y="243"/>
                                <a:pt x="2075" y="221"/>
                              </a:cubicBezTo>
                              <a:cubicBezTo>
                                <a:pt x="2109" y="199"/>
                                <a:pt x="2150" y="188"/>
                                <a:pt x="2197" y="188"/>
                              </a:cubicBezTo>
                              <a:cubicBezTo>
                                <a:pt x="2225" y="188"/>
                                <a:pt x="2252" y="192"/>
                                <a:pt x="2279" y="202"/>
                              </a:cubicBezTo>
                              <a:cubicBezTo>
                                <a:pt x="2305" y="211"/>
                                <a:pt x="2329" y="226"/>
                                <a:pt x="2350" y="246"/>
                              </a:cubicBezTo>
                              <a:cubicBezTo>
                                <a:pt x="2371" y="266"/>
                                <a:pt x="2388" y="292"/>
                                <a:pt x="2400" y="323"/>
                              </a:cubicBezTo>
                              <a:cubicBezTo>
                                <a:pt x="2412" y="355"/>
                                <a:pt x="2418" y="394"/>
                                <a:pt x="2418" y="439"/>
                              </a:cubicBezTo>
                              <a:cubicBezTo>
                                <a:pt x="2418" y="474"/>
                                <a:pt x="2418" y="474"/>
                                <a:pt x="2418" y="474"/>
                              </a:cubicBezTo>
                              <a:cubicBezTo>
                                <a:pt x="2063" y="474"/>
                                <a:pt x="2063" y="474"/>
                                <a:pt x="2063" y="474"/>
                              </a:cubicBezTo>
                              <a:cubicBezTo>
                                <a:pt x="2063" y="504"/>
                                <a:pt x="2069" y="531"/>
                                <a:pt x="2080" y="553"/>
                              </a:cubicBezTo>
                              <a:cubicBezTo>
                                <a:pt x="2092" y="576"/>
                                <a:pt x="2108" y="594"/>
                                <a:pt x="2130" y="606"/>
                              </a:cubicBezTo>
                              <a:cubicBezTo>
                                <a:pt x="2151" y="619"/>
                                <a:pt x="2176" y="625"/>
                                <a:pt x="2204" y="625"/>
                              </a:cubicBezTo>
                              <a:cubicBezTo>
                                <a:pt x="2223" y="625"/>
                                <a:pt x="2240" y="622"/>
                                <a:pt x="2255" y="617"/>
                              </a:cubicBezTo>
                              <a:cubicBezTo>
                                <a:pt x="2270" y="611"/>
                                <a:pt x="2283" y="603"/>
                                <a:pt x="2294" y="593"/>
                              </a:cubicBezTo>
                              <a:cubicBezTo>
                                <a:pt x="2306" y="582"/>
                                <a:pt x="2314" y="569"/>
                                <a:pt x="2320" y="553"/>
                              </a:cubicBezTo>
                              <a:cubicBezTo>
                                <a:pt x="2412" y="570"/>
                                <a:pt x="2412" y="570"/>
                                <a:pt x="2412" y="570"/>
                              </a:cubicBezTo>
                              <a:cubicBezTo>
                                <a:pt x="2405" y="597"/>
                                <a:pt x="2392" y="621"/>
                                <a:pt x="2373" y="641"/>
                              </a:cubicBezTo>
                              <a:cubicBezTo>
                                <a:pt x="2354" y="661"/>
                                <a:pt x="2330" y="677"/>
                                <a:pt x="2301" y="688"/>
                              </a:cubicBezTo>
                              <a:close/>
                              <a:moveTo>
                                <a:pt x="2063" y="401"/>
                              </a:moveTo>
                              <a:cubicBezTo>
                                <a:pt x="2323" y="401"/>
                                <a:pt x="2323" y="401"/>
                                <a:pt x="2323" y="401"/>
                              </a:cubicBezTo>
                              <a:cubicBezTo>
                                <a:pt x="2323" y="375"/>
                                <a:pt x="2318" y="353"/>
                                <a:pt x="2307" y="333"/>
                              </a:cubicBezTo>
                              <a:cubicBezTo>
                                <a:pt x="2297" y="313"/>
                                <a:pt x="2282" y="297"/>
                                <a:pt x="2263" y="285"/>
                              </a:cubicBezTo>
                              <a:cubicBezTo>
                                <a:pt x="2244" y="274"/>
                                <a:pt x="2222" y="268"/>
                                <a:pt x="2197" y="268"/>
                              </a:cubicBezTo>
                              <a:cubicBezTo>
                                <a:pt x="2170" y="268"/>
                                <a:pt x="2146" y="275"/>
                                <a:pt x="2126" y="288"/>
                              </a:cubicBezTo>
                              <a:cubicBezTo>
                                <a:pt x="2105" y="302"/>
                                <a:pt x="2090" y="319"/>
                                <a:pt x="2079" y="340"/>
                              </a:cubicBezTo>
                              <a:cubicBezTo>
                                <a:pt x="2069" y="359"/>
                                <a:pt x="2064" y="379"/>
                                <a:pt x="2063" y="401"/>
                              </a:cubicBezTo>
                              <a:close/>
                              <a:moveTo>
                                <a:pt x="2795" y="189"/>
                              </a:moveTo>
                              <a:cubicBezTo>
                                <a:pt x="2790" y="188"/>
                                <a:pt x="2784" y="188"/>
                                <a:pt x="2775" y="187"/>
                              </a:cubicBezTo>
                              <a:cubicBezTo>
                                <a:pt x="2767" y="187"/>
                                <a:pt x="2760" y="187"/>
                                <a:pt x="2754" y="187"/>
                              </a:cubicBezTo>
                              <a:cubicBezTo>
                                <a:pt x="2724" y="187"/>
                                <a:pt x="2698" y="194"/>
                                <a:pt x="2675" y="210"/>
                              </a:cubicBezTo>
                              <a:cubicBezTo>
                                <a:pt x="2652" y="226"/>
                                <a:pt x="2636" y="247"/>
                                <a:pt x="2626" y="274"/>
                              </a:cubicBezTo>
                              <a:cubicBezTo>
                                <a:pt x="2621" y="274"/>
                                <a:pt x="2621" y="274"/>
                                <a:pt x="2621" y="274"/>
                              </a:cubicBezTo>
                              <a:cubicBezTo>
                                <a:pt x="2621" y="194"/>
                                <a:pt x="2621" y="194"/>
                                <a:pt x="2621" y="194"/>
                              </a:cubicBezTo>
                              <a:cubicBezTo>
                                <a:pt x="2527" y="194"/>
                                <a:pt x="2527" y="194"/>
                                <a:pt x="2527" y="194"/>
                              </a:cubicBezTo>
                              <a:cubicBezTo>
                                <a:pt x="2527" y="695"/>
                                <a:pt x="2527" y="695"/>
                                <a:pt x="2527" y="695"/>
                              </a:cubicBezTo>
                              <a:cubicBezTo>
                                <a:pt x="2624" y="695"/>
                                <a:pt x="2624" y="695"/>
                                <a:pt x="2624" y="695"/>
                              </a:cubicBezTo>
                              <a:cubicBezTo>
                                <a:pt x="2624" y="389"/>
                                <a:pt x="2624" y="389"/>
                                <a:pt x="2624" y="389"/>
                              </a:cubicBezTo>
                              <a:cubicBezTo>
                                <a:pt x="2624" y="367"/>
                                <a:pt x="2630" y="348"/>
                                <a:pt x="2640" y="331"/>
                              </a:cubicBezTo>
                              <a:cubicBezTo>
                                <a:pt x="2651" y="314"/>
                                <a:pt x="2665" y="301"/>
                                <a:pt x="2683" y="291"/>
                              </a:cubicBezTo>
                              <a:cubicBezTo>
                                <a:pt x="2701" y="281"/>
                                <a:pt x="2721" y="276"/>
                                <a:pt x="2744" y="276"/>
                              </a:cubicBezTo>
                              <a:cubicBezTo>
                                <a:pt x="2754" y="276"/>
                                <a:pt x="2764" y="277"/>
                                <a:pt x="2774" y="278"/>
                              </a:cubicBezTo>
                              <a:cubicBezTo>
                                <a:pt x="2784" y="280"/>
                                <a:pt x="2791" y="281"/>
                                <a:pt x="2795" y="282"/>
                              </a:cubicBezTo>
                              <a:lnTo>
                                <a:pt x="2795" y="189"/>
                              </a:lnTo>
                              <a:close/>
                              <a:moveTo>
                                <a:pt x="3128" y="415"/>
                              </a:moveTo>
                              <a:cubicBezTo>
                                <a:pt x="3048" y="396"/>
                                <a:pt x="3048" y="396"/>
                                <a:pt x="3048" y="396"/>
                              </a:cubicBezTo>
                              <a:cubicBezTo>
                                <a:pt x="3021" y="390"/>
                                <a:pt x="3001" y="381"/>
                                <a:pt x="2988" y="371"/>
                              </a:cubicBezTo>
                              <a:cubicBezTo>
                                <a:pt x="2976" y="361"/>
                                <a:pt x="2970" y="348"/>
                                <a:pt x="2970" y="331"/>
                              </a:cubicBezTo>
                              <a:cubicBezTo>
                                <a:pt x="2970" y="311"/>
                                <a:pt x="2979" y="296"/>
                                <a:pt x="2998" y="283"/>
                              </a:cubicBezTo>
                              <a:cubicBezTo>
                                <a:pt x="3016" y="271"/>
                                <a:pt x="3039" y="265"/>
                                <a:pt x="3067" y="265"/>
                              </a:cubicBezTo>
                              <a:cubicBezTo>
                                <a:pt x="3087" y="265"/>
                                <a:pt x="3104" y="268"/>
                                <a:pt x="3117" y="275"/>
                              </a:cubicBezTo>
                              <a:cubicBezTo>
                                <a:pt x="3131" y="281"/>
                                <a:pt x="3141" y="290"/>
                                <a:pt x="3149" y="300"/>
                              </a:cubicBezTo>
                              <a:cubicBezTo>
                                <a:pt x="3157" y="310"/>
                                <a:pt x="3163" y="321"/>
                                <a:pt x="3167" y="332"/>
                              </a:cubicBezTo>
                              <a:cubicBezTo>
                                <a:pt x="3255" y="316"/>
                                <a:pt x="3255" y="316"/>
                                <a:pt x="3255" y="316"/>
                              </a:cubicBezTo>
                              <a:cubicBezTo>
                                <a:pt x="3245" y="277"/>
                                <a:pt x="3225" y="246"/>
                                <a:pt x="3194" y="223"/>
                              </a:cubicBezTo>
                              <a:cubicBezTo>
                                <a:pt x="3162" y="199"/>
                                <a:pt x="3120" y="188"/>
                                <a:pt x="3066" y="188"/>
                              </a:cubicBezTo>
                              <a:cubicBezTo>
                                <a:pt x="3028" y="188"/>
                                <a:pt x="2995" y="194"/>
                                <a:pt x="2966" y="206"/>
                              </a:cubicBezTo>
                              <a:cubicBezTo>
                                <a:pt x="2936" y="219"/>
                                <a:pt x="2914" y="236"/>
                                <a:pt x="2897" y="258"/>
                              </a:cubicBezTo>
                              <a:cubicBezTo>
                                <a:pt x="2881" y="281"/>
                                <a:pt x="2872" y="306"/>
                                <a:pt x="2872" y="336"/>
                              </a:cubicBezTo>
                              <a:cubicBezTo>
                                <a:pt x="2872" y="372"/>
                                <a:pt x="2883" y="401"/>
                                <a:pt x="2906" y="424"/>
                              </a:cubicBezTo>
                              <a:cubicBezTo>
                                <a:pt x="2928" y="448"/>
                                <a:pt x="2963" y="465"/>
                                <a:pt x="3009" y="475"/>
                              </a:cubicBezTo>
                              <a:cubicBezTo>
                                <a:pt x="3094" y="494"/>
                                <a:pt x="3094" y="494"/>
                                <a:pt x="3094" y="494"/>
                              </a:cubicBezTo>
                              <a:cubicBezTo>
                                <a:pt x="3118" y="499"/>
                                <a:pt x="3136" y="507"/>
                                <a:pt x="3147" y="518"/>
                              </a:cubicBezTo>
                              <a:cubicBezTo>
                                <a:pt x="3159" y="529"/>
                                <a:pt x="3165" y="542"/>
                                <a:pt x="3165" y="557"/>
                              </a:cubicBezTo>
                              <a:cubicBezTo>
                                <a:pt x="3165" y="577"/>
                                <a:pt x="3155" y="593"/>
                                <a:pt x="3136" y="607"/>
                              </a:cubicBezTo>
                              <a:cubicBezTo>
                                <a:pt x="3117" y="620"/>
                                <a:pt x="3092" y="627"/>
                                <a:pt x="3060" y="627"/>
                              </a:cubicBezTo>
                              <a:cubicBezTo>
                                <a:pt x="3030" y="627"/>
                                <a:pt x="3006" y="620"/>
                                <a:pt x="2988" y="608"/>
                              </a:cubicBezTo>
                              <a:cubicBezTo>
                                <a:pt x="2970" y="595"/>
                                <a:pt x="2958" y="577"/>
                                <a:pt x="2952" y="552"/>
                              </a:cubicBezTo>
                              <a:cubicBezTo>
                                <a:pt x="2858" y="567"/>
                                <a:pt x="2858" y="567"/>
                                <a:pt x="2858" y="567"/>
                              </a:cubicBezTo>
                              <a:cubicBezTo>
                                <a:pt x="2866" y="611"/>
                                <a:pt x="2887" y="645"/>
                                <a:pt x="2923" y="669"/>
                              </a:cubicBezTo>
                              <a:cubicBezTo>
                                <a:pt x="2958" y="693"/>
                                <a:pt x="3004" y="705"/>
                                <a:pt x="3060" y="705"/>
                              </a:cubicBezTo>
                              <a:cubicBezTo>
                                <a:pt x="3101" y="705"/>
                                <a:pt x="3136" y="699"/>
                                <a:pt x="3167" y="685"/>
                              </a:cubicBezTo>
                              <a:cubicBezTo>
                                <a:pt x="3198" y="672"/>
                                <a:pt x="3222" y="654"/>
                                <a:pt x="3239" y="630"/>
                              </a:cubicBezTo>
                              <a:cubicBezTo>
                                <a:pt x="3256" y="607"/>
                                <a:pt x="3265" y="580"/>
                                <a:pt x="3265" y="550"/>
                              </a:cubicBezTo>
                              <a:cubicBezTo>
                                <a:pt x="3265" y="515"/>
                                <a:pt x="3254" y="486"/>
                                <a:pt x="3231" y="464"/>
                              </a:cubicBezTo>
                              <a:cubicBezTo>
                                <a:pt x="3208" y="442"/>
                                <a:pt x="3174" y="425"/>
                                <a:pt x="3128" y="415"/>
                              </a:cubicBezTo>
                              <a:close/>
                              <a:moveTo>
                                <a:pt x="3372" y="695"/>
                              </a:moveTo>
                              <a:cubicBezTo>
                                <a:pt x="3470" y="695"/>
                                <a:pt x="3470" y="695"/>
                                <a:pt x="3470" y="695"/>
                              </a:cubicBezTo>
                              <a:cubicBezTo>
                                <a:pt x="3470" y="194"/>
                                <a:pt x="3470" y="194"/>
                                <a:pt x="3470" y="194"/>
                              </a:cubicBezTo>
                              <a:cubicBezTo>
                                <a:pt x="3372" y="194"/>
                                <a:pt x="3372" y="194"/>
                                <a:pt x="3372" y="194"/>
                              </a:cubicBezTo>
                              <a:lnTo>
                                <a:pt x="3372" y="695"/>
                              </a:lnTo>
                              <a:close/>
                              <a:moveTo>
                                <a:pt x="3421" y="117"/>
                              </a:moveTo>
                              <a:cubicBezTo>
                                <a:pt x="3438" y="117"/>
                                <a:pt x="3453" y="111"/>
                                <a:pt x="3465" y="100"/>
                              </a:cubicBezTo>
                              <a:cubicBezTo>
                                <a:pt x="3477" y="88"/>
                                <a:pt x="3483" y="75"/>
                                <a:pt x="3483" y="59"/>
                              </a:cubicBezTo>
                              <a:cubicBezTo>
                                <a:pt x="3483" y="43"/>
                                <a:pt x="3477" y="29"/>
                                <a:pt x="3465" y="18"/>
                              </a:cubicBezTo>
                              <a:cubicBezTo>
                                <a:pt x="3453" y="6"/>
                                <a:pt x="3438" y="0"/>
                                <a:pt x="3421" y="0"/>
                              </a:cubicBezTo>
                              <a:cubicBezTo>
                                <a:pt x="3404" y="0"/>
                                <a:pt x="3390" y="6"/>
                                <a:pt x="3378" y="18"/>
                              </a:cubicBezTo>
                              <a:cubicBezTo>
                                <a:pt x="3366" y="29"/>
                                <a:pt x="3360" y="43"/>
                                <a:pt x="3360" y="59"/>
                              </a:cubicBezTo>
                              <a:cubicBezTo>
                                <a:pt x="3360" y="75"/>
                                <a:pt x="3366" y="88"/>
                                <a:pt x="3378" y="100"/>
                              </a:cubicBezTo>
                              <a:cubicBezTo>
                                <a:pt x="3390" y="111"/>
                                <a:pt x="3404" y="117"/>
                                <a:pt x="3421" y="117"/>
                              </a:cubicBezTo>
                              <a:close/>
                              <a:moveTo>
                                <a:pt x="4350" y="324"/>
                              </a:moveTo>
                              <a:cubicBezTo>
                                <a:pt x="4362" y="355"/>
                                <a:pt x="4368" y="394"/>
                                <a:pt x="4368" y="439"/>
                              </a:cubicBezTo>
                              <a:cubicBezTo>
                                <a:pt x="4368" y="474"/>
                                <a:pt x="4368" y="474"/>
                                <a:pt x="4368" y="474"/>
                              </a:cubicBezTo>
                              <a:cubicBezTo>
                                <a:pt x="4012" y="474"/>
                                <a:pt x="4012" y="474"/>
                                <a:pt x="4012" y="474"/>
                              </a:cubicBezTo>
                              <a:cubicBezTo>
                                <a:pt x="4013" y="504"/>
                                <a:pt x="4018" y="531"/>
                                <a:pt x="4029" y="553"/>
                              </a:cubicBezTo>
                              <a:cubicBezTo>
                                <a:pt x="4041" y="576"/>
                                <a:pt x="4058" y="594"/>
                                <a:pt x="4079" y="606"/>
                              </a:cubicBezTo>
                              <a:cubicBezTo>
                                <a:pt x="4100" y="619"/>
                                <a:pt x="4125" y="625"/>
                                <a:pt x="4154" y="625"/>
                              </a:cubicBezTo>
                              <a:cubicBezTo>
                                <a:pt x="4172" y="625"/>
                                <a:pt x="4189" y="622"/>
                                <a:pt x="4204" y="617"/>
                              </a:cubicBezTo>
                              <a:cubicBezTo>
                                <a:pt x="4220" y="611"/>
                                <a:pt x="4233" y="603"/>
                                <a:pt x="4244" y="593"/>
                              </a:cubicBezTo>
                              <a:cubicBezTo>
                                <a:pt x="4255" y="582"/>
                                <a:pt x="4263" y="569"/>
                                <a:pt x="4269" y="553"/>
                              </a:cubicBezTo>
                              <a:cubicBezTo>
                                <a:pt x="4362" y="570"/>
                                <a:pt x="4362" y="570"/>
                                <a:pt x="4362" y="570"/>
                              </a:cubicBezTo>
                              <a:cubicBezTo>
                                <a:pt x="4354" y="597"/>
                                <a:pt x="4341" y="621"/>
                                <a:pt x="4322" y="641"/>
                              </a:cubicBezTo>
                              <a:cubicBezTo>
                                <a:pt x="4303" y="661"/>
                                <a:pt x="4279" y="677"/>
                                <a:pt x="4251" y="688"/>
                              </a:cubicBezTo>
                              <a:cubicBezTo>
                                <a:pt x="4222" y="700"/>
                                <a:pt x="4189" y="705"/>
                                <a:pt x="4153" y="705"/>
                              </a:cubicBezTo>
                              <a:cubicBezTo>
                                <a:pt x="4103" y="705"/>
                                <a:pt x="4061" y="695"/>
                                <a:pt x="4025" y="673"/>
                              </a:cubicBezTo>
                              <a:cubicBezTo>
                                <a:pt x="3990" y="652"/>
                                <a:pt x="3963" y="622"/>
                                <a:pt x="3943" y="584"/>
                              </a:cubicBezTo>
                              <a:cubicBezTo>
                                <a:pt x="3924" y="545"/>
                                <a:pt x="3914" y="500"/>
                                <a:pt x="3914" y="448"/>
                              </a:cubicBezTo>
                              <a:cubicBezTo>
                                <a:pt x="3914" y="397"/>
                                <a:pt x="3924" y="351"/>
                                <a:pt x="3943" y="312"/>
                              </a:cubicBezTo>
                              <a:cubicBezTo>
                                <a:pt x="3963" y="273"/>
                                <a:pt x="3989" y="243"/>
                                <a:pt x="4024" y="221"/>
                              </a:cubicBezTo>
                              <a:cubicBezTo>
                                <a:pt x="4059" y="199"/>
                                <a:pt x="4099" y="188"/>
                                <a:pt x="4146" y="188"/>
                              </a:cubicBezTo>
                              <a:cubicBezTo>
                                <a:pt x="4174" y="188"/>
                                <a:pt x="4202" y="192"/>
                                <a:pt x="4228" y="202"/>
                              </a:cubicBezTo>
                              <a:cubicBezTo>
                                <a:pt x="4255" y="211"/>
                                <a:pt x="4279" y="226"/>
                                <a:pt x="4300" y="246"/>
                              </a:cubicBezTo>
                              <a:cubicBezTo>
                                <a:pt x="4321" y="266"/>
                                <a:pt x="4337" y="292"/>
                                <a:pt x="4350" y="324"/>
                              </a:cubicBezTo>
                              <a:close/>
                              <a:moveTo>
                                <a:pt x="4272" y="401"/>
                              </a:moveTo>
                              <a:cubicBezTo>
                                <a:pt x="4272" y="375"/>
                                <a:pt x="4267" y="353"/>
                                <a:pt x="4257" y="333"/>
                              </a:cubicBezTo>
                              <a:cubicBezTo>
                                <a:pt x="4246" y="313"/>
                                <a:pt x="4231" y="297"/>
                                <a:pt x="4213" y="285"/>
                              </a:cubicBezTo>
                              <a:cubicBezTo>
                                <a:pt x="4194" y="274"/>
                                <a:pt x="4172" y="268"/>
                                <a:pt x="4147" y="268"/>
                              </a:cubicBezTo>
                              <a:cubicBezTo>
                                <a:pt x="4119" y="268"/>
                                <a:pt x="4095" y="275"/>
                                <a:pt x="4075" y="288"/>
                              </a:cubicBezTo>
                              <a:cubicBezTo>
                                <a:pt x="4055" y="302"/>
                                <a:pt x="4039" y="319"/>
                                <a:pt x="4028" y="340"/>
                              </a:cubicBezTo>
                              <a:cubicBezTo>
                                <a:pt x="4018" y="359"/>
                                <a:pt x="4013" y="379"/>
                                <a:pt x="4012" y="401"/>
                              </a:cubicBezTo>
                              <a:lnTo>
                                <a:pt x="4272" y="401"/>
                              </a:lnTo>
                              <a:close/>
                              <a:moveTo>
                                <a:pt x="4476" y="695"/>
                              </a:moveTo>
                              <a:cubicBezTo>
                                <a:pt x="4574" y="695"/>
                                <a:pt x="4574" y="695"/>
                                <a:pt x="4574" y="695"/>
                              </a:cubicBezTo>
                              <a:cubicBezTo>
                                <a:pt x="4574" y="194"/>
                                <a:pt x="4574" y="194"/>
                                <a:pt x="4574" y="194"/>
                              </a:cubicBezTo>
                              <a:cubicBezTo>
                                <a:pt x="4476" y="194"/>
                                <a:pt x="4476" y="194"/>
                                <a:pt x="4476" y="194"/>
                              </a:cubicBezTo>
                              <a:lnTo>
                                <a:pt x="4476" y="695"/>
                              </a:lnTo>
                              <a:close/>
                              <a:moveTo>
                                <a:pt x="4526" y="117"/>
                              </a:moveTo>
                              <a:cubicBezTo>
                                <a:pt x="4543" y="117"/>
                                <a:pt x="4557" y="111"/>
                                <a:pt x="4569" y="100"/>
                              </a:cubicBezTo>
                              <a:cubicBezTo>
                                <a:pt x="4581" y="88"/>
                                <a:pt x="4587" y="75"/>
                                <a:pt x="4587" y="59"/>
                              </a:cubicBezTo>
                              <a:cubicBezTo>
                                <a:pt x="4587" y="43"/>
                                <a:pt x="4581" y="29"/>
                                <a:pt x="4569" y="18"/>
                              </a:cubicBezTo>
                              <a:cubicBezTo>
                                <a:pt x="4557" y="6"/>
                                <a:pt x="4543" y="0"/>
                                <a:pt x="4526" y="0"/>
                              </a:cubicBezTo>
                              <a:cubicBezTo>
                                <a:pt x="4509" y="0"/>
                                <a:pt x="4494" y="6"/>
                                <a:pt x="4482" y="18"/>
                              </a:cubicBezTo>
                              <a:cubicBezTo>
                                <a:pt x="4470" y="29"/>
                                <a:pt x="4464" y="43"/>
                                <a:pt x="4464" y="59"/>
                              </a:cubicBezTo>
                              <a:cubicBezTo>
                                <a:pt x="4464" y="75"/>
                                <a:pt x="4470" y="88"/>
                                <a:pt x="4482" y="100"/>
                              </a:cubicBezTo>
                              <a:cubicBezTo>
                                <a:pt x="4494" y="111"/>
                                <a:pt x="4509" y="117"/>
                                <a:pt x="4526" y="117"/>
                              </a:cubicBezTo>
                              <a:close/>
                              <a:moveTo>
                                <a:pt x="4841" y="74"/>
                              </a:moveTo>
                              <a:cubicBezTo>
                                <a:pt x="4743" y="74"/>
                                <a:pt x="4743" y="74"/>
                                <a:pt x="4743" y="74"/>
                              </a:cubicBezTo>
                              <a:cubicBezTo>
                                <a:pt x="4743" y="194"/>
                                <a:pt x="4743" y="194"/>
                                <a:pt x="4743" y="194"/>
                              </a:cubicBezTo>
                              <a:cubicBezTo>
                                <a:pt x="4670" y="194"/>
                                <a:pt x="4670" y="194"/>
                                <a:pt x="4670" y="194"/>
                              </a:cubicBezTo>
                              <a:cubicBezTo>
                                <a:pt x="4670" y="272"/>
                                <a:pt x="4670" y="272"/>
                                <a:pt x="4670" y="272"/>
                              </a:cubicBezTo>
                              <a:cubicBezTo>
                                <a:pt x="4743" y="272"/>
                                <a:pt x="4743" y="272"/>
                                <a:pt x="4743" y="272"/>
                              </a:cubicBezTo>
                              <a:cubicBezTo>
                                <a:pt x="4743" y="695"/>
                                <a:pt x="4743" y="695"/>
                                <a:pt x="4743" y="695"/>
                              </a:cubicBezTo>
                              <a:cubicBezTo>
                                <a:pt x="4944" y="695"/>
                                <a:pt x="4944" y="695"/>
                                <a:pt x="4944" y="695"/>
                              </a:cubicBezTo>
                              <a:cubicBezTo>
                                <a:pt x="4944" y="617"/>
                                <a:pt x="4944" y="617"/>
                                <a:pt x="4944" y="617"/>
                              </a:cubicBezTo>
                              <a:cubicBezTo>
                                <a:pt x="4841" y="617"/>
                                <a:pt x="4841" y="617"/>
                                <a:pt x="4841" y="617"/>
                              </a:cubicBezTo>
                              <a:cubicBezTo>
                                <a:pt x="4841" y="272"/>
                                <a:pt x="4841" y="272"/>
                                <a:pt x="4841" y="272"/>
                              </a:cubicBezTo>
                              <a:cubicBezTo>
                                <a:pt x="4944" y="272"/>
                                <a:pt x="4944" y="272"/>
                                <a:pt x="4944" y="272"/>
                              </a:cubicBezTo>
                              <a:cubicBezTo>
                                <a:pt x="4944" y="194"/>
                                <a:pt x="4944" y="194"/>
                                <a:pt x="4944" y="194"/>
                              </a:cubicBezTo>
                              <a:cubicBezTo>
                                <a:pt x="4841" y="194"/>
                                <a:pt x="4841" y="194"/>
                                <a:pt x="4841" y="194"/>
                              </a:cubicBezTo>
                              <a:lnTo>
                                <a:pt x="4841" y="74"/>
                              </a:lnTo>
                              <a:close/>
                              <a:moveTo>
                                <a:pt x="5454" y="324"/>
                              </a:moveTo>
                              <a:cubicBezTo>
                                <a:pt x="5466" y="355"/>
                                <a:pt x="5472" y="394"/>
                                <a:pt x="5472" y="439"/>
                              </a:cubicBezTo>
                              <a:cubicBezTo>
                                <a:pt x="5472" y="474"/>
                                <a:pt x="5472" y="474"/>
                                <a:pt x="5472" y="474"/>
                              </a:cubicBezTo>
                              <a:cubicBezTo>
                                <a:pt x="5116" y="474"/>
                                <a:pt x="5116" y="474"/>
                                <a:pt x="5116" y="474"/>
                              </a:cubicBezTo>
                              <a:cubicBezTo>
                                <a:pt x="5117" y="504"/>
                                <a:pt x="5123" y="531"/>
                                <a:pt x="5134" y="553"/>
                              </a:cubicBezTo>
                              <a:cubicBezTo>
                                <a:pt x="5146" y="576"/>
                                <a:pt x="5162" y="594"/>
                                <a:pt x="5183" y="606"/>
                              </a:cubicBezTo>
                              <a:cubicBezTo>
                                <a:pt x="5205" y="619"/>
                                <a:pt x="5230" y="625"/>
                                <a:pt x="5258" y="625"/>
                              </a:cubicBezTo>
                              <a:cubicBezTo>
                                <a:pt x="5277" y="625"/>
                                <a:pt x="5293" y="622"/>
                                <a:pt x="5309" y="617"/>
                              </a:cubicBezTo>
                              <a:cubicBezTo>
                                <a:pt x="5324" y="611"/>
                                <a:pt x="5337" y="603"/>
                                <a:pt x="5348" y="593"/>
                              </a:cubicBezTo>
                              <a:cubicBezTo>
                                <a:pt x="5359" y="582"/>
                                <a:pt x="5368" y="569"/>
                                <a:pt x="5374" y="553"/>
                              </a:cubicBezTo>
                              <a:cubicBezTo>
                                <a:pt x="5466" y="570"/>
                                <a:pt x="5466" y="570"/>
                                <a:pt x="5466" y="570"/>
                              </a:cubicBezTo>
                              <a:cubicBezTo>
                                <a:pt x="5458" y="597"/>
                                <a:pt x="5445" y="621"/>
                                <a:pt x="5426" y="641"/>
                              </a:cubicBezTo>
                              <a:cubicBezTo>
                                <a:pt x="5407" y="661"/>
                                <a:pt x="5383" y="677"/>
                                <a:pt x="5355" y="688"/>
                              </a:cubicBezTo>
                              <a:cubicBezTo>
                                <a:pt x="5326" y="700"/>
                                <a:pt x="5294" y="705"/>
                                <a:pt x="5257" y="705"/>
                              </a:cubicBezTo>
                              <a:cubicBezTo>
                                <a:pt x="5208" y="705"/>
                                <a:pt x="5165" y="695"/>
                                <a:pt x="5130" y="673"/>
                              </a:cubicBezTo>
                              <a:cubicBezTo>
                                <a:pt x="5094" y="652"/>
                                <a:pt x="5067" y="622"/>
                                <a:pt x="5048" y="584"/>
                              </a:cubicBezTo>
                              <a:cubicBezTo>
                                <a:pt x="5028" y="545"/>
                                <a:pt x="5019" y="500"/>
                                <a:pt x="5019" y="448"/>
                              </a:cubicBezTo>
                              <a:cubicBezTo>
                                <a:pt x="5019" y="397"/>
                                <a:pt x="5028" y="351"/>
                                <a:pt x="5048" y="312"/>
                              </a:cubicBezTo>
                              <a:cubicBezTo>
                                <a:pt x="5067" y="273"/>
                                <a:pt x="5094" y="243"/>
                                <a:pt x="5128" y="221"/>
                              </a:cubicBezTo>
                              <a:cubicBezTo>
                                <a:pt x="5163" y="199"/>
                                <a:pt x="5204" y="188"/>
                                <a:pt x="5250" y="188"/>
                              </a:cubicBezTo>
                              <a:cubicBezTo>
                                <a:pt x="5279" y="188"/>
                                <a:pt x="5306" y="192"/>
                                <a:pt x="5332" y="202"/>
                              </a:cubicBezTo>
                              <a:cubicBezTo>
                                <a:pt x="5359" y="211"/>
                                <a:pt x="5383" y="226"/>
                                <a:pt x="5404" y="246"/>
                              </a:cubicBezTo>
                              <a:cubicBezTo>
                                <a:pt x="5425" y="266"/>
                                <a:pt x="5442" y="292"/>
                                <a:pt x="5454" y="324"/>
                              </a:cubicBezTo>
                              <a:close/>
                              <a:moveTo>
                                <a:pt x="5377" y="401"/>
                              </a:moveTo>
                              <a:cubicBezTo>
                                <a:pt x="5377" y="375"/>
                                <a:pt x="5371" y="353"/>
                                <a:pt x="5361" y="333"/>
                              </a:cubicBezTo>
                              <a:cubicBezTo>
                                <a:pt x="5350" y="313"/>
                                <a:pt x="5336" y="297"/>
                                <a:pt x="5317" y="285"/>
                              </a:cubicBezTo>
                              <a:cubicBezTo>
                                <a:pt x="5298" y="274"/>
                                <a:pt x="5276" y="268"/>
                                <a:pt x="5251" y="268"/>
                              </a:cubicBezTo>
                              <a:cubicBezTo>
                                <a:pt x="5224" y="268"/>
                                <a:pt x="5200" y="275"/>
                                <a:pt x="5179" y="288"/>
                              </a:cubicBezTo>
                              <a:cubicBezTo>
                                <a:pt x="5159" y="302"/>
                                <a:pt x="5143" y="319"/>
                                <a:pt x="5132" y="340"/>
                              </a:cubicBezTo>
                              <a:cubicBezTo>
                                <a:pt x="5123" y="359"/>
                                <a:pt x="5118" y="379"/>
                                <a:pt x="5116" y="401"/>
                              </a:cubicBezTo>
                              <a:lnTo>
                                <a:pt x="5377" y="401"/>
                              </a:lnTo>
                              <a:close/>
                              <a:moveTo>
                                <a:pt x="5678" y="398"/>
                              </a:moveTo>
                              <a:cubicBezTo>
                                <a:pt x="5678" y="371"/>
                                <a:pt x="5683" y="348"/>
                                <a:pt x="5693" y="330"/>
                              </a:cubicBezTo>
                              <a:cubicBezTo>
                                <a:pt x="5704" y="311"/>
                                <a:pt x="5717" y="297"/>
                                <a:pt x="5735" y="287"/>
                              </a:cubicBezTo>
                              <a:cubicBezTo>
                                <a:pt x="5752" y="277"/>
                                <a:pt x="5772" y="272"/>
                                <a:pt x="5795" y="272"/>
                              </a:cubicBezTo>
                              <a:cubicBezTo>
                                <a:pt x="5828" y="272"/>
                                <a:pt x="5854" y="282"/>
                                <a:pt x="5873" y="303"/>
                              </a:cubicBezTo>
                              <a:cubicBezTo>
                                <a:pt x="5892" y="323"/>
                                <a:pt x="5901" y="352"/>
                                <a:pt x="5901" y="388"/>
                              </a:cubicBezTo>
                              <a:cubicBezTo>
                                <a:pt x="5901" y="695"/>
                                <a:pt x="5901" y="695"/>
                                <a:pt x="5901" y="695"/>
                              </a:cubicBezTo>
                              <a:cubicBezTo>
                                <a:pt x="5999" y="695"/>
                                <a:pt x="5999" y="695"/>
                                <a:pt x="5999" y="695"/>
                              </a:cubicBezTo>
                              <a:cubicBezTo>
                                <a:pt x="5999" y="376"/>
                                <a:pt x="5999" y="376"/>
                                <a:pt x="5999" y="376"/>
                              </a:cubicBezTo>
                              <a:cubicBezTo>
                                <a:pt x="5999" y="335"/>
                                <a:pt x="5992" y="300"/>
                                <a:pt x="5978" y="272"/>
                              </a:cubicBezTo>
                              <a:cubicBezTo>
                                <a:pt x="5964" y="244"/>
                                <a:pt x="5944" y="223"/>
                                <a:pt x="5918" y="209"/>
                              </a:cubicBezTo>
                              <a:cubicBezTo>
                                <a:pt x="5892" y="195"/>
                                <a:pt x="5862" y="188"/>
                                <a:pt x="5828" y="188"/>
                              </a:cubicBezTo>
                              <a:cubicBezTo>
                                <a:pt x="5791" y="188"/>
                                <a:pt x="5760" y="196"/>
                                <a:pt x="5735" y="212"/>
                              </a:cubicBezTo>
                              <a:cubicBezTo>
                                <a:pt x="5710" y="228"/>
                                <a:pt x="5692" y="249"/>
                                <a:pt x="5681" y="276"/>
                              </a:cubicBezTo>
                              <a:cubicBezTo>
                                <a:pt x="5674" y="276"/>
                                <a:pt x="5674" y="276"/>
                                <a:pt x="5674" y="276"/>
                              </a:cubicBezTo>
                              <a:cubicBezTo>
                                <a:pt x="5674" y="194"/>
                                <a:pt x="5674" y="194"/>
                                <a:pt x="5674" y="194"/>
                              </a:cubicBezTo>
                              <a:cubicBezTo>
                                <a:pt x="5581" y="194"/>
                                <a:pt x="5581" y="194"/>
                                <a:pt x="5581" y="194"/>
                              </a:cubicBezTo>
                              <a:cubicBezTo>
                                <a:pt x="5581" y="695"/>
                                <a:pt x="5581" y="695"/>
                                <a:pt x="5581" y="695"/>
                              </a:cubicBezTo>
                              <a:cubicBezTo>
                                <a:pt x="5678" y="695"/>
                                <a:pt x="5678" y="695"/>
                                <a:pt x="5678" y="695"/>
                              </a:cubicBezTo>
                              <a:lnTo>
                                <a:pt x="5678" y="398"/>
                              </a:lnTo>
                              <a:close/>
                              <a:moveTo>
                                <a:pt x="3737" y="74"/>
                              </a:moveTo>
                              <a:cubicBezTo>
                                <a:pt x="3639" y="74"/>
                                <a:pt x="3639" y="74"/>
                                <a:pt x="3639" y="74"/>
                              </a:cubicBezTo>
                              <a:cubicBezTo>
                                <a:pt x="3639" y="194"/>
                                <a:pt x="3639" y="194"/>
                                <a:pt x="3639" y="194"/>
                              </a:cubicBezTo>
                              <a:cubicBezTo>
                                <a:pt x="3566" y="194"/>
                                <a:pt x="3566" y="194"/>
                                <a:pt x="3566" y="194"/>
                              </a:cubicBezTo>
                              <a:cubicBezTo>
                                <a:pt x="3566" y="272"/>
                                <a:pt x="3566" y="272"/>
                                <a:pt x="3566" y="272"/>
                              </a:cubicBezTo>
                              <a:cubicBezTo>
                                <a:pt x="3639" y="272"/>
                                <a:pt x="3639" y="272"/>
                                <a:pt x="3639" y="272"/>
                              </a:cubicBezTo>
                              <a:cubicBezTo>
                                <a:pt x="3639" y="695"/>
                                <a:pt x="3639" y="695"/>
                                <a:pt x="3639" y="695"/>
                              </a:cubicBezTo>
                              <a:cubicBezTo>
                                <a:pt x="3839" y="695"/>
                                <a:pt x="3839" y="695"/>
                                <a:pt x="3839" y="695"/>
                              </a:cubicBezTo>
                              <a:cubicBezTo>
                                <a:pt x="3839" y="617"/>
                                <a:pt x="3839" y="617"/>
                                <a:pt x="3839" y="617"/>
                              </a:cubicBezTo>
                              <a:cubicBezTo>
                                <a:pt x="3737" y="617"/>
                                <a:pt x="3737" y="617"/>
                                <a:pt x="3737" y="617"/>
                              </a:cubicBezTo>
                              <a:cubicBezTo>
                                <a:pt x="3737" y="272"/>
                                <a:pt x="3737" y="272"/>
                                <a:pt x="3737" y="272"/>
                              </a:cubicBezTo>
                              <a:cubicBezTo>
                                <a:pt x="3839" y="272"/>
                                <a:pt x="3839" y="272"/>
                                <a:pt x="3839" y="272"/>
                              </a:cubicBezTo>
                              <a:cubicBezTo>
                                <a:pt x="3839" y="194"/>
                                <a:pt x="3839" y="194"/>
                                <a:pt x="3839" y="194"/>
                              </a:cubicBezTo>
                              <a:cubicBezTo>
                                <a:pt x="3737" y="194"/>
                                <a:pt x="3737" y="194"/>
                                <a:pt x="3737" y="194"/>
                              </a:cubicBezTo>
                              <a:lnTo>
                                <a:pt x="3737" y="74"/>
                              </a:lnTo>
                              <a:close/>
                              <a:moveTo>
                                <a:pt x="2024" y="1490"/>
                              </a:moveTo>
                              <a:cubicBezTo>
                                <a:pt x="2018" y="1490"/>
                                <a:pt x="2018" y="1490"/>
                                <a:pt x="2018" y="1490"/>
                              </a:cubicBezTo>
                              <a:cubicBezTo>
                                <a:pt x="1678" y="1000"/>
                                <a:pt x="1678" y="1000"/>
                                <a:pt x="1678" y="1000"/>
                              </a:cubicBezTo>
                              <a:cubicBezTo>
                                <a:pt x="1585" y="1000"/>
                                <a:pt x="1585" y="1000"/>
                                <a:pt x="1585" y="1000"/>
                              </a:cubicBezTo>
                              <a:cubicBezTo>
                                <a:pt x="1585" y="1668"/>
                                <a:pt x="1585" y="1668"/>
                                <a:pt x="1585" y="1668"/>
                              </a:cubicBezTo>
                              <a:cubicBezTo>
                                <a:pt x="1686" y="1668"/>
                                <a:pt x="1686" y="1668"/>
                                <a:pt x="1686" y="1668"/>
                              </a:cubicBezTo>
                              <a:cubicBezTo>
                                <a:pt x="1686" y="1178"/>
                                <a:pt x="1686" y="1178"/>
                                <a:pt x="1686" y="1178"/>
                              </a:cubicBezTo>
                              <a:cubicBezTo>
                                <a:pt x="1692" y="1178"/>
                                <a:pt x="1692" y="1178"/>
                                <a:pt x="1692" y="1178"/>
                              </a:cubicBezTo>
                              <a:cubicBezTo>
                                <a:pt x="2032" y="1668"/>
                                <a:pt x="2032" y="1668"/>
                                <a:pt x="2032" y="1668"/>
                              </a:cubicBezTo>
                              <a:cubicBezTo>
                                <a:pt x="2124" y="1668"/>
                                <a:pt x="2124" y="1668"/>
                                <a:pt x="2124" y="1668"/>
                              </a:cubicBezTo>
                              <a:cubicBezTo>
                                <a:pt x="2124" y="1000"/>
                                <a:pt x="2124" y="1000"/>
                                <a:pt x="2124" y="1000"/>
                              </a:cubicBezTo>
                              <a:cubicBezTo>
                                <a:pt x="2024" y="1000"/>
                                <a:pt x="2024" y="1000"/>
                                <a:pt x="2024" y="1000"/>
                              </a:cubicBezTo>
                              <a:lnTo>
                                <a:pt x="2024" y="1490"/>
                              </a:lnTo>
                              <a:close/>
                              <a:moveTo>
                                <a:pt x="2676" y="1296"/>
                              </a:moveTo>
                              <a:cubicBezTo>
                                <a:pt x="2688" y="1328"/>
                                <a:pt x="2694" y="1366"/>
                                <a:pt x="2694" y="1412"/>
                              </a:cubicBezTo>
                              <a:cubicBezTo>
                                <a:pt x="2694" y="1446"/>
                                <a:pt x="2694" y="1446"/>
                                <a:pt x="2694" y="1446"/>
                              </a:cubicBezTo>
                              <a:cubicBezTo>
                                <a:pt x="2338" y="1446"/>
                                <a:pt x="2338" y="1446"/>
                                <a:pt x="2338" y="1446"/>
                              </a:cubicBezTo>
                              <a:cubicBezTo>
                                <a:pt x="2339" y="1477"/>
                                <a:pt x="2345" y="1503"/>
                                <a:pt x="2356" y="1525"/>
                              </a:cubicBezTo>
                              <a:cubicBezTo>
                                <a:pt x="2367" y="1549"/>
                                <a:pt x="2384" y="1566"/>
                                <a:pt x="2405" y="1579"/>
                              </a:cubicBezTo>
                              <a:cubicBezTo>
                                <a:pt x="2427" y="1591"/>
                                <a:pt x="2452" y="1597"/>
                                <a:pt x="2480" y="1597"/>
                              </a:cubicBezTo>
                              <a:cubicBezTo>
                                <a:pt x="2498" y="1597"/>
                                <a:pt x="2515" y="1594"/>
                                <a:pt x="2531" y="1589"/>
                              </a:cubicBezTo>
                              <a:cubicBezTo>
                                <a:pt x="2546" y="1584"/>
                                <a:pt x="2559" y="1576"/>
                                <a:pt x="2570" y="1565"/>
                              </a:cubicBezTo>
                              <a:cubicBezTo>
                                <a:pt x="2581" y="1555"/>
                                <a:pt x="2590" y="1541"/>
                                <a:pt x="2595" y="1526"/>
                              </a:cubicBezTo>
                              <a:cubicBezTo>
                                <a:pt x="2688" y="1542"/>
                                <a:pt x="2688" y="1542"/>
                                <a:pt x="2688" y="1542"/>
                              </a:cubicBezTo>
                              <a:cubicBezTo>
                                <a:pt x="2680" y="1570"/>
                                <a:pt x="2667" y="1593"/>
                                <a:pt x="2648" y="1614"/>
                              </a:cubicBezTo>
                              <a:cubicBezTo>
                                <a:pt x="2629" y="1634"/>
                                <a:pt x="2605" y="1650"/>
                                <a:pt x="2577" y="1661"/>
                              </a:cubicBezTo>
                              <a:cubicBezTo>
                                <a:pt x="2548" y="1672"/>
                                <a:pt x="2516" y="1678"/>
                                <a:pt x="2479" y="1678"/>
                              </a:cubicBezTo>
                              <a:cubicBezTo>
                                <a:pt x="2430" y="1678"/>
                                <a:pt x="2387" y="1667"/>
                                <a:pt x="2352" y="1646"/>
                              </a:cubicBezTo>
                              <a:cubicBezTo>
                                <a:pt x="2316" y="1625"/>
                                <a:pt x="2289" y="1595"/>
                                <a:pt x="2269" y="1556"/>
                              </a:cubicBezTo>
                              <a:cubicBezTo>
                                <a:pt x="2250" y="1518"/>
                                <a:pt x="2241" y="1472"/>
                                <a:pt x="2241" y="1420"/>
                              </a:cubicBezTo>
                              <a:cubicBezTo>
                                <a:pt x="2241" y="1369"/>
                                <a:pt x="2250" y="1324"/>
                                <a:pt x="2269" y="1285"/>
                              </a:cubicBezTo>
                              <a:cubicBezTo>
                                <a:pt x="2289" y="1246"/>
                                <a:pt x="2316" y="1215"/>
                                <a:pt x="2350" y="1193"/>
                              </a:cubicBezTo>
                              <a:cubicBezTo>
                                <a:pt x="2385" y="1171"/>
                                <a:pt x="2426" y="1160"/>
                                <a:pt x="2472" y="1160"/>
                              </a:cubicBezTo>
                              <a:cubicBezTo>
                                <a:pt x="2500" y="1160"/>
                                <a:pt x="2528" y="1165"/>
                                <a:pt x="2554" y="1174"/>
                              </a:cubicBezTo>
                              <a:cubicBezTo>
                                <a:pt x="2581" y="1183"/>
                                <a:pt x="2605" y="1198"/>
                                <a:pt x="2626" y="1218"/>
                              </a:cubicBezTo>
                              <a:cubicBezTo>
                                <a:pt x="2647" y="1238"/>
                                <a:pt x="2664" y="1264"/>
                                <a:pt x="2676" y="1296"/>
                              </a:cubicBezTo>
                              <a:close/>
                              <a:moveTo>
                                <a:pt x="2598" y="1373"/>
                              </a:moveTo>
                              <a:cubicBezTo>
                                <a:pt x="2598" y="1348"/>
                                <a:pt x="2593" y="1325"/>
                                <a:pt x="2583" y="1305"/>
                              </a:cubicBezTo>
                              <a:cubicBezTo>
                                <a:pt x="2572" y="1285"/>
                                <a:pt x="2558" y="1269"/>
                                <a:pt x="2539" y="1258"/>
                              </a:cubicBezTo>
                              <a:cubicBezTo>
                                <a:pt x="2520" y="1246"/>
                                <a:pt x="2498" y="1241"/>
                                <a:pt x="2473" y="1241"/>
                              </a:cubicBezTo>
                              <a:cubicBezTo>
                                <a:pt x="2445" y="1241"/>
                                <a:pt x="2422" y="1247"/>
                                <a:pt x="2401" y="1261"/>
                              </a:cubicBezTo>
                              <a:cubicBezTo>
                                <a:pt x="2381" y="1274"/>
                                <a:pt x="2365" y="1291"/>
                                <a:pt x="2354" y="1313"/>
                              </a:cubicBezTo>
                              <a:cubicBezTo>
                                <a:pt x="2345" y="1332"/>
                                <a:pt x="2340" y="1352"/>
                                <a:pt x="2338" y="1373"/>
                              </a:cubicBezTo>
                              <a:lnTo>
                                <a:pt x="2598" y="1373"/>
                              </a:lnTo>
                              <a:close/>
                              <a:moveTo>
                                <a:pt x="3141" y="1000"/>
                              </a:moveTo>
                              <a:cubicBezTo>
                                <a:pt x="3238" y="1000"/>
                                <a:pt x="3238" y="1000"/>
                                <a:pt x="3238" y="1000"/>
                              </a:cubicBezTo>
                              <a:cubicBezTo>
                                <a:pt x="3238" y="1668"/>
                                <a:pt x="3238" y="1668"/>
                                <a:pt x="3238" y="1668"/>
                              </a:cubicBezTo>
                              <a:cubicBezTo>
                                <a:pt x="3143" y="1668"/>
                                <a:pt x="3143" y="1668"/>
                                <a:pt x="3143" y="1668"/>
                              </a:cubicBezTo>
                              <a:cubicBezTo>
                                <a:pt x="3143" y="1590"/>
                                <a:pt x="3143" y="1590"/>
                                <a:pt x="3143" y="1590"/>
                              </a:cubicBezTo>
                              <a:cubicBezTo>
                                <a:pt x="3135" y="1590"/>
                                <a:pt x="3135" y="1590"/>
                                <a:pt x="3135" y="1590"/>
                              </a:cubicBezTo>
                              <a:cubicBezTo>
                                <a:pt x="3129" y="1600"/>
                                <a:pt x="3121" y="1612"/>
                                <a:pt x="3110" y="1626"/>
                              </a:cubicBezTo>
                              <a:cubicBezTo>
                                <a:pt x="3099" y="1640"/>
                                <a:pt x="3084" y="1652"/>
                                <a:pt x="3064" y="1662"/>
                              </a:cubicBezTo>
                              <a:cubicBezTo>
                                <a:pt x="3045" y="1672"/>
                                <a:pt x="3021" y="1677"/>
                                <a:pt x="2990" y="1677"/>
                              </a:cubicBezTo>
                              <a:cubicBezTo>
                                <a:pt x="2950" y="1677"/>
                                <a:pt x="2914" y="1667"/>
                                <a:pt x="2882" y="1646"/>
                              </a:cubicBezTo>
                              <a:cubicBezTo>
                                <a:pt x="2850" y="1625"/>
                                <a:pt x="2826" y="1596"/>
                                <a:pt x="2808" y="1557"/>
                              </a:cubicBezTo>
                              <a:cubicBezTo>
                                <a:pt x="2790" y="1519"/>
                                <a:pt x="2781" y="1472"/>
                                <a:pt x="2781" y="1418"/>
                              </a:cubicBezTo>
                              <a:cubicBezTo>
                                <a:pt x="2781" y="1364"/>
                                <a:pt x="2790" y="1318"/>
                                <a:pt x="2808" y="1279"/>
                              </a:cubicBezTo>
                              <a:cubicBezTo>
                                <a:pt x="2826" y="1241"/>
                                <a:pt x="2851" y="1211"/>
                                <a:pt x="2883" y="1191"/>
                              </a:cubicBezTo>
                              <a:cubicBezTo>
                                <a:pt x="2915" y="1170"/>
                                <a:pt x="2951" y="1160"/>
                                <a:pt x="2991" y="1160"/>
                              </a:cubicBezTo>
                              <a:cubicBezTo>
                                <a:pt x="3022" y="1160"/>
                                <a:pt x="3047" y="1165"/>
                                <a:pt x="3066" y="1176"/>
                              </a:cubicBezTo>
                              <a:cubicBezTo>
                                <a:pt x="3085" y="1186"/>
                                <a:pt x="3100" y="1198"/>
                                <a:pt x="3110" y="1212"/>
                              </a:cubicBezTo>
                              <a:cubicBezTo>
                                <a:pt x="3121" y="1225"/>
                                <a:pt x="3129" y="1237"/>
                                <a:pt x="3135" y="1248"/>
                              </a:cubicBezTo>
                              <a:cubicBezTo>
                                <a:pt x="3141" y="1248"/>
                                <a:pt x="3141" y="1248"/>
                                <a:pt x="3141" y="1248"/>
                              </a:cubicBezTo>
                              <a:lnTo>
                                <a:pt x="3141" y="1000"/>
                              </a:lnTo>
                              <a:close/>
                              <a:moveTo>
                                <a:pt x="3142" y="1417"/>
                              </a:moveTo>
                              <a:cubicBezTo>
                                <a:pt x="3142" y="1382"/>
                                <a:pt x="3137" y="1352"/>
                                <a:pt x="3127" y="1326"/>
                              </a:cubicBezTo>
                              <a:cubicBezTo>
                                <a:pt x="3117" y="1300"/>
                                <a:pt x="3103" y="1279"/>
                                <a:pt x="3083" y="1265"/>
                              </a:cubicBezTo>
                              <a:cubicBezTo>
                                <a:pt x="3064" y="1250"/>
                                <a:pt x="3040" y="1243"/>
                                <a:pt x="3012" y="1243"/>
                              </a:cubicBezTo>
                              <a:cubicBezTo>
                                <a:pt x="2982" y="1243"/>
                                <a:pt x="2958" y="1251"/>
                                <a:pt x="2938" y="1266"/>
                              </a:cubicBezTo>
                              <a:cubicBezTo>
                                <a:pt x="2919" y="1281"/>
                                <a:pt x="2904" y="1302"/>
                                <a:pt x="2894" y="1328"/>
                              </a:cubicBezTo>
                              <a:cubicBezTo>
                                <a:pt x="2884" y="1354"/>
                                <a:pt x="2879" y="1384"/>
                                <a:pt x="2879" y="1417"/>
                              </a:cubicBezTo>
                              <a:cubicBezTo>
                                <a:pt x="2879" y="1451"/>
                                <a:pt x="2884" y="1481"/>
                                <a:pt x="2894" y="1507"/>
                              </a:cubicBezTo>
                              <a:cubicBezTo>
                                <a:pt x="2904" y="1534"/>
                                <a:pt x="2919" y="1555"/>
                                <a:pt x="2939" y="1571"/>
                              </a:cubicBezTo>
                              <a:cubicBezTo>
                                <a:pt x="2958" y="1586"/>
                                <a:pt x="2983" y="1594"/>
                                <a:pt x="3012" y="1594"/>
                              </a:cubicBezTo>
                              <a:cubicBezTo>
                                <a:pt x="3040" y="1594"/>
                                <a:pt x="3063" y="1587"/>
                                <a:pt x="3083" y="1572"/>
                              </a:cubicBezTo>
                              <a:cubicBezTo>
                                <a:pt x="3102" y="1557"/>
                                <a:pt x="3117" y="1536"/>
                                <a:pt x="3127" y="1510"/>
                              </a:cubicBezTo>
                              <a:cubicBezTo>
                                <a:pt x="3137" y="1483"/>
                                <a:pt x="3142" y="1452"/>
                                <a:pt x="3142" y="1417"/>
                              </a:cubicBezTo>
                              <a:close/>
                              <a:moveTo>
                                <a:pt x="3790" y="1296"/>
                              </a:moveTo>
                              <a:cubicBezTo>
                                <a:pt x="3802" y="1328"/>
                                <a:pt x="3808" y="1366"/>
                                <a:pt x="3808" y="1412"/>
                              </a:cubicBezTo>
                              <a:cubicBezTo>
                                <a:pt x="3808" y="1446"/>
                                <a:pt x="3808" y="1446"/>
                                <a:pt x="3808" y="1446"/>
                              </a:cubicBezTo>
                              <a:cubicBezTo>
                                <a:pt x="3452" y="1446"/>
                                <a:pt x="3452" y="1446"/>
                                <a:pt x="3452" y="1446"/>
                              </a:cubicBezTo>
                              <a:cubicBezTo>
                                <a:pt x="3453" y="1477"/>
                                <a:pt x="3459" y="1503"/>
                                <a:pt x="3470" y="1525"/>
                              </a:cubicBezTo>
                              <a:cubicBezTo>
                                <a:pt x="3482" y="1549"/>
                                <a:pt x="3498" y="1566"/>
                                <a:pt x="3519" y="1579"/>
                              </a:cubicBezTo>
                              <a:cubicBezTo>
                                <a:pt x="3541" y="1591"/>
                                <a:pt x="3566" y="1597"/>
                                <a:pt x="3594" y="1597"/>
                              </a:cubicBezTo>
                              <a:cubicBezTo>
                                <a:pt x="3613" y="1597"/>
                                <a:pt x="3629" y="1594"/>
                                <a:pt x="3645" y="1589"/>
                              </a:cubicBezTo>
                              <a:cubicBezTo>
                                <a:pt x="3660" y="1584"/>
                                <a:pt x="3673" y="1576"/>
                                <a:pt x="3684" y="1565"/>
                              </a:cubicBezTo>
                              <a:cubicBezTo>
                                <a:pt x="3695" y="1555"/>
                                <a:pt x="3704" y="1541"/>
                                <a:pt x="3710" y="1526"/>
                              </a:cubicBezTo>
                              <a:cubicBezTo>
                                <a:pt x="3802" y="1542"/>
                                <a:pt x="3802" y="1542"/>
                                <a:pt x="3802" y="1542"/>
                              </a:cubicBezTo>
                              <a:cubicBezTo>
                                <a:pt x="3794" y="1570"/>
                                <a:pt x="3781" y="1593"/>
                                <a:pt x="3762" y="1614"/>
                              </a:cubicBezTo>
                              <a:cubicBezTo>
                                <a:pt x="3743" y="1634"/>
                                <a:pt x="3719" y="1650"/>
                                <a:pt x="3691" y="1661"/>
                              </a:cubicBezTo>
                              <a:cubicBezTo>
                                <a:pt x="3662" y="1672"/>
                                <a:pt x="3630" y="1678"/>
                                <a:pt x="3593" y="1678"/>
                              </a:cubicBezTo>
                              <a:cubicBezTo>
                                <a:pt x="3544" y="1678"/>
                                <a:pt x="3501" y="1667"/>
                                <a:pt x="3466" y="1646"/>
                              </a:cubicBezTo>
                              <a:cubicBezTo>
                                <a:pt x="3430" y="1625"/>
                                <a:pt x="3403" y="1595"/>
                                <a:pt x="3384" y="1556"/>
                              </a:cubicBezTo>
                              <a:cubicBezTo>
                                <a:pt x="3364" y="1518"/>
                                <a:pt x="3355" y="1472"/>
                                <a:pt x="3355" y="1420"/>
                              </a:cubicBezTo>
                              <a:cubicBezTo>
                                <a:pt x="3355" y="1369"/>
                                <a:pt x="3364" y="1324"/>
                                <a:pt x="3384" y="1285"/>
                              </a:cubicBezTo>
                              <a:cubicBezTo>
                                <a:pt x="3403" y="1246"/>
                                <a:pt x="3430" y="1215"/>
                                <a:pt x="3464" y="1193"/>
                              </a:cubicBezTo>
                              <a:cubicBezTo>
                                <a:pt x="3499" y="1171"/>
                                <a:pt x="3540" y="1160"/>
                                <a:pt x="3586" y="1160"/>
                              </a:cubicBezTo>
                              <a:cubicBezTo>
                                <a:pt x="3615" y="1160"/>
                                <a:pt x="3642" y="1165"/>
                                <a:pt x="3668" y="1174"/>
                              </a:cubicBezTo>
                              <a:cubicBezTo>
                                <a:pt x="3695" y="1183"/>
                                <a:pt x="3719" y="1198"/>
                                <a:pt x="3740" y="1218"/>
                              </a:cubicBezTo>
                              <a:cubicBezTo>
                                <a:pt x="3761" y="1238"/>
                                <a:pt x="3778" y="1264"/>
                                <a:pt x="3790" y="1296"/>
                              </a:cubicBezTo>
                              <a:close/>
                              <a:moveTo>
                                <a:pt x="3713" y="1373"/>
                              </a:moveTo>
                              <a:cubicBezTo>
                                <a:pt x="3713" y="1348"/>
                                <a:pt x="3707" y="1325"/>
                                <a:pt x="3697" y="1305"/>
                              </a:cubicBezTo>
                              <a:cubicBezTo>
                                <a:pt x="3686" y="1285"/>
                                <a:pt x="3672" y="1269"/>
                                <a:pt x="3653" y="1258"/>
                              </a:cubicBezTo>
                              <a:cubicBezTo>
                                <a:pt x="3634" y="1246"/>
                                <a:pt x="3612" y="1241"/>
                                <a:pt x="3587" y="1241"/>
                              </a:cubicBezTo>
                              <a:cubicBezTo>
                                <a:pt x="3560" y="1241"/>
                                <a:pt x="3536" y="1247"/>
                                <a:pt x="3515" y="1261"/>
                              </a:cubicBezTo>
                              <a:cubicBezTo>
                                <a:pt x="3495" y="1274"/>
                                <a:pt x="3479" y="1291"/>
                                <a:pt x="3468" y="1313"/>
                              </a:cubicBezTo>
                              <a:cubicBezTo>
                                <a:pt x="3459" y="1332"/>
                                <a:pt x="3454" y="1352"/>
                                <a:pt x="3452" y="1373"/>
                              </a:cubicBezTo>
                              <a:lnTo>
                                <a:pt x="3713" y="1373"/>
                              </a:lnTo>
                              <a:close/>
                              <a:moveTo>
                                <a:pt x="4143" y="1159"/>
                              </a:moveTo>
                              <a:cubicBezTo>
                                <a:pt x="4114" y="1159"/>
                                <a:pt x="4088" y="1167"/>
                                <a:pt x="4065" y="1182"/>
                              </a:cubicBezTo>
                              <a:cubicBezTo>
                                <a:pt x="4041" y="1198"/>
                                <a:pt x="4025" y="1219"/>
                                <a:pt x="4016" y="1246"/>
                              </a:cubicBezTo>
                              <a:cubicBezTo>
                                <a:pt x="4011" y="1246"/>
                                <a:pt x="4011" y="1246"/>
                                <a:pt x="4011" y="1246"/>
                              </a:cubicBezTo>
                              <a:cubicBezTo>
                                <a:pt x="4011" y="1167"/>
                                <a:pt x="4011" y="1167"/>
                                <a:pt x="4011" y="1167"/>
                              </a:cubicBezTo>
                              <a:cubicBezTo>
                                <a:pt x="3917" y="1167"/>
                                <a:pt x="3917" y="1167"/>
                                <a:pt x="3917" y="1167"/>
                              </a:cubicBezTo>
                              <a:cubicBezTo>
                                <a:pt x="3917" y="1668"/>
                                <a:pt x="3917" y="1668"/>
                                <a:pt x="3917" y="1668"/>
                              </a:cubicBezTo>
                              <a:cubicBezTo>
                                <a:pt x="4014" y="1668"/>
                                <a:pt x="4014" y="1668"/>
                                <a:pt x="4014" y="1668"/>
                              </a:cubicBezTo>
                              <a:cubicBezTo>
                                <a:pt x="4014" y="1362"/>
                                <a:pt x="4014" y="1362"/>
                                <a:pt x="4014" y="1362"/>
                              </a:cubicBezTo>
                              <a:cubicBezTo>
                                <a:pt x="4014" y="1340"/>
                                <a:pt x="4019" y="1321"/>
                                <a:pt x="4030" y="1303"/>
                              </a:cubicBezTo>
                              <a:cubicBezTo>
                                <a:pt x="4040" y="1286"/>
                                <a:pt x="4054" y="1273"/>
                                <a:pt x="4072" y="1263"/>
                              </a:cubicBezTo>
                              <a:cubicBezTo>
                                <a:pt x="4090" y="1254"/>
                                <a:pt x="4111" y="1249"/>
                                <a:pt x="4134" y="1249"/>
                              </a:cubicBezTo>
                              <a:cubicBezTo>
                                <a:pt x="4144" y="1249"/>
                                <a:pt x="4154" y="1250"/>
                                <a:pt x="4164" y="1251"/>
                              </a:cubicBezTo>
                              <a:cubicBezTo>
                                <a:pt x="4174" y="1252"/>
                                <a:pt x="4181" y="1254"/>
                                <a:pt x="4185" y="1255"/>
                              </a:cubicBezTo>
                              <a:cubicBezTo>
                                <a:pt x="4185" y="1161"/>
                                <a:pt x="4185" y="1161"/>
                                <a:pt x="4185" y="1161"/>
                              </a:cubicBezTo>
                              <a:cubicBezTo>
                                <a:pt x="4180" y="1161"/>
                                <a:pt x="4173" y="1160"/>
                                <a:pt x="4165" y="1160"/>
                              </a:cubicBezTo>
                              <a:cubicBezTo>
                                <a:pt x="4157" y="1159"/>
                                <a:pt x="4149" y="1159"/>
                                <a:pt x="4143" y="1159"/>
                              </a:cubicBezTo>
                              <a:close/>
                              <a:moveTo>
                                <a:pt x="4270" y="1668"/>
                              </a:moveTo>
                              <a:cubicBezTo>
                                <a:pt x="4367" y="1668"/>
                                <a:pt x="4367" y="1668"/>
                                <a:pt x="4367" y="1668"/>
                              </a:cubicBezTo>
                              <a:cubicBezTo>
                                <a:pt x="4367" y="1000"/>
                                <a:pt x="4367" y="1000"/>
                                <a:pt x="4367" y="1000"/>
                              </a:cubicBezTo>
                              <a:cubicBezTo>
                                <a:pt x="4270" y="1000"/>
                                <a:pt x="4270" y="1000"/>
                                <a:pt x="4270" y="1000"/>
                              </a:cubicBezTo>
                              <a:lnTo>
                                <a:pt x="4270" y="1668"/>
                              </a:lnTo>
                              <a:close/>
                              <a:moveTo>
                                <a:pt x="4872" y="1246"/>
                              </a:moveTo>
                              <a:cubicBezTo>
                                <a:pt x="4885" y="1269"/>
                                <a:pt x="4891" y="1298"/>
                                <a:pt x="4891" y="1335"/>
                              </a:cubicBezTo>
                              <a:cubicBezTo>
                                <a:pt x="4891" y="1668"/>
                                <a:pt x="4891" y="1668"/>
                                <a:pt x="4891" y="1668"/>
                              </a:cubicBezTo>
                              <a:cubicBezTo>
                                <a:pt x="4796" y="1668"/>
                                <a:pt x="4796" y="1668"/>
                                <a:pt x="4796" y="1668"/>
                              </a:cubicBezTo>
                              <a:cubicBezTo>
                                <a:pt x="4796" y="1599"/>
                                <a:pt x="4796" y="1599"/>
                                <a:pt x="4796" y="1599"/>
                              </a:cubicBezTo>
                              <a:cubicBezTo>
                                <a:pt x="4792" y="1599"/>
                                <a:pt x="4792" y="1599"/>
                                <a:pt x="4792" y="1599"/>
                              </a:cubicBezTo>
                              <a:cubicBezTo>
                                <a:pt x="4786" y="1612"/>
                                <a:pt x="4776" y="1624"/>
                                <a:pt x="4764" y="1636"/>
                              </a:cubicBezTo>
                              <a:cubicBezTo>
                                <a:pt x="4751" y="1648"/>
                                <a:pt x="4735" y="1659"/>
                                <a:pt x="4715" y="1667"/>
                              </a:cubicBezTo>
                              <a:cubicBezTo>
                                <a:pt x="4695" y="1675"/>
                                <a:pt x="4672" y="1679"/>
                                <a:pt x="4644" y="1679"/>
                              </a:cubicBezTo>
                              <a:cubicBezTo>
                                <a:pt x="4612" y="1679"/>
                                <a:pt x="4584" y="1673"/>
                                <a:pt x="4558" y="1661"/>
                              </a:cubicBezTo>
                              <a:cubicBezTo>
                                <a:pt x="4532" y="1649"/>
                                <a:pt x="4512" y="1632"/>
                                <a:pt x="4497" y="1609"/>
                              </a:cubicBezTo>
                              <a:cubicBezTo>
                                <a:pt x="4482" y="1587"/>
                                <a:pt x="4475" y="1559"/>
                                <a:pt x="4475" y="1526"/>
                              </a:cubicBezTo>
                              <a:cubicBezTo>
                                <a:pt x="4475" y="1498"/>
                                <a:pt x="4480" y="1475"/>
                                <a:pt x="4491" y="1456"/>
                              </a:cubicBezTo>
                              <a:cubicBezTo>
                                <a:pt x="4502" y="1438"/>
                                <a:pt x="4517" y="1424"/>
                                <a:pt x="4535" y="1413"/>
                              </a:cubicBezTo>
                              <a:cubicBezTo>
                                <a:pt x="4554" y="1402"/>
                                <a:pt x="4574" y="1394"/>
                                <a:pt x="4597" y="1389"/>
                              </a:cubicBezTo>
                              <a:cubicBezTo>
                                <a:pt x="4620" y="1383"/>
                                <a:pt x="4643" y="1379"/>
                                <a:pt x="4667" y="1376"/>
                              </a:cubicBezTo>
                              <a:cubicBezTo>
                                <a:pt x="4697" y="1373"/>
                                <a:pt x="4721" y="1370"/>
                                <a:pt x="4740" y="1368"/>
                              </a:cubicBezTo>
                              <a:cubicBezTo>
                                <a:pt x="4759" y="1365"/>
                                <a:pt x="4772" y="1362"/>
                                <a:pt x="4781" y="1356"/>
                              </a:cubicBezTo>
                              <a:cubicBezTo>
                                <a:pt x="4789" y="1351"/>
                                <a:pt x="4793" y="1343"/>
                                <a:pt x="4793" y="1331"/>
                              </a:cubicBezTo>
                              <a:cubicBezTo>
                                <a:pt x="4793" y="1329"/>
                                <a:pt x="4793" y="1329"/>
                                <a:pt x="4793" y="1329"/>
                              </a:cubicBezTo>
                              <a:cubicBezTo>
                                <a:pt x="4793" y="1300"/>
                                <a:pt x="4785" y="1278"/>
                                <a:pt x="4769" y="1263"/>
                              </a:cubicBezTo>
                              <a:cubicBezTo>
                                <a:pt x="4753" y="1247"/>
                                <a:pt x="4730" y="1239"/>
                                <a:pt x="4698" y="1239"/>
                              </a:cubicBezTo>
                              <a:cubicBezTo>
                                <a:pt x="4665" y="1239"/>
                                <a:pt x="4640" y="1246"/>
                                <a:pt x="4621" y="1261"/>
                              </a:cubicBezTo>
                              <a:cubicBezTo>
                                <a:pt x="4602" y="1275"/>
                                <a:pt x="4589" y="1291"/>
                                <a:pt x="4582" y="1309"/>
                              </a:cubicBezTo>
                              <a:cubicBezTo>
                                <a:pt x="4490" y="1288"/>
                                <a:pt x="4490" y="1288"/>
                                <a:pt x="4490" y="1288"/>
                              </a:cubicBezTo>
                              <a:cubicBezTo>
                                <a:pt x="4501" y="1258"/>
                                <a:pt x="4517" y="1233"/>
                                <a:pt x="4538" y="1214"/>
                              </a:cubicBezTo>
                              <a:cubicBezTo>
                                <a:pt x="4559" y="1195"/>
                                <a:pt x="4583" y="1182"/>
                                <a:pt x="4610" y="1173"/>
                              </a:cubicBezTo>
                              <a:cubicBezTo>
                                <a:pt x="4638" y="1164"/>
                                <a:pt x="4667" y="1160"/>
                                <a:pt x="4697" y="1160"/>
                              </a:cubicBezTo>
                              <a:cubicBezTo>
                                <a:pt x="4717" y="1160"/>
                                <a:pt x="4738" y="1162"/>
                                <a:pt x="4761" y="1167"/>
                              </a:cubicBezTo>
                              <a:cubicBezTo>
                                <a:pt x="4783" y="1172"/>
                                <a:pt x="4804" y="1180"/>
                                <a:pt x="4824" y="1193"/>
                              </a:cubicBezTo>
                              <a:cubicBezTo>
                                <a:pt x="4844" y="1205"/>
                                <a:pt x="4860" y="1223"/>
                                <a:pt x="4872" y="1246"/>
                              </a:cubicBezTo>
                              <a:close/>
                              <a:moveTo>
                                <a:pt x="4794" y="1422"/>
                              </a:moveTo>
                              <a:cubicBezTo>
                                <a:pt x="4790" y="1426"/>
                                <a:pt x="4784" y="1429"/>
                                <a:pt x="4774" y="1432"/>
                              </a:cubicBezTo>
                              <a:cubicBezTo>
                                <a:pt x="4764" y="1435"/>
                                <a:pt x="4753" y="1437"/>
                                <a:pt x="4740" y="1439"/>
                              </a:cubicBezTo>
                              <a:cubicBezTo>
                                <a:pt x="4727" y="1442"/>
                                <a:pt x="4715" y="1443"/>
                                <a:pt x="4703" y="1445"/>
                              </a:cubicBezTo>
                              <a:cubicBezTo>
                                <a:pt x="4691" y="1447"/>
                                <a:pt x="4681" y="1448"/>
                                <a:pt x="4673" y="1449"/>
                              </a:cubicBezTo>
                              <a:cubicBezTo>
                                <a:pt x="4654" y="1451"/>
                                <a:pt x="4637" y="1456"/>
                                <a:pt x="4621" y="1461"/>
                              </a:cubicBezTo>
                              <a:cubicBezTo>
                                <a:pt x="4606" y="1467"/>
                                <a:pt x="4593" y="1475"/>
                                <a:pt x="4584" y="1485"/>
                              </a:cubicBezTo>
                              <a:cubicBezTo>
                                <a:pt x="4575" y="1496"/>
                                <a:pt x="4570" y="1510"/>
                                <a:pt x="4570" y="1527"/>
                              </a:cubicBezTo>
                              <a:cubicBezTo>
                                <a:pt x="4570" y="1552"/>
                                <a:pt x="4579" y="1570"/>
                                <a:pt x="4597" y="1582"/>
                              </a:cubicBezTo>
                              <a:cubicBezTo>
                                <a:pt x="4615" y="1594"/>
                                <a:pt x="4638" y="1600"/>
                                <a:pt x="4665" y="1600"/>
                              </a:cubicBezTo>
                              <a:cubicBezTo>
                                <a:pt x="4692" y="1600"/>
                                <a:pt x="4715" y="1595"/>
                                <a:pt x="4735" y="1584"/>
                              </a:cubicBezTo>
                              <a:cubicBezTo>
                                <a:pt x="4754" y="1574"/>
                                <a:pt x="4768" y="1560"/>
                                <a:pt x="4779" y="1543"/>
                              </a:cubicBezTo>
                              <a:cubicBezTo>
                                <a:pt x="4789" y="1525"/>
                                <a:pt x="4794" y="1507"/>
                                <a:pt x="4794" y="1487"/>
                              </a:cubicBezTo>
                              <a:lnTo>
                                <a:pt x="4794" y="1422"/>
                              </a:lnTo>
                              <a:close/>
                              <a:moveTo>
                                <a:pt x="5358" y="1181"/>
                              </a:moveTo>
                              <a:cubicBezTo>
                                <a:pt x="5333" y="1167"/>
                                <a:pt x="5303" y="1160"/>
                                <a:pt x="5269" y="1160"/>
                              </a:cubicBezTo>
                              <a:cubicBezTo>
                                <a:pt x="5231" y="1160"/>
                                <a:pt x="5200" y="1168"/>
                                <a:pt x="5175" y="1184"/>
                              </a:cubicBezTo>
                              <a:cubicBezTo>
                                <a:pt x="5150" y="1200"/>
                                <a:pt x="5132" y="1222"/>
                                <a:pt x="5121" y="1248"/>
                              </a:cubicBezTo>
                              <a:cubicBezTo>
                                <a:pt x="5115" y="1248"/>
                                <a:pt x="5115" y="1248"/>
                                <a:pt x="5115" y="1248"/>
                              </a:cubicBezTo>
                              <a:cubicBezTo>
                                <a:pt x="5115" y="1167"/>
                                <a:pt x="5115" y="1167"/>
                                <a:pt x="5115" y="1167"/>
                              </a:cubicBezTo>
                              <a:cubicBezTo>
                                <a:pt x="5021" y="1167"/>
                                <a:pt x="5021" y="1167"/>
                                <a:pt x="5021" y="1167"/>
                              </a:cubicBezTo>
                              <a:cubicBezTo>
                                <a:pt x="5021" y="1668"/>
                                <a:pt x="5021" y="1668"/>
                                <a:pt x="5021" y="1668"/>
                              </a:cubicBezTo>
                              <a:cubicBezTo>
                                <a:pt x="5119" y="1668"/>
                                <a:pt x="5119" y="1668"/>
                                <a:pt x="5119" y="1668"/>
                              </a:cubicBezTo>
                              <a:cubicBezTo>
                                <a:pt x="5119" y="1370"/>
                                <a:pt x="5119" y="1370"/>
                                <a:pt x="5119" y="1370"/>
                              </a:cubicBezTo>
                              <a:cubicBezTo>
                                <a:pt x="5119" y="1344"/>
                                <a:pt x="5124" y="1321"/>
                                <a:pt x="5134" y="1302"/>
                              </a:cubicBezTo>
                              <a:cubicBezTo>
                                <a:pt x="5144" y="1283"/>
                                <a:pt x="5158" y="1269"/>
                                <a:pt x="5175" y="1259"/>
                              </a:cubicBezTo>
                              <a:cubicBezTo>
                                <a:pt x="5193" y="1249"/>
                                <a:pt x="5213" y="1245"/>
                                <a:pt x="5235" y="1245"/>
                              </a:cubicBezTo>
                              <a:cubicBezTo>
                                <a:pt x="5268" y="1245"/>
                                <a:pt x="5294" y="1255"/>
                                <a:pt x="5313" y="1275"/>
                              </a:cubicBezTo>
                              <a:cubicBezTo>
                                <a:pt x="5332" y="1296"/>
                                <a:pt x="5342" y="1324"/>
                                <a:pt x="5342" y="1361"/>
                              </a:cubicBezTo>
                              <a:cubicBezTo>
                                <a:pt x="5342" y="1668"/>
                                <a:pt x="5342" y="1668"/>
                                <a:pt x="5342" y="1668"/>
                              </a:cubicBezTo>
                              <a:cubicBezTo>
                                <a:pt x="5439" y="1668"/>
                                <a:pt x="5439" y="1668"/>
                                <a:pt x="5439" y="1668"/>
                              </a:cubicBezTo>
                              <a:cubicBezTo>
                                <a:pt x="5439" y="1349"/>
                                <a:pt x="5439" y="1349"/>
                                <a:pt x="5439" y="1349"/>
                              </a:cubicBezTo>
                              <a:cubicBezTo>
                                <a:pt x="5439" y="1308"/>
                                <a:pt x="5432" y="1273"/>
                                <a:pt x="5418" y="1245"/>
                              </a:cubicBezTo>
                              <a:cubicBezTo>
                                <a:pt x="5404" y="1217"/>
                                <a:pt x="5384" y="1196"/>
                                <a:pt x="5358" y="1181"/>
                              </a:cubicBezTo>
                              <a:close/>
                              <a:moveTo>
                                <a:pt x="6005" y="1000"/>
                              </a:moveTo>
                              <a:cubicBezTo>
                                <a:pt x="6005" y="1668"/>
                                <a:pt x="6005" y="1668"/>
                                <a:pt x="6005" y="1668"/>
                              </a:cubicBezTo>
                              <a:cubicBezTo>
                                <a:pt x="5910" y="1668"/>
                                <a:pt x="5910" y="1668"/>
                                <a:pt x="5910" y="1668"/>
                              </a:cubicBezTo>
                              <a:cubicBezTo>
                                <a:pt x="5910" y="1590"/>
                                <a:pt x="5910" y="1590"/>
                                <a:pt x="5910" y="1590"/>
                              </a:cubicBezTo>
                              <a:cubicBezTo>
                                <a:pt x="5902" y="1590"/>
                                <a:pt x="5902" y="1590"/>
                                <a:pt x="5902" y="1590"/>
                              </a:cubicBezTo>
                              <a:cubicBezTo>
                                <a:pt x="5896" y="1600"/>
                                <a:pt x="5888" y="1612"/>
                                <a:pt x="5877" y="1626"/>
                              </a:cubicBezTo>
                              <a:cubicBezTo>
                                <a:pt x="5866" y="1640"/>
                                <a:pt x="5851" y="1652"/>
                                <a:pt x="5831" y="1662"/>
                              </a:cubicBezTo>
                              <a:cubicBezTo>
                                <a:pt x="5812" y="1672"/>
                                <a:pt x="5788" y="1677"/>
                                <a:pt x="5757" y="1677"/>
                              </a:cubicBezTo>
                              <a:cubicBezTo>
                                <a:pt x="5717" y="1677"/>
                                <a:pt x="5681" y="1667"/>
                                <a:pt x="5649" y="1646"/>
                              </a:cubicBezTo>
                              <a:cubicBezTo>
                                <a:pt x="5617" y="1625"/>
                                <a:pt x="5593" y="1596"/>
                                <a:pt x="5575" y="1557"/>
                              </a:cubicBezTo>
                              <a:cubicBezTo>
                                <a:pt x="5557" y="1519"/>
                                <a:pt x="5548" y="1472"/>
                                <a:pt x="5548" y="1418"/>
                              </a:cubicBezTo>
                              <a:cubicBezTo>
                                <a:pt x="5548" y="1364"/>
                                <a:pt x="5557" y="1318"/>
                                <a:pt x="5575" y="1279"/>
                              </a:cubicBezTo>
                              <a:cubicBezTo>
                                <a:pt x="5593" y="1241"/>
                                <a:pt x="5618" y="1211"/>
                                <a:pt x="5650" y="1191"/>
                              </a:cubicBezTo>
                              <a:cubicBezTo>
                                <a:pt x="5682" y="1170"/>
                                <a:pt x="5718" y="1160"/>
                                <a:pt x="5758" y="1160"/>
                              </a:cubicBezTo>
                              <a:cubicBezTo>
                                <a:pt x="5789" y="1160"/>
                                <a:pt x="5814" y="1165"/>
                                <a:pt x="5833" y="1176"/>
                              </a:cubicBezTo>
                              <a:cubicBezTo>
                                <a:pt x="5852" y="1186"/>
                                <a:pt x="5867" y="1198"/>
                                <a:pt x="5877" y="1212"/>
                              </a:cubicBezTo>
                              <a:cubicBezTo>
                                <a:pt x="5888" y="1225"/>
                                <a:pt x="5896" y="1237"/>
                                <a:pt x="5902" y="1248"/>
                              </a:cubicBezTo>
                              <a:cubicBezTo>
                                <a:pt x="5908" y="1248"/>
                                <a:pt x="5908" y="1248"/>
                                <a:pt x="5908" y="1248"/>
                              </a:cubicBezTo>
                              <a:cubicBezTo>
                                <a:pt x="5908" y="1000"/>
                                <a:pt x="5908" y="1000"/>
                                <a:pt x="5908" y="1000"/>
                              </a:cubicBezTo>
                              <a:lnTo>
                                <a:pt x="6005" y="1000"/>
                              </a:lnTo>
                              <a:close/>
                              <a:moveTo>
                                <a:pt x="5909" y="1417"/>
                              </a:moveTo>
                              <a:cubicBezTo>
                                <a:pt x="5909" y="1382"/>
                                <a:pt x="5904" y="1352"/>
                                <a:pt x="5894" y="1326"/>
                              </a:cubicBezTo>
                              <a:cubicBezTo>
                                <a:pt x="5884" y="1300"/>
                                <a:pt x="5870" y="1279"/>
                                <a:pt x="5850" y="1265"/>
                              </a:cubicBezTo>
                              <a:cubicBezTo>
                                <a:pt x="5831" y="1250"/>
                                <a:pt x="5807" y="1243"/>
                                <a:pt x="5779" y="1243"/>
                              </a:cubicBezTo>
                              <a:cubicBezTo>
                                <a:pt x="5749" y="1243"/>
                                <a:pt x="5725" y="1251"/>
                                <a:pt x="5705" y="1266"/>
                              </a:cubicBezTo>
                              <a:cubicBezTo>
                                <a:pt x="5686" y="1281"/>
                                <a:pt x="5671" y="1302"/>
                                <a:pt x="5661" y="1328"/>
                              </a:cubicBezTo>
                              <a:cubicBezTo>
                                <a:pt x="5651" y="1354"/>
                                <a:pt x="5646" y="1384"/>
                                <a:pt x="5646" y="1417"/>
                              </a:cubicBezTo>
                              <a:cubicBezTo>
                                <a:pt x="5646" y="1451"/>
                                <a:pt x="5651" y="1481"/>
                                <a:pt x="5661" y="1507"/>
                              </a:cubicBezTo>
                              <a:cubicBezTo>
                                <a:pt x="5671" y="1534"/>
                                <a:pt x="5686" y="1555"/>
                                <a:pt x="5706" y="1571"/>
                              </a:cubicBezTo>
                              <a:cubicBezTo>
                                <a:pt x="5725" y="1586"/>
                                <a:pt x="5750" y="1594"/>
                                <a:pt x="5779" y="1594"/>
                              </a:cubicBezTo>
                              <a:cubicBezTo>
                                <a:pt x="5807" y="1594"/>
                                <a:pt x="5831" y="1587"/>
                                <a:pt x="5850" y="1572"/>
                              </a:cubicBezTo>
                              <a:cubicBezTo>
                                <a:pt x="5869" y="1557"/>
                                <a:pt x="5884" y="1536"/>
                                <a:pt x="5894" y="1510"/>
                              </a:cubicBezTo>
                              <a:cubicBezTo>
                                <a:pt x="5904" y="1483"/>
                                <a:pt x="5909" y="1452"/>
                                <a:pt x="5909" y="1417"/>
                              </a:cubicBezTo>
                              <a:close/>
                              <a:moveTo>
                                <a:pt x="362" y="1208"/>
                              </a:moveTo>
                              <a:cubicBezTo>
                                <a:pt x="355" y="1208"/>
                                <a:pt x="347" y="1211"/>
                                <a:pt x="339" y="1217"/>
                              </a:cubicBezTo>
                              <a:cubicBezTo>
                                <a:pt x="330" y="1222"/>
                                <a:pt x="325" y="1232"/>
                                <a:pt x="324" y="1245"/>
                              </a:cubicBezTo>
                              <a:cubicBezTo>
                                <a:pt x="323" y="1268"/>
                                <a:pt x="329" y="1287"/>
                                <a:pt x="343" y="1303"/>
                              </a:cubicBezTo>
                              <a:cubicBezTo>
                                <a:pt x="356" y="1319"/>
                                <a:pt x="371" y="1331"/>
                                <a:pt x="388" y="1339"/>
                              </a:cubicBezTo>
                              <a:cubicBezTo>
                                <a:pt x="386" y="1360"/>
                                <a:pt x="382" y="1384"/>
                                <a:pt x="375" y="1412"/>
                              </a:cubicBezTo>
                              <a:cubicBezTo>
                                <a:pt x="368" y="1439"/>
                                <a:pt x="358" y="1466"/>
                                <a:pt x="345" y="1495"/>
                              </a:cubicBezTo>
                              <a:cubicBezTo>
                                <a:pt x="332" y="1523"/>
                                <a:pt x="316" y="1548"/>
                                <a:pt x="298" y="1572"/>
                              </a:cubicBezTo>
                              <a:cubicBezTo>
                                <a:pt x="280" y="1596"/>
                                <a:pt x="259" y="1615"/>
                                <a:pt x="236" y="1629"/>
                              </a:cubicBezTo>
                              <a:cubicBezTo>
                                <a:pt x="213" y="1644"/>
                                <a:pt x="187" y="1651"/>
                                <a:pt x="160" y="1651"/>
                              </a:cubicBezTo>
                              <a:cubicBezTo>
                                <a:pt x="147" y="1651"/>
                                <a:pt x="138" y="1644"/>
                                <a:pt x="130" y="1629"/>
                              </a:cubicBezTo>
                              <a:cubicBezTo>
                                <a:pt x="123" y="1615"/>
                                <a:pt x="121" y="1591"/>
                                <a:pt x="123" y="1557"/>
                              </a:cubicBezTo>
                              <a:cubicBezTo>
                                <a:pt x="126" y="1516"/>
                                <a:pt x="135" y="1476"/>
                                <a:pt x="148" y="1438"/>
                              </a:cubicBezTo>
                              <a:cubicBezTo>
                                <a:pt x="161" y="1399"/>
                                <a:pt x="178" y="1360"/>
                                <a:pt x="200" y="1322"/>
                              </a:cubicBezTo>
                              <a:cubicBezTo>
                                <a:pt x="222" y="1284"/>
                                <a:pt x="248" y="1246"/>
                                <a:pt x="279" y="1208"/>
                              </a:cubicBezTo>
                              <a:cubicBezTo>
                                <a:pt x="261" y="1200"/>
                                <a:pt x="261" y="1200"/>
                                <a:pt x="261" y="1200"/>
                              </a:cubicBezTo>
                              <a:cubicBezTo>
                                <a:pt x="252" y="1216"/>
                                <a:pt x="252" y="1216"/>
                                <a:pt x="252" y="1216"/>
                              </a:cubicBezTo>
                              <a:cubicBezTo>
                                <a:pt x="242" y="1226"/>
                                <a:pt x="231" y="1232"/>
                                <a:pt x="219" y="1237"/>
                              </a:cubicBezTo>
                              <a:cubicBezTo>
                                <a:pt x="206" y="1241"/>
                                <a:pt x="193" y="1243"/>
                                <a:pt x="179" y="1243"/>
                              </a:cubicBezTo>
                              <a:cubicBezTo>
                                <a:pt x="168" y="1243"/>
                                <a:pt x="159" y="1240"/>
                                <a:pt x="151" y="1235"/>
                              </a:cubicBezTo>
                              <a:cubicBezTo>
                                <a:pt x="143" y="1229"/>
                                <a:pt x="136" y="1224"/>
                                <a:pt x="128" y="1218"/>
                              </a:cubicBezTo>
                              <a:cubicBezTo>
                                <a:pt x="121" y="1212"/>
                                <a:pt x="111" y="1209"/>
                                <a:pt x="100" y="1209"/>
                              </a:cubicBezTo>
                              <a:cubicBezTo>
                                <a:pt x="85" y="1209"/>
                                <a:pt x="70" y="1215"/>
                                <a:pt x="56" y="1228"/>
                              </a:cubicBezTo>
                              <a:cubicBezTo>
                                <a:pt x="41" y="1240"/>
                                <a:pt x="29" y="1263"/>
                                <a:pt x="19" y="1298"/>
                              </a:cubicBezTo>
                              <a:cubicBezTo>
                                <a:pt x="0" y="1361"/>
                                <a:pt x="0" y="1361"/>
                                <a:pt x="0" y="1361"/>
                              </a:cubicBezTo>
                              <a:cubicBezTo>
                                <a:pt x="16" y="1361"/>
                                <a:pt x="16" y="1361"/>
                                <a:pt x="16" y="1361"/>
                              </a:cubicBezTo>
                              <a:cubicBezTo>
                                <a:pt x="26" y="1329"/>
                                <a:pt x="26" y="1329"/>
                                <a:pt x="26" y="1329"/>
                              </a:cubicBezTo>
                              <a:cubicBezTo>
                                <a:pt x="33" y="1309"/>
                                <a:pt x="39" y="1295"/>
                                <a:pt x="45" y="1287"/>
                              </a:cubicBezTo>
                              <a:cubicBezTo>
                                <a:pt x="51" y="1279"/>
                                <a:pt x="59" y="1275"/>
                                <a:pt x="68" y="1275"/>
                              </a:cubicBezTo>
                              <a:cubicBezTo>
                                <a:pt x="78" y="1275"/>
                                <a:pt x="87" y="1279"/>
                                <a:pt x="95" y="1286"/>
                              </a:cubicBezTo>
                              <a:cubicBezTo>
                                <a:pt x="102" y="1293"/>
                                <a:pt x="112" y="1297"/>
                                <a:pt x="123" y="1297"/>
                              </a:cubicBezTo>
                              <a:cubicBezTo>
                                <a:pt x="131" y="1297"/>
                                <a:pt x="140" y="1295"/>
                                <a:pt x="149" y="1291"/>
                              </a:cubicBezTo>
                              <a:cubicBezTo>
                                <a:pt x="158" y="1286"/>
                                <a:pt x="168" y="1281"/>
                                <a:pt x="178" y="1275"/>
                              </a:cubicBezTo>
                              <a:cubicBezTo>
                                <a:pt x="187" y="1269"/>
                                <a:pt x="198" y="1263"/>
                                <a:pt x="208" y="1257"/>
                              </a:cubicBezTo>
                              <a:cubicBezTo>
                                <a:pt x="218" y="1251"/>
                                <a:pt x="228" y="1246"/>
                                <a:pt x="237" y="1242"/>
                              </a:cubicBezTo>
                              <a:cubicBezTo>
                                <a:pt x="199" y="1278"/>
                                <a:pt x="166" y="1315"/>
                                <a:pt x="136" y="1354"/>
                              </a:cubicBezTo>
                              <a:cubicBezTo>
                                <a:pt x="107" y="1392"/>
                                <a:pt x="84" y="1430"/>
                                <a:pt x="66" y="1468"/>
                              </a:cubicBezTo>
                              <a:cubicBezTo>
                                <a:pt x="48" y="1505"/>
                                <a:pt x="38" y="1540"/>
                                <a:pt x="36" y="1572"/>
                              </a:cubicBezTo>
                              <a:cubicBezTo>
                                <a:pt x="35" y="1590"/>
                                <a:pt x="37" y="1606"/>
                                <a:pt x="43" y="1623"/>
                              </a:cubicBezTo>
                              <a:cubicBezTo>
                                <a:pt x="49" y="1639"/>
                                <a:pt x="59" y="1653"/>
                                <a:pt x="74" y="1664"/>
                              </a:cubicBezTo>
                              <a:cubicBezTo>
                                <a:pt x="89" y="1674"/>
                                <a:pt x="109" y="1680"/>
                                <a:pt x="135" y="1680"/>
                              </a:cubicBezTo>
                              <a:cubicBezTo>
                                <a:pt x="167" y="1680"/>
                                <a:pt x="197" y="1673"/>
                                <a:pt x="224" y="1660"/>
                              </a:cubicBezTo>
                              <a:cubicBezTo>
                                <a:pt x="250" y="1647"/>
                                <a:pt x="274" y="1629"/>
                                <a:pt x="296" y="1606"/>
                              </a:cubicBezTo>
                              <a:cubicBezTo>
                                <a:pt x="317" y="1583"/>
                                <a:pt x="335" y="1557"/>
                                <a:pt x="351" y="1527"/>
                              </a:cubicBezTo>
                              <a:cubicBezTo>
                                <a:pt x="366" y="1498"/>
                                <a:pt x="379" y="1466"/>
                                <a:pt x="389" y="1432"/>
                              </a:cubicBezTo>
                              <a:cubicBezTo>
                                <a:pt x="398" y="1399"/>
                                <a:pt x="405" y="1365"/>
                                <a:pt x="409" y="1331"/>
                              </a:cubicBezTo>
                              <a:cubicBezTo>
                                <a:pt x="413" y="1295"/>
                                <a:pt x="412" y="1266"/>
                                <a:pt x="404" y="1243"/>
                              </a:cubicBezTo>
                              <a:cubicBezTo>
                                <a:pt x="397" y="1220"/>
                                <a:pt x="383" y="1208"/>
                                <a:pt x="362" y="1208"/>
                              </a:cubicBezTo>
                              <a:close/>
                              <a:moveTo>
                                <a:pt x="704" y="1613"/>
                              </a:moveTo>
                              <a:cubicBezTo>
                                <a:pt x="702" y="1622"/>
                                <a:pt x="702" y="1629"/>
                                <a:pt x="704" y="1636"/>
                              </a:cubicBezTo>
                              <a:cubicBezTo>
                                <a:pt x="706" y="1643"/>
                                <a:pt x="712" y="1647"/>
                                <a:pt x="722" y="1647"/>
                              </a:cubicBezTo>
                              <a:cubicBezTo>
                                <a:pt x="733" y="1647"/>
                                <a:pt x="745" y="1640"/>
                                <a:pt x="756" y="1628"/>
                              </a:cubicBezTo>
                              <a:cubicBezTo>
                                <a:pt x="767" y="1615"/>
                                <a:pt x="778" y="1592"/>
                                <a:pt x="789" y="1558"/>
                              </a:cubicBezTo>
                              <a:cubicBezTo>
                                <a:pt x="799" y="1526"/>
                                <a:pt x="799" y="1526"/>
                                <a:pt x="799" y="1526"/>
                              </a:cubicBezTo>
                              <a:cubicBezTo>
                                <a:pt x="816" y="1526"/>
                                <a:pt x="816" y="1526"/>
                                <a:pt x="816" y="1526"/>
                              </a:cubicBezTo>
                              <a:cubicBezTo>
                                <a:pt x="794" y="1590"/>
                                <a:pt x="794" y="1590"/>
                                <a:pt x="794" y="1590"/>
                              </a:cubicBezTo>
                              <a:cubicBezTo>
                                <a:pt x="781" y="1624"/>
                                <a:pt x="766" y="1648"/>
                                <a:pt x="747" y="1661"/>
                              </a:cubicBezTo>
                              <a:cubicBezTo>
                                <a:pt x="728" y="1673"/>
                                <a:pt x="711" y="1680"/>
                                <a:pt x="694" y="1680"/>
                              </a:cubicBezTo>
                              <a:cubicBezTo>
                                <a:pt x="671" y="1680"/>
                                <a:pt x="656" y="1672"/>
                                <a:pt x="646" y="1657"/>
                              </a:cubicBezTo>
                              <a:cubicBezTo>
                                <a:pt x="639" y="1644"/>
                                <a:pt x="637" y="1628"/>
                                <a:pt x="640" y="1611"/>
                              </a:cubicBezTo>
                              <a:cubicBezTo>
                                <a:pt x="644" y="1593"/>
                                <a:pt x="648" y="1575"/>
                                <a:pt x="652" y="1557"/>
                              </a:cubicBezTo>
                              <a:cubicBezTo>
                                <a:pt x="668" y="1495"/>
                                <a:pt x="668" y="1495"/>
                                <a:pt x="668" y="1495"/>
                              </a:cubicBezTo>
                              <a:cubicBezTo>
                                <a:pt x="644" y="1552"/>
                                <a:pt x="620" y="1595"/>
                                <a:pt x="596" y="1623"/>
                              </a:cubicBezTo>
                              <a:cubicBezTo>
                                <a:pt x="562" y="1661"/>
                                <a:pt x="528" y="1680"/>
                                <a:pt x="494" y="1680"/>
                              </a:cubicBezTo>
                              <a:cubicBezTo>
                                <a:pt x="466" y="1680"/>
                                <a:pt x="446" y="1670"/>
                                <a:pt x="432" y="1650"/>
                              </a:cubicBezTo>
                              <a:cubicBezTo>
                                <a:pt x="419" y="1631"/>
                                <a:pt x="412" y="1605"/>
                                <a:pt x="412" y="1575"/>
                              </a:cubicBezTo>
                              <a:cubicBezTo>
                                <a:pt x="412" y="1547"/>
                                <a:pt x="417" y="1517"/>
                                <a:pt x="426" y="1484"/>
                              </a:cubicBezTo>
                              <a:cubicBezTo>
                                <a:pt x="435" y="1451"/>
                                <a:pt x="448" y="1419"/>
                                <a:pt x="464" y="1386"/>
                              </a:cubicBezTo>
                              <a:cubicBezTo>
                                <a:pt x="481" y="1354"/>
                                <a:pt x="500" y="1324"/>
                                <a:pt x="521" y="1298"/>
                              </a:cubicBezTo>
                              <a:cubicBezTo>
                                <a:pt x="543" y="1271"/>
                                <a:pt x="566" y="1250"/>
                                <a:pt x="591" y="1234"/>
                              </a:cubicBezTo>
                              <a:cubicBezTo>
                                <a:pt x="616" y="1217"/>
                                <a:pt x="642" y="1209"/>
                                <a:pt x="668" y="1209"/>
                              </a:cubicBezTo>
                              <a:cubicBezTo>
                                <a:pt x="688" y="1209"/>
                                <a:pt x="704" y="1219"/>
                                <a:pt x="714" y="1239"/>
                              </a:cubicBezTo>
                              <a:cubicBezTo>
                                <a:pt x="720" y="1249"/>
                                <a:pt x="723" y="1261"/>
                                <a:pt x="724" y="1275"/>
                              </a:cubicBezTo>
                              <a:cubicBezTo>
                                <a:pt x="737" y="1221"/>
                                <a:pt x="737" y="1221"/>
                                <a:pt x="737" y="1221"/>
                              </a:cubicBezTo>
                              <a:cubicBezTo>
                                <a:pt x="751" y="1221"/>
                                <a:pt x="765" y="1220"/>
                                <a:pt x="779" y="1218"/>
                              </a:cubicBezTo>
                              <a:cubicBezTo>
                                <a:pt x="793" y="1216"/>
                                <a:pt x="806" y="1213"/>
                                <a:pt x="817" y="1209"/>
                              </a:cubicBezTo>
                              <a:cubicBezTo>
                                <a:pt x="709" y="1593"/>
                                <a:pt x="709" y="1593"/>
                                <a:pt x="709" y="1593"/>
                              </a:cubicBezTo>
                              <a:cubicBezTo>
                                <a:pt x="708" y="1598"/>
                                <a:pt x="706" y="1605"/>
                                <a:pt x="704" y="1613"/>
                              </a:cubicBezTo>
                              <a:close/>
                              <a:moveTo>
                                <a:pt x="712" y="1322"/>
                              </a:moveTo>
                              <a:cubicBezTo>
                                <a:pt x="715" y="1294"/>
                                <a:pt x="713" y="1272"/>
                                <a:pt x="705" y="1254"/>
                              </a:cubicBezTo>
                              <a:cubicBezTo>
                                <a:pt x="697" y="1235"/>
                                <a:pt x="684" y="1226"/>
                                <a:pt x="665" y="1226"/>
                              </a:cubicBezTo>
                              <a:cubicBezTo>
                                <a:pt x="646" y="1226"/>
                                <a:pt x="626" y="1237"/>
                                <a:pt x="606" y="1260"/>
                              </a:cubicBezTo>
                              <a:cubicBezTo>
                                <a:pt x="585" y="1282"/>
                                <a:pt x="566" y="1312"/>
                                <a:pt x="548" y="1348"/>
                              </a:cubicBezTo>
                              <a:cubicBezTo>
                                <a:pt x="530" y="1384"/>
                                <a:pt x="516" y="1423"/>
                                <a:pt x="505" y="1465"/>
                              </a:cubicBezTo>
                              <a:cubicBezTo>
                                <a:pt x="494" y="1507"/>
                                <a:pt x="488" y="1547"/>
                                <a:pt x="488" y="1585"/>
                              </a:cubicBezTo>
                              <a:cubicBezTo>
                                <a:pt x="488" y="1610"/>
                                <a:pt x="491" y="1627"/>
                                <a:pt x="497" y="1637"/>
                              </a:cubicBezTo>
                              <a:cubicBezTo>
                                <a:pt x="502" y="1647"/>
                                <a:pt x="509" y="1652"/>
                                <a:pt x="519" y="1652"/>
                              </a:cubicBezTo>
                              <a:cubicBezTo>
                                <a:pt x="533" y="1652"/>
                                <a:pt x="549" y="1643"/>
                                <a:pt x="566" y="1626"/>
                              </a:cubicBezTo>
                              <a:cubicBezTo>
                                <a:pt x="584" y="1608"/>
                                <a:pt x="603" y="1584"/>
                                <a:pt x="621" y="1554"/>
                              </a:cubicBezTo>
                              <a:cubicBezTo>
                                <a:pt x="640" y="1524"/>
                                <a:pt x="657" y="1490"/>
                                <a:pt x="672" y="1452"/>
                              </a:cubicBezTo>
                              <a:cubicBezTo>
                                <a:pt x="682" y="1428"/>
                                <a:pt x="691" y="1403"/>
                                <a:pt x="698" y="1378"/>
                              </a:cubicBezTo>
                              <a:lnTo>
                                <a:pt x="712" y="1322"/>
                              </a:lnTo>
                              <a:close/>
                              <a:moveTo>
                                <a:pt x="1256" y="1559"/>
                              </a:moveTo>
                              <a:cubicBezTo>
                                <a:pt x="1244" y="1594"/>
                                <a:pt x="1232" y="1617"/>
                                <a:pt x="1221" y="1629"/>
                              </a:cubicBezTo>
                              <a:cubicBezTo>
                                <a:pt x="1211" y="1642"/>
                                <a:pt x="1200" y="1648"/>
                                <a:pt x="1189" y="1648"/>
                              </a:cubicBezTo>
                              <a:cubicBezTo>
                                <a:pt x="1176" y="1648"/>
                                <a:pt x="1169" y="1643"/>
                                <a:pt x="1168" y="1633"/>
                              </a:cubicBezTo>
                              <a:cubicBezTo>
                                <a:pt x="1168" y="1622"/>
                                <a:pt x="1170" y="1609"/>
                                <a:pt x="1175" y="1594"/>
                              </a:cubicBezTo>
                              <a:cubicBezTo>
                                <a:pt x="1259" y="1340"/>
                                <a:pt x="1259" y="1340"/>
                                <a:pt x="1259" y="1340"/>
                              </a:cubicBezTo>
                              <a:cubicBezTo>
                                <a:pt x="1266" y="1319"/>
                                <a:pt x="1270" y="1298"/>
                                <a:pt x="1271" y="1278"/>
                              </a:cubicBezTo>
                              <a:cubicBezTo>
                                <a:pt x="1272" y="1258"/>
                                <a:pt x="1268" y="1242"/>
                                <a:pt x="1258" y="1229"/>
                              </a:cubicBezTo>
                              <a:cubicBezTo>
                                <a:pt x="1248" y="1216"/>
                                <a:pt x="1229" y="1209"/>
                                <a:pt x="1202" y="1209"/>
                              </a:cubicBezTo>
                              <a:cubicBezTo>
                                <a:pt x="1181" y="1209"/>
                                <a:pt x="1161" y="1214"/>
                                <a:pt x="1142" y="1224"/>
                              </a:cubicBezTo>
                              <a:cubicBezTo>
                                <a:pt x="1122" y="1233"/>
                                <a:pt x="1103" y="1249"/>
                                <a:pt x="1085" y="1271"/>
                              </a:cubicBezTo>
                              <a:cubicBezTo>
                                <a:pt x="1066" y="1292"/>
                                <a:pt x="1047" y="1321"/>
                                <a:pt x="1028" y="1356"/>
                              </a:cubicBezTo>
                              <a:cubicBezTo>
                                <a:pt x="1014" y="1382"/>
                                <a:pt x="999" y="1413"/>
                                <a:pt x="984" y="1449"/>
                              </a:cubicBezTo>
                              <a:cubicBezTo>
                                <a:pt x="1014" y="1331"/>
                                <a:pt x="1014" y="1331"/>
                                <a:pt x="1014" y="1331"/>
                              </a:cubicBezTo>
                              <a:cubicBezTo>
                                <a:pt x="1019" y="1312"/>
                                <a:pt x="1023" y="1294"/>
                                <a:pt x="1026" y="1275"/>
                              </a:cubicBezTo>
                              <a:cubicBezTo>
                                <a:pt x="1029" y="1257"/>
                                <a:pt x="1027" y="1241"/>
                                <a:pt x="1020" y="1228"/>
                              </a:cubicBezTo>
                              <a:cubicBezTo>
                                <a:pt x="1013" y="1216"/>
                                <a:pt x="998" y="1209"/>
                                <a:pt x="975" y="1209"/>
                              </a:cubicBezTo>
                              <a:cubicBezTo>
                                <a:pt x="957" y="1209"/>
                                <a:pt x="938" y="1215"/>
                                <a:pt x="919" y="1227"/>
                              </a:cubicBezTo>
                              <a:cubicBezTo>
                                <a:pt x="901" y="1238"/>
                                <a:pt x="885" y="1262"/>
                                <a:pt x="872" y="1299"/>
                              </a:cubicBezTo>
                              <a:cubicBezTo>
                                <a:pt x="850" y="1362"/>
                                <a:pt x="850" y="1362"/>
                                <a:pt x="850" y="1362"/>
                              </a:cubicBezTo>
                              <a:cubicBezTo>
                                <a:pt x="867" y="1362"/>
                                <a:pt x="867" y="1362"/>
                                <a:pt x="867" y="1362"/>
                              </a:cubicBezTo>
                              <a:cubicBezTo>
                                <a:pt x="878" y="1330"/>
                                <a:pt x="878" y="1330"/>
                                <a:pt x="878" y="1330"/>
                              </a:cubicBezTo>
                              <a:cubicBezTo>
                                <a:pt x="890" y="1296"/>
                                <a:pt x="901" y="1273"/>
                                <a:pt x="911" y="1260"/>
                              </a:cubicBezTo>
                              <a:cubicBezTo>
                                <a:pt x="921" y="1248"/>
                                <a:pt x="932" y="1241"/>
                                <a:pt x="945" y="1241"/>
                              </a:cubicBezTo>
                              <a:cubicBezTo>
                                <a:pt x="954" y="1241"/>
                                <a:pt x="960" y="1244"/>
                                <a:pt x="962" y="1251"/>
                              </a:cubicBezTo>
                              <a:cubicBezTo>
                                <a:pt x="965" y="1257"/>
                                <a:pt x="965" y="1264"/>
                                <a:pt x="964" y="1272"/>
                              </a:cubicBezTo>
                              <a:cubicBezTo>
                                <a:pt x="962" y="1281"/>
                                <a:pt x="960" y="1288"/>
                                <a:pt x="958" y="1295"/>
                              </a:cubicBezTo>
                              <a:cubicBezTo>
                                <a:pt x="854" y="1668"/>
                                <a:pt x="854" y="1668"/>
                                <a:pt x="854" y="1668"/>
                              </a:cubicBezTo>
                              <a:cubicBezTo>
                                <a:pt x="929" y="1668"/>
                                <a:pt x="929" y="1668"/>
                                <a:pt x="929" y="1668"/>
                              </a:cubicBezTo>
                              <a:cubicBezTo>
                                <a:pt x="945" y="1606"/>
                                <a:pt x="945" y="1606"/>
                                <a:pt x="945" y="1606"/>
                              </a:cubicBezTo>
                              <a:cubicBezTo>
                                <a:pt x="960" y="1554"/>
                                <a:pt x="977" y="1506"/>
                                <a:pt x="996" y="1462"/>
                              </a:cubicBezTo>
                              <a:cubicBezTo>
                                <a:pt x="1015" y="1417"/>
                                <a:pt x="1035" y="1377"/>
                                <a:pt x="1056" y="1344"/>
                              </a:cubicBezTo>
                              <a:cubicBezTo>
                                <a:pt x="1077" y="1310"/>
                                <a:pt x="1097" y="1284"/>
                                <a:pt x="1117" y="1265"/>
                              </a:cubicBezTo>
                              <a:cubicBezTo>
                                <a:pt x="1137" y="1247"/>
                                <a:pt x="1156" y="1237"/>
                                <a:pt x="1173" y="1237"/>
                              </a:cubicBezTo>
                              <a:cubicBezTo>
                                <a:pt x="1187" y="1237"/>
                                <a:pt x="1196" y="1242"/>
                                <a:pt x="1198" y="1251"/>
                              </a:cubicBezTo>
                              <a:cubicBezTo>
                                <a:pt x="1201" y="1260"/>
                                <a:pt x="1202" y="1270"/>
                                <a:pt x="1200" y="1281"/>
                              </a:cubicBezTo>
                              <a:cubicBezTo>
                                <a:pt x="1198" y="1292"/>
                                <a:pt x="1195" y="1302"/>
                                <a:pt x="1192" y="1310"/>
                              </a:cubicBezTo>
                              <a:cubicBezTo>
                                <a:pt x="1110" y="1558"/>
                                <a:pt x="1110" y="1558"/>
                                <a:pt x="1110" y="1558"/>
                              </a:cubicBezTo>
                              <a:cubicBezTo>
                                <a:pt x="1103" y="1579"/>
                                <a:pt x="1098" y="1597"/>
                                <a:pt x="1096" y="1614"/>
                              </a:cubicBezTo>
                              <a:cubicBezTo>
                                <a:pt x="1094" y="1631"/>
                                <a:pt x="1096" y="1644"/>
                                <a:pt x="1102" y="1655"/>
                              </a:cubicBezTo>
                              <a:cubicBezTo>
                                <a:pt x="1112" y="1671"/>
                                <a:pt x="1131" y="1680"/>
                                <a:pt x="1157" y="1680"/>
                              </a:cubicBezTo>
                              <a:cubicBezTo>
                                <a:pt x="1175" y="1680"/>
                                <a:pt x="1194" y="1674"/>
                                <a:pt x="1213" y="1662"/>
                              </a:cubicBezTo>
                              <a:cubicBezTo>
                                <a:pt x="1233" y="1651"/>
                                <a:pt x="1249" y="1627"/>
                                <a:pt x="1262" y="1590"/>
                              </a:cubicBezTo>
                              <a:cubicBezTo>
                                <a:pt x="1283" y="1527"/>
                                <a:pt x="1283" y="1527"/>
                                <a:pt x="1283" y="1527"/>
                              </a:cubicBezTo>
                              <a:cubicBezTo>
                                <a:pt x="1267" y="1527"/>
                                <a:pt x="1267" y="1527"/>
                                <a:pt x="1267" y="1527"/>
                              </a:cubicBezTo>
                              <a:lnTo>
                                <a:pt x="1256" y="1559"/>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0198779" id="JE2109291646Ju rapport.emf(JU-LOCK)" o:spid="_x0000_s1026" editas="canvas" style="position:absolute;margin-left:0;margin-top:0;width:252.55pt;height:91.9pt;z-index:-251655168;mso-position-horizontal-relative:page;mso-position-vertical-relative:page" coordsize="32073,1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073;height:11671;visibility:visible;mso-wrap-style:square">
                <v:fill o:detectmouseclick="t"/>
                <v:path o:connecttype="none"/>
              </v:shape>
              <v:shape id="Freeform 7" o:spid="_x0000_s1028" style="position:absolute;left:9359;top:3048;width:19069;height:5334;visibility:visible;mso-wrap-style:square;v-text-anchor:top" coordsize="6005,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" path="m71,591c49,555,38,513,38,466,38,27,38,27,38,27v101,,101,,101,c139,458,139,458,139,458v,31,7,57,20,81c172,562,191,581,216,594v24,14,54,20,87,20c337,614,366,608,391,594v25,-13,44,-32,57,-55c461,515,468,489,468,458v,-431,,-431,,-431c569,27,569,27,569,27v,439,,439,,439c569,513,558,555,536,591v-22,36,-53,64,-93,84c403,696,357,706,303,706v-53,,-100,-10,-139,-31c124,655,93,627,71,591xm922,272v33,,59,10,78,31c1019,323,1028,352,1028,388v,307,,307,,307c1126,695,1126,695,1126,695v,-319,,-319,,-319c1126,335,1119,300,1105,272v-15,-28,-34,-49,-60,-63c1019,195,989,188,955,188v-37,,-69,8,-93,24c837,228,819,249,807,276v-6,,-6,,-6,c801,194,801,194,801,194v-93,,-93,,-93,c708,695,708,695,708,695v97,,97,,97,c805,398,805,398,805,398v,-27,5,-50,15,-68c830,311,844,297,862,287v17,-10,37,-15,60,-15xm1256,695v98,,98,,98,c1354,194,1354,194,1354,194v-98,,-98,,-98,l1256,695xm1306,v-17,,-32,6,-44,18c1250,29,1244,43,1244,59v,16,6,29,18,41c1274,111,1289,117,1306,117v16,,31,-6,43,-17c1361,88,1367,75,1367,59v,-16,-6,-30,-18,-41c1337,6,1322,,1306,xm1732,695c1913,194,1913,194,1913,194v-104,,-104,,-104,c1682,580,1682,580,1682,580v-5,,-5,,-5,c1550,194,1550,194,1550,194v-105,,-105,,-105,c1627,695,1627,695,1627,695r105,xm2301,688v-28,12,-61,17,-98,17c2154,705,2112,695,2076,673v-35,-21,-63,-51,-82,-89c1975,545,1965,500,1965,448v,-51,10,-97,29,-136c2013,273,2040,243,2075,221v34,-22,75,-33,122,-33c2225,188,2252,192,2279,202v26,9,50,24,71,44c2371,266,2388,292,2400,323v12,32,18,71,18,116c2418,474,2418,474,2418,474v-355,,-355,,-355,c2063,504,2069,531,2080,553v12,23,28,41,50,53c2151,619,2176,625,2204,625v19,,36,-3,51,-8c2270,611,2283,603,2294,593v12,-11,20,-24,26,-40c2412,570,2412,570,2412,570v-7,27,-20,51,-39,71c2354,661,2330,677,2301,688xm2063,401v260,,260,,260,c2323,375,2318,353,2307,333v-10,-20,-25,-36,-44,-48c2244,274,2222,268,2197,268v-27,,-51,7,-71,20c2105,302,2090,319,2079,340v-10,19,-15,39,-16,61xm2795,189v-5,-1,-11,-1,-20,-2c2767,187,2760,187,2754,187v-30,,-56,7,-79,23c2652,226,2636,247,2626,274v-5,,-5,,-5,c2621,194,2621,194,2621,194v-94,,-94,,-94,c2527,695,2527,695,2527,695v97,,97,,97,c2624,389,2624,389,2624,389v,-22,6,-41,16,-58c2651,314,2665,301,2683,291v18,-10,38,-15,61,-15c2754,276,2764,277,2774,278v10,2,17,3,21,4l2795,189xm3128,415v-80,-19,-80,-19,-80,-19c3021,390,3001,381,2988,371v-12,-10,-18,-23,-18,-40c2970,311,2979,296,2998,283v18,-12,41,-18,69,-18c3087,265,3104,268,3117,275v14,6,24,15,32,25c3157,310,3163,321,3167,332v88,-16,88,-16,88,-16c3245,277,3225,246,3194,223v-32,-24,-74,-35,-128,-35c3028,188,2995,194,2966,206v-30,13,-52,30,-69,52c2881,281,2872,306,2872,336v,36,11,65,34,88c2928,448,2963,465,3009,475v85,19,85,19,85,19c3118,499,3136,507,3147,518v12,11,18,24,18,39c3165,577,3155,593,3136,607v-19,13,-44,20,-76,20c3030,627,3006,620,2988,608v-18,-13,-30,-31,-36,-56c2858,567,2858,567,2858,567v8,44,29,78,65,102c2958,693,3004,705,3060,705v41,,76,-6,107,-20c3198,672,3222,654,3239,630v17,-23,26,-50,26,-80c3265,515,3254,486,3231,464v-23,-22,-57,-39,-103,-49xm3372,695v98,,98,,98,c3470,194,3470,194,3470,194v-98,,-98,,-98,l3372,695xm3421,117v17,,32,-6,44,-17c3477,88,3483,75,3483,59v,-16,-6,-30,-18,-41c3453,6,3438,,3421,v-17,,-31,6,-43,18c3366,29,3360,43,3360,59v,16,6,29,18,41c3390,111,3404,117,3421,117xm4350,324v12,31,18,70,18,115c4368,474,4368,474,4368,474v-356,,-356,,-356,c4013,504,4018,531,4029,553v12,23,29,41,50,53c4100,619,4125,625,4154,625v18,,35,-3,50,-8c4220,611,4233,603,4244,593v11,-11,19,-24,25,-40c4362,570,4362,570,4362,570v-8,27,-21,51,-40,71c4303,661,4279,677,4251,688v-29,12,-62,17,-98,17c4103,705,4061,695,4025,673v-35,-21,-62,-51,-82,-89c3924,545,3914,500,3914,448v,-51,10,-97,29,-136c3963,273,3989,243,4024,221v35,-22,75,-33,122,-33c4174,188,4202,192,4228,202v27,9,51,24,72,44c4321,266,4337,292,4350,324xm4272,401v,-26,-5,-48,-15,-68c4246,313,4231,297,4213,285v-19,-11,-41,-17,-66,-17c4119,268,4095,275,4075,288v-20,14,-36,31,-47,52c4018,359,4013,379,4012,401r260,xm4476,695v98,,98,,98,c4574,194,4574,194,4574,194v-98,,-98,,-98,l4476,695xm4526,117v17,,31,-6,43,-17c4581,88,4587,75,4587,59v,-16,-6,-30,-18,-41c4557,6,4543,,4526,v-17,,-32,6,-44,18c4470,29,4464,43,4464,59v,16,6,29,18,41c4494,111,4509,117,4526,117xm4841,74v-98,,-98,,-98,c4743,194,4743,194,4743,194v-73,,-73,,-73,c4670,272,4670,272,4670,272v73,,73,,73,c4743,695,4743,695,4743,695v201,,201,,201,c4944,617,4944,617,4944,617v-103,,-103,,-103,c4841,272,4841,272,4841,272v103,,103,,103,c4944,194,4944,194,4944,194v-103,,-103,,-103,l4841,74xm5454,324v12,31,18,70,18,115c5472,474,5472,474,5472,474v-356,,-356,,-356,c5117,504,5123,531,5134,553v12,23,28,41,49,53c5205,619,5230,625,5258,625v19,,35,-3,51,-8c5324,611,5337,603,5348,593v11,-11,20,-24,26,-40c5466,570,5466,570,5466,570v-8,27,-21,51,-40,71c5407,661,5383,677,5355,688v-29,12,-61,17,-98,17c5208,705,5165,695,5130,673v-36,-21,-63,-51,-82,-89c5028,545,5019,500,5019,448v,-51,9,-97,29,-136c5067,273,5094,243,5128,221v35,-22,76,-33,122,-33c5279,188,5306,192,5332,202v27,9,51,24,72,44c5425,266,5442,292,5454,324xm5377,401v,-26,-6,-48,-16,-68c5350,313,5336,297,5317,285v-19,-11,-41,-17,-66,-17c5224,268,5200,275,5179,288v-20,14,-36,31,-47,52c5123,359,5118,379,5116,401r261,xm5678,398v,-27,5,-50,15,-68c5704,311,5717,297,5735,287v17,-10,37,-15,60,-15c5828,272,5854,282,5873,303v19,20,28,49,28,85c5901,695,5901,695,5901,695v98,,98,,98,c5999,376,5999,376,5999,376v,-41,-7,-76,-21,-104c5964,244,5944,223,5918,209v-26,-14,-56,-21,-90,-21c5791,188,5760,196,5735,212v-25,16,-43,37,-54,64c5674,276,5674,276,5674,276v,-82,,-82,,-82c5581,194,5581,194,5581,194v,501,,501,,501c5678,695,5678,695,5678,695r,-297xm3737,74v-98,,-98,,-98,c3639,194,3639,194,3639,194v-73,,-73,,-73,c3566,272,3566,272,3566,272v73,,73,,73,c3639,695,3639,695,3639,695v200,,200,,200,c3839,617,3839,617,3839,617v-102,,-102,,-102,c3737,272,3737,272,3737,272v102,,102,,102,c3839,194,3839,194,3839,194v-102,,-102,,-102,l3737,74xm2024,1490v-6,,-6,,-6,c1678,1000,1678,1000,1678,1000v-93,,-93,,-93,c1585,1668,1585,1668,1585,1668v101,,101,,101,c1686,1178,1686,1178,1686,1178v6,,6,,6,c2032,1668,2032,1668,2032,1668v92,,92,,92,c2124,1000,2124,1000,2124,1000v-100,,-100,,-100,l2024,1490xm2676,1296v12,32,18,70,18,116c2694,1446,2694,1446,2694,1446v-356,,-356,,-356,c2339,1477,2345,1503,2356,1525v11,24,28,41,49,54c2427,1591,2452,1597,2480,1597v18,,35,-3,51,-8c2546,1584,2559,1576,2570,1565v11,-10,20,-24,25,-39c2688,1542,2688,1542,2688,1542v-8,28,-21,51,-40,72c2629,1634,2605,1650,2577,1661v-29,11,-61,17,-98,17c2430,1678,2387,1667,2352,1646v-36,-21,-63,-51,-83,-90c2250,1518,2241,1472,2241,1420v,-51,9,-96,28,-135c2289,1246,2316,1215,2350,1193v35,-22,76,-33,122,-33c2500,1160,2528,1165,2554,1174v27,9,51,24,72,44c2647,1238,2664,1264,2676,1296xm2598,1373v,-25,-5,-48,-15,-68c2572,1285,2558,1269,2539,1258v-19,-12,-41,-17,-66,-17c2445,1241,2422,1247,2401,1261v-20,13,-36,30,-47,52c2345,1332,2340,1352,2338,1373r260,xm3141,1000v97,,97,,97,c3238,1668,3238,1668,3238,1668v-95,,-95,,-95,c3143,1590,3143,1590,3143,1590v-8,,-8,,-8,c3129,1600,3121,1612,3110,1626v-11,14,-26,26,-46,36c3045,1672,3021,1677,2990,1677v-40,,-76,-10,-108,-31c2850,1625,2826,1596,2808,1557v-18,-38,-27,-85,-27,-139c2781,1364,2790,1318,2808,1279v18,-38,43,-68,75,-88c2915,1170,2951,1160,2991,1160v31,,56,5,75,16c3085,1186,3100,1198,3110,1212v11,13,19,25,25,36c3141,1248,3141,1248,3141,1248r,-248xm3142,1417v,-35,-5,-65,-15,-91c3117,1300,3103,1279,3083,1265v-19,-15,-43,-22,-71,-22c2982,1243,2958,1251,2938,1266v-19,15,-34,36,-44,62c2884,1354,2879,1384,2879,1417v,34,5,64,15,90c2904,1534,2919,1555,2939,1571v19,15,44,23,73,23c3040,1594,3063,1587,3083,1572v19,-15,34,-36,44,-62c3137,1483,3142,1452,3142,1417xm3790,1296v12,32,18,70,18,116c3808,1446,3808,1446,3808,1446v-356,,-356,,-356,c3453,1477,3459,1503,3470,1525v12,24,28,41,49,54c3541,1591,3566,1597,3594,1597v19,,35,-3,51,-8c3660,1584,3673,1576,3684,1565v11,-10,20,-24,26,-39c3802,1542,3802,1542,3802,1542v-8,28,-21,51,-40,72c3743,1634,3719,1650,3691,1661v-29,11,-61,17,-98,17c3544,1678,3501,1667,3466,1646v-36,-21,-63,-51,-82,-90c3364,1518,3355,1472,3355,1420v,-51,9,-96,29,-135c3403,1246,3430,1215,3464,1193v35,-22,76,-33,122,-33c3615,1160,3642,1165,3668,1174v27,9,51,24,72,44c3761,1238,3778,1264,3790,1296xm3713,1373v,-25,-6,-48,-16,-68c3686,1285,3672,1269,3653,1258v-19,-12,-41,-17,-66,-17c3560,1241,3536,1247,3515,1261v-20,13,-36,30,-47,52c3459,1332,3454,1352,3452,1373r261,xm4143,1159v-29,,-55,8,-78,23c4041,1198,4025,1219,4016,1246v-5,,-5,,-5,c4011,1167,4011,1167,4011,1167v-94,,-94,,-94,c3917,1668,3917,1668,3917,1668v97,,97,,97,c4014,1362,4014,1362,4014,1362v,-22,5,-41,16,-59c4040,1286,4054,1273,4072,1263v18,-9,39,-14,62,-14c4144,1249,4154,1250,4164,1251v10,1,17,3,21,4c4185,1161,4185,1161,4185,1161v-5,,-12,-1,-20,-1c4157,1159,4149,1159,4143,1159xm4270,1668v97,,97,,97,c4367,1000,4367,1000,4367,1000v-97,,-97,,-97,l4270,1668xm4872,1246v13,23,19,52,19,89c4891,1668,4891,1668,4891,1668v-95,,-95,,-95,c4796,1599,4796,1599,4796,1599v-4,,-4,,-4,c4786,1612,4776,1624,4764,1636v-13,12,-29,23,-49,31c4695,1675,4672,1679,4644,1679v-32,,-60,-6,-86,-18c4532,1649,4512,1632,4497,1609v-15,-22,-22,-50,-22,-83c4475,1498,4480,1475,4491,1456v11,-18,26,-32,44,-43c4554,1402,4574,1394,4597,1389v23,-6,46,-10,70,-13c4697,1373,4721,1370,4740,1368v19,-3,32,-6,41,-12c4789,1351,4793,1343,4793,1331v,-2,,-2,,-2c4793,1300,4785,1278,4769,1263v-16,-16,-39,-24,-71,-24c4665,1239,4640,1246,4621,1261v-19,14,-32,30,-39,48c4490,1288,4490,1288,4490,1288v11,-30,27,-55,48,-74c4559,1195,4583,1182,4610,1173v28,-9,57,-13,87,-13c4717,1160,4738,1162,4761,1167v22,5,43,13,63,26c4844,1205,4860,1223,4872,1246xm4794,1422v-4,4,-10,7,-20,10c4764,1435,4753,1437,4740,1439v-13,3,-25,4,-37,6c4691,1447,4681,1448,4673,1449v-19,2,-36,7,-52,12c4606,1467,4593,1475,4584,1485v-9,11,-14,25,-14,42c4570,1552,4579,1570,4597,1582v18,12,41,18,68,18c4692,1600,4715,1595,4735,1584v19,-10,33,-24,44,-41c4789,1525,4794,1507,4794,1487r,-65xm5358,1181v-25,-14,-55,-21,-89,-21c5231,1160,5200,1168,5175,1184v-25,16,-43,38,-54,64c5115,1248,5115,1248,5115,1248v,-81,,-81,,-81c5021,1167,5021,1167,5021,1167v,501,,501,,501c5119,1668,5119,1668,5119,1668v,-298,,-298,,-298c5119,1344,5124,1321,5134,1302v10,-19,24,-33,41,-43c5193,1249,5213,1245,5235,1245v33,,59,10,78,30c5332,1296,5342,1324,5342,1361v,307,,307,,307c5439,1668,5439,1668,5439,1668v,-319,,-319,,-319c5439,1308,5432,1273,5418,1245v-14,-28,-34,-49,-60,-64xm6005,1000v,668,,668,,668c5910,1668,5910,1668,5910,1668v,-78,,-78,,-78c5902,1590,5902,1590,5902,1590v-6,10,-14,22,-25,36c5866,1640,5851,1652,5831,1662v-19,10,-43,15,-74,15c5717,1677,5681,1667,5649,1646v-32,-21,-56,-50,-74,-89c5557,1519,5548,1472,5548,1418v,-54,9,-100,27,-139c5593,1241,5618,1211,5650,1191v32,-21,68,-31,108,-31c5789,1160,5814,1165,5833,1176v19,10,34,22,44,36c5888,1225,5896,1237,5902,1248v6,,6,,6,c5908,1000,5908,1000,5908,1000r97,xm5909,1417v,-35,-5,-65,-15,-91c5884,1300,5870,1279,5850,1265v-19,-15,-43,-22,-71,-22c5749,1243,5725,1251,5705,1266v-19,15,-34,36,-44,62c5651,1354,5646,1384,5646,1417v,34,5,64,15,90c5671,1534,5686,1555,5706,1571v19,15,44,23,73,23c5807,1594,5831,1587,5850,1572v19,-15,34,-36,44,-62c5904,1483,5909,1452,5909,1417xm362,1208v-7,,-15,3,-23,9c330,1222,325,1232,324,1245v-1,23,5,42,19,58c356,1319,371,1331,388,1339v-2,21,-6,45,-13,73c368,1439,358,1466,345,1495v-13,28,-29,53,-47,77c280,1596,259,1615,236,1629v-23,15,-49,22,-76,22c147,1651,138,1644,130,1629v-7,-14,-9,-38,-7,-72c126,1516,135,1476,148,1438v13,-39,30,-78,52,-116c222,1284,248,1246,279,1208v-18,-8,-18,-8,-18,-8c252,1216,252,1216,252,1216v-10,10,-21,16,-33,21c206,1241,193,1243,179,1243v-11,,-20,-3,-28,-8c143,1229,136,1224,128,1218v-7,-6,-17,-9,-28,-9c85,1209,70,1215,56,1228v-15,12,-27,35,-37,70c,1361,,1361,,1361v16,,16,,16,c26,1329,26,1329,26,1329v7,-20,13,-34,19,-42c51,1279,59,1275,68,1275v10,,19,4,27,11c102,1293,112,1297,123,1297v8,,17,-2,26,-6c158,1286,168,1281,178,1275v9,-6,20,-12,30,-18c218,1251,228,1246,237,1242v-38,36,-71,73,-101,112c107,1392,84,1430,66,1468v-18,37,-28,72,-30,104c35,1590,37,1606,43,1623v6,16,16,30,31,41c89,1674,109,1680,135,1680v32,,62,-7,89,-20c250,1647,274,1629,296,1606v21,-23,39,-49,55,-79c366,1498,379,1466,389,1432v9,-33,16,-67,20,-101c413,1295,412,1266,404,1243v-7,-23,-21,-35,-42,-35xm704,1613v-2,9,-2,16,,23c706,1643,712,1647,722,1647v11,,23,-7,34,-19c767,1615,778,1592,789,1558v10,-32,10,-32,10,-32c816,1526,816,1526,816,1526v-22,64,-22,64,-22,64c781,1624,766,1648,747,1661v-19,12,-36,19,-53,19c671,1680,656,1672,646,1657v-7,-13,-9,-29,-6,-46c644,1593,648,1575,652,1557v16,-62,16,-62,16,-62c644,1552,620,1595,596,1623v-34,38,-68,57,-102,57c466,1680,446,1670,432,1650v-13,-19,-20,-45,-20,-75c412,1547,417,1517,426,1484v9,-33,22,-65,38,-98c481,1354,500,1324,521,1298v22,-27,45,-48,70,-64c616,1217,642,1209,668,1209v20,,36,10,46,30c720,1249,723,1261,724,1275v13,-54,13,-54,13,-54c751,1221,765,1220,779,1218v14,-2,27,-5,38,-9c709,1593,709,1593,709,1593v-1,5,-3,12,-5,20xm712,1322v3,-28,1,-50,-7,-68c697,1235,684,1226,665,1226v-19,,-39,11,-59,34c585,1282,566,1312,548,1348v-18,36,-32,75,-43,117c494,1507,488,1547,488,1585v,25,3,42,9,52c502,1647,509,1652,519,1652v14,,30,-9,47,-26c584,1608,603,1584,621,1554v19,-30,36,-64,51,-102c682,1428,691,1403,698,1378r14,-56xm1256,1559v-12,35,-24,58,-35,70c1211,1642,1200,1648,1189,1648v-13,,-20,-5,-21,-15c1168,1622,1170,1609,1175,1594v84,-254,84,-254,84,-254c1266,1319,1270,1298,1271,1278v1,-20,-3,-36,-13,-49c1248,1216,1229,1209,1202,1209v-21,,-41,5,-60,15c1122,1233,1103,1249,1085,1271v-19,21,-38,50,-57,85c1014,1382,999,1413,984,1449v30,-118,30,-118,30,-118c1019,1312,1023,1294,1026,1275v3,-18,1,-34,-6,-47c1013,1216,998,1209,975,1209v-18,,-37,6,-56,18c901,1238,885,1262,872,1299v-22,63,-22,63,-22,63c867,1362,867,1362,867,1362v11,-32,11,-32,11,-32c890,1296,901,1273,911,1260v10,-12,21,-19,34,-19c954,1241,960,1244,962,1251v3,6,3,13,2,21c962,1281,960,1288,958,1295,854,1668,854,1668,854,1668v75,,75,,75,c945,1606,945,1606,945,1606v15,-52,32,-100,51,-144c1015,1417,1035,1377,1056,1344v21,-34,41,-60,61,-79c1137,1247,1156,1237,1173,1237v14,,23,5,25,14c1201,1260,1202,1270,1200,1281v-2,11,-5,21,-8,29c1110,1558,1110,1558,1110,1558v-7,21,-12,39,-14,56c1094,1631,1096,1644,1102,1655v10,16,29,25,55,25c1175,1680,1194,1674,1213,1662v20,-11,36,-35,49,-72c1283,1527,1283,1527,1283,1527v-16,,-16,,-16,l1256,1559xe" fillcolor="#1e1e1e" stroked="f">
                <v:path arrowok="t" o:connecttype="custom" o:connectlocs="148615,145415;326444,123190;224827,61595;398846,220663;607479,61595;633200,185420;660510,175578;732594,105728;832306,86995;887560,60008;1014264,70803;971712,199073;1070788,220663;1066978,18733;1347694,188278;1316574,59690;1356586,127318;1423272,5715;1569981,220663;1624600,150495;1629046,213678;1688429,90488;1873880,123190;1772263,61595;1219085,220663;503321,317500;855487,448310;818334,527368;825002,435928;998069,529590;949801,368300;918998,421640;1096193,459105;1100638,522605;1160021,399415;1243855,370523;1315622,367983;1521713,507683;1505201,434340;1491546,368300;1451217,484823;1624283,396240;1696367,529590;1851651,527685;1876102,396240;1811957,498793;109556,474663;69544,392748;21594,404813;23499,528320;229273,522923;212125,474663;229908,404813;160364,465138;377570,523240;321999,422593;305486,397193;381063,406718" o:connectangles="0,0,0,0,0,0,0,0,0,0,0,0,0,0,0,0,0,0,0,0,0,0,0,0,0,0,0,0,0,0,0,0,0,0,0,0,0,0,0,0,0,0,0,0,0,0,0,0,0,0,0,0,0,0,0,0,0,0"/>
                <o:lock v:ext="edit" verticies="t"/>
              </v:shape>
              <w10:wrap anchorx="page" anchory="page"/>
            </v:group>
          </w:pict>
        </mc:Fallback>
      </mc:AlternateContent>
    </w:r>
  </w:p>
  <w:p w14:paraId="2F80057C" w14:textId="77777777" w:rsidR="00962593" w:rsidRDefault="009625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0F298" w14:textId="77777777" w:rsidR="008B727F" w:rsidRDefault="006970EC" w:rsidP="00DD4F63">
    <w:pPr>
      <w:pStyle w:val="Koptekst"/>
    </w:pPr>
    <w:r>
      <w:rPr>
        <w:noProof/>
      </w:rPr>
      <mc:AlternateContent>
        <mc:Choice Requires="wpc">
          <w:drawing>
            <wp:anchor distT="0" distB="0" distL="114300" distR="114300" simplePos="0" relativeHeight="251663360" behindDoc="1" locked="0" layoutInCell="1" allowOverlap="1" wp14:anchorId="4322DA53" wp14:editId="2B1E6B82">
              <wp:simplePos x="0" y="0"/>
              <wp:positionH relativeFrom="rightMargin">
                <wp:align>right</wp:align>
              </wp:positionH>
              <wp:positionV relativeFrom="page">
                <wp:posOffset>0</wp:posOffset>
              </wp:positionV>
              <wp:extent cx="803910" cy="10692130"/>
              <wp:effectExtent l="0" t="0" r="0" b="0"/>
              <wp:wrapNone/>
              <wp:docPr id="4" name="TeVerwijderenShape_1(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1" name="Freeform 19"/>
                      <wps:cNvSpPr>
                        <a:spLocks/>
                      </wps:cNvSpPr>
                      <wps:spPr bwMode="auto">
                        <a:xfrm>
                          <a:off x="256540" y="152400"/>
                          <a:ext cx="548005" cy="10387330"/>
                        </a:xfrm>
                        <a:custGeom>
                          <a:avLst/>
                          <a:gdLst>
                            <a:gd name="T0" fmla="*/ 1250 w 1723"/>
                            <a:gd name="T1" fmla="*/ 15961 h 32716"/>
                            <a:gd name="T2" fmla="*/ 917 w 1723"/>
                            <a:gd name="T3" fmla="*/ 14558 h 32716"/>
                            <a:gd name="T4" fmla="*/ 917 w 1723"/>
                            <a:gd name="T5" fmla="*/ 916 h 32716"/>
                            <a:gd name="T6" fmla="*/ 916 w 1723"/>
                            <a:gd name="T7" fmla="*/ 916 h 32716"/>
                            <a:gd name="T8" fmla="*/ 0 w 1723"/>
                            <a:gd name="T9" fmla="*/ 0 h 32716"/>
                            <a:gd name="T10" fmla="*/ 0 w 1723"/>
                            <a:gd name="T11" fmla="*/ 287 h 32716"/>
                            <a:gd name="T12" fmla="*/ 629 w 1723"/>
                            <a:gd name="T13" fmla="*/ 916 h 32716"/>
                            <a:gd name="T14" fmla="*/ 629 w 1723"/>
                            <a:gd name="T15" fmla="*/ 14558 h 32716"/>
                            <a:gd name="T16" fmla="*/ 1113 w 1723"/>
                            <a:gd name="T17" fmla="*/ 16223 h 32716"/>
                            <a:gd name="T18" fmla="*/ 1115 w 1723"/>
                            <a:gd name="T19" fmla="*/ 16225 h 32716"/>
                            <a:gd name="T20" fmla="*/ 1314 w 1723"/>
                            <a:gd name="T21" fmla="*/ 16345 h 32716"/>
                            <a:gd name="T22" fmla="*/ 1314 w 1723"/>
                            <a:gd name="T23" fmla="*/ 16354 h 32716"/>
                            <a:gd name="T24" fmla="*/ 1314 w 1723"/>
                            <a:gd name="T25" fmla="*/ 16363 h 32716"/>
                            <a:gd name="T26" fmla="*/ 1115 w 1723"/>
                            <a:gd name="T27" fmla="*/ 16483 h 32716"/>
                            <a:gd name="T28" fmla="*/ 1113 w 1723"/>
                            <a:gd name="T29" fmla="*/ 16485 h 32716"/>
                            <a:gd name="T30" fmla="*/ 629 w 1723"/>
                            <a:gd name="T31" fmla="*/ 18150 h 32716"/>
                            <a:gd name="T32" fmla="*/ 629 w 1723"/>
                            <a:gd name="T33" fmla="*/ 31800 h 32716"/>
                            <a:gd name="T34" fmla="*/ 0 w 1723"/>
                            <a:gd name="T35" fmla="*/ 32428 h 32716"/>
                            <a:gd name="T36" fmla="*/ 0 w 1723"/>
                            <a:gd name="T37" fmla="*/ 32716 h 32716"/>
                            <a:gd name="T38" fmla="*/ 916 w 1723"/>
                            <a:gd name="T39" fmla="*/ 31800 h 32716"/>
                            <a:gd name="T40" fmla="*/ 917 w 1723"/>
                            <a:gd name="T41" fmla="*/ 31800 h 32716"/>
                            <a:gd name="T42" fmla="*/ 917 w 1723"/>
                            <a:gd name="T43" fmla="*/ 18150 h 32716"/>
                            <a:gd name="T44" fmla="*/ 1250 w 1723"/>
                            <a:gd name="T45" fmla="*/ 16747 h 32716"/>
                            <a:gd name="T46" fmla="*/ 1613 w 1723"/>
                            <a:gd name="T47" fmla="*/ 16520 h 32716"/>
                            <a:gd name="T48" fmla="*/ 1723 w 1723"/>
                            <a:gd name="T49" fmla="*/ 16500 h 32716"/>
                            <a:gd name="T50" fmla="*/ 1723 w 1723"/>
                            <a:gd name="T51" fmla="*/ 16209 h 32716"/>
                            <a:gd name="T52" fmla="*/ 1624 w 1723"/>
                            <a:gd name="T53" fmla="*/ 16191 h 32716"/>
                            <a:gd name="T54" fmla="*/ 1250 w 1723"/>
                            <a:gd name="T55" fmla="*/ 15961 h 3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723" h="32716">
                              <a:moveTo>
                                <a:pt x="1250" y="15961"/>
                              </a:moveTo>
                              <a:cubicBezTo>
                                <a:pt x="1026" y="15703"/>
                                <a:pt x="917" y="15244"/>
                                <a:pt x="917" y="14558"/>
                              </a:cubicBezTo>
                              <a:cubicBezTo>
                                <a:pt x="917" y="916"/>
                                <a:pt x="917" y="916"/>
                                <a:pt x="917" y="916"/>
                              </a:cubicBezTo>
                              <a:cubicBezTo>
                                <a:pt x="916" y="916"/>
                                <a:pt x="916" y="916"/>
                                <a:pt x="916" y="916"/>
                              </a:cubicBezTo>
                              <a:cubicBezTo>
                                <a:pt x="916" y="410"/>
                                <a:pt x="506" y="0"/>
                                <a:pt x="0" y="0"/>
                              </a:cubicBezTo>
                              <a:cubicBezTo>
                                <a:pt x="0" y="287"/>
                                <a:pt x="0" y="287"/>
                                <a:pt x="0" y="287"/>
                              </a:cubicBezTo>
                              <a:cubicBezTo>
                                <a:pt x="347" y="287"/>
                                <a:pt x="629" y="569"/>
                                <a:pt x="629" y="916"/>
                              </a:cubicBezTo>
                              <a:cubicBezTo>
                                <a:pt x="629" y="14558"/>
                                <a:pt x="629" y="14558"/>
                                <a:pt x="629" y="14558"/>
                              </a:cubicBezTo>
                              <a:cubicBezTo>
                                <a:pt x="629" y="15389"/>
                                <a:pt x="787" y="15934"/>
                                <a:pt x="1113" y="16223"/>
                              </a:cubicBezTo>
                              <a:cubicBezTo>
                                <a:pt x="1115" y="16225"/>
                                <a:pt x="1115" y="16225"/>
                                <a:pt x="1115" y="16225"/>
                              </a:cubicBezTo>
                              <a:cubicBezTo>
                                <a:pt x="1132" y="16240"/>
                                <a:pt x="1213" y="16318"/>
                                <a:pt x="1314" y="16345"/>
                              </a:cubicBezTo>
                              <a:cubicBezTo>
                                <a:pt x="1314" y="16354"/>
                                <a:pt x="1314" y="16354"/>
                                <a:pt x="1314" y="16354"/>
                              </a:cubicBezTo>
                              <a:cubicBezTo>
                                <a:pt x="1314" y="16363"/>
                                <a:pt x="1314" y="16363"/>
                                <a:pt x="1314" y="16363"/>
                              </a:cubicBezTo>
                              <a:cubicBezTo>
                                <a:pt x="1213" y="16393"/>
                                <a:pt x="1132" y="16468"/>
                                <a:pt x="1115" y="16483"/>
                              </a:cubicBezTo>
                              <a:cubicBezTo>
                                <a:pt x="1113" y="16485"/>
                                <a:pt x="1113" y="16485"/>
                                <a:pt x="1113" y="16485"/>
                              </a:cubicBezTo>
                              <a:cubicBezTo>
                                <a:pt x="787" y="16774"/>
                                <a:pt x="629" y="17319"/>
                                <a:pt x="629" y="18150"/>
                              </a:cubicBezTo>
                              <a:cubicBezTo>
                                <a:pt x="629" y="31800"/>
                                <a:pt x="629" y="31800"/>
                                <a:pt x="629" y="31800"/>
                              </a:cubicBezTo>
                              <a:cubicBezTo>
                                <a:pt x="629" y="32146"/>
                                <a:pt x="347" y="32428"/>
                                <a:pt x="0" y="32428"/>
                              </a:cubicBezTo>
                              <a:cubicBezTo>
                                <a:pt x="0" y="32716"/>
                                <a:pt x="0" y="32716"/>
                                <a:pt x="0" y="32716"/>
                              </a:cubicBezTo>
                              <a:cubicBezTo>
                                <a:pt x="506" y="32716"/>
                                <a:pt x="916" y="32305"/>
                                <a:pt x="916" y="31800"/>
                              </a:cubicBezTo>
                              <a:cubicBezTo>
                                <a:pt x="917" y="31800"/>
                                <a:pt x="917" y="31800"/>
                                <a:pt x="917" y="31800"/>
                              </a:cubicBezTo>
                              <a:cubicBezTo>
                                <a:pt x="917" y="18150"/>
                                <a:pt x="917" y="18150"/>
                                <a:pt x="917" y="18150"/>
                              </a:cubicBezTo>
                              <a:cubicBezTo>
                                <a:pt x="917" y="17464"/>
                                <a:pt x="1026" y="17005"/>
                                <a:pt x="1250" y="16747"/>
                              </a:cubicBezTo>
                              <a:cubicBezTo>
                                <a:pt x="1364" y="16616"/>
                                <a:pt x="1493" y="16552"/>
                                <a:pt x="1613" y="16520"/>
                              </a:cubicBezTo>
                              <a:cubicBezTo>
                                <a:pt x="1613" y="16520"/>
                                <a:pt x="1653" y="16510"/>
                                <a:pt x="1723" y="16500"/>
                              </a:cubicBezTo>
                              <a:cubicBezTo>
                                <a:pt x="1723" y="16209"/>
                                <a:pt x="1723" y="16209"/>
                                <a:pt x="1723" y="16209"/>
                              </a:cubicBezTo>
                              <a:cubicBezTo>
                                <a:pt x="1674" y="16201"/>
                                <a:pt x="1640" y="16194"/>
                                <a:pt x="1624" y="16191"/>
                              </a:cubicBezTo>
                              <a:cubicBezTo>
                                <a:pt x="1501" y="16160"/>
                                <a:pt x="1367" y="16096"/>
                                <a:pt x="1250" y="15961"/>
                              </a:cubicBezTo>
                              <a:close/>
                            </a:path>
                          </a:pathLst>
                        </a:custGeom>
                        <a:solidFill>
                          <a:srgbClr val="009B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FD30A8B" id="TeVerwijderenShape_1(JU-LOCK)" o:spid="_x0000_s1026" editas="canvas" style="position:absolute;margin-left:12.1pt;margin-top:0;width:63.3pt;height:841.9pt;z-index:-251653120;mso-position-horizontal:right;mso-position-horizontal-relative:right-margin-area;mso-position-vertical-relative:page" coordsize="8039,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39;height:106921;visibility:visible;mso-wrap-style:square">
                <v:fill o:detectmouseclick="t"/>
                <v:path o:connecttype="none"/>
              </v:shape>
              <v:shape id="Freeform 19" o:spid="_x0000_s1028" style="position:absolute;left:2565;top:1524;width:5480;height:103873;visibility:visible;mso-wrap-style:square;v-text-anchor:top" coordsize="1723,3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" path="m1250,15961c1026,15703,917,15244,917,14558,917,916,917,916,917,916v-1,,-1,,-1,c916,410,506,,,,,287,,287,,287v347,,629,282,629,629c629,14558,629,14558,629,14558v,831,158,1376,484,1665c1115,16225,1115,16225,1115,16225v17,15,98,93,199,120c1314,16354,1314,16354,1314,16354v,9,,9,,9c1213,16393,1132,16468,1115,16483v-2,2,-2,2,-2,2c787,16774,629,17319,629,18150v,13650,,13650,,13650c629,32146,347,32428,,32428v,288,,288,,288c506,32716,916,32305,916,31800v1,,1,,1,c917,18150,917,18150,917,18150v,-686,109,-1145,333,-1403c1364,16616,1493,16552,1613,16520v,,40,-10,110,-20c1723,16209,1723,16209,1723,16209v-49,-8,-83,-15,-99,-18c1501,16160,1367,16096,1250,15961xe" fillcolor="#009b82" stroked="f">
                <v:path arrowok="t" o:connecttype="custom" o:connectlocs="397566,5067618;291654,4622165;291654,290830;291336,290830;0,0;0,91123;200055,290830;200055,4622165;353993,5150803;354629,5151438;417921,5189538;417921,5192395;417921,5195253;354629,5233353;353993,5233988;200055,5762625;200055,10096500;0,10295890;0,10387330;291336,10096500;291654,10096500;291654,5762625;397566,5317173;513019,5245100;548005,5238750;548005,5146358;516518,5140643;397566,5067618" o:connectangles="0,0,0,0,0,0,0,0,0,0,0,0,0,0,0,0,0,0,0,0,0,0,0,0,0,0,0,0"/>
              </v:shape>
              <w10:wrap anchorx="margin" anchory="page"/>
            </v:group>
          </w:pict>
        </mc:Fallback>
      </mc:AlternateContent>
    </w:r>
  </w:p>
  <w:p w14:paraId="4D4779D3" w14:textId="77777777" w:rsidR="008B727F" w:rsidRDefault="00F068CA">
    <w:pPr>
      <w:pStyle w:val="Koptekst"/>
    </w:pPr>
    <w:r>
      <w:rPr>
        <w:noProof/>
      </w:rPr>
      <mc:AlternateContent>
        <mc:Choice Requires="wpc">
          <w:drawing>
            <wp:anchor distT="0" distB="0" distL="114300" distR="114300" simplePos="0" relativeHeight="251659264" behindDoc="1" locked="0" layoutInCell="1" allowOverlap="1" wp14:anchorId="490F2D66" wp14:editId="664D6D5B">
              <wp:simplePos x="0" y="0"/>
              <wp:positionH relativeFrom="page">
                <wp:posOffset>0</wp:posOffset>
              </wp:positionH>
              <wp:positionV relativeFrom="page">
                <wp:posOffset>0</wp:posOffset>
              </wp:positionV>
              <wp:extent cx="7560310" cy="10692130"/>
              <wp:effectExtent l="0" t="0" r="0" b="0"/>
              <wp:wrapNone/>
              <wp:docPr id="12" name="JE2109291646Ju rapport.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wps:cNvSpPr>
                      <wps:spPr bwMode="auto">
                        <a:xfrm>
                          <a:off x="224790" y="5344795"/>
                          <a:ext cx="7263765" cy="5194935"/>
                        </a:xfrm>
                        <a:custGeom>
                          <a:avLst/>
                          <a:gdLst>
                            <a:gd name="T0" fmla="*/ 0 w 22876"/>
                            <a:gd name="T1" fmla="*/ 0 h 16362"/>
                            <a:gd name="T2" fmla="*/ 22876 w 22876"/>
                            <a:gd name="T3" fmla="*/ 0 h 16362"/>
                            <a:gd name="T4" fmla="*/ 22411 w 22876"/>
                            <a:gd name="T5" fmla="*/ 446 h 16362"/>
                            <a:gd name="T6" fmla="*/ 22082 w 22876"/>
                            <a:gd name="T7" fmla="*/ 2074 h 16362"/>
                            <a:gd name="T8" fmla="*/ 22082 w 22876"/>
                            <a:gd name="T9" fmla="*/ 15326 h 16362"/>
                            <a:gd name="T10" fmla="*/ 21380 w 22876"/>
                            <a:gd name="T11" fmla="*/ 16362 h 16362"/>
                            <a:gd name="T12" fmla="*/ 0 w 22876"/>
                            <a:gd name="T13" fmla="*/ 16362 h 16362"/>
                            <a:gd name="T14" fmla="*/ 0 w 22876"/>
                            <a:gd name="T15" fmla="*/ 0 h 163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876" h="16362">
                              <a:moveTo>
                                <a:pt x="0" y="0"/>
                              </a:moveTo>
                              <a:cubicBezTo>
                                <a:pt x="22876" y="0"/>
                                <a:pt x="22876" y="0"/>
                                <a:pt x="22876" y="0"/>
                              </a:cubicBezTo>
                              <a:cubicBezTo>
                                <a:pt x="22411" y="446"/>
                                <a:pt x="22411" y="446"/>
                                <a:pt x="22411" y="446"/>
                              </a:cubicBezTo>
                              <a:cubicBezTo>
                                <a:pt x="22411" y="446"/>
                                <a:pt x="22082" y="821"/>
                                <a:pt x="22082" y="2074"/>
                              </a:cubicBezTo>
                              <a:cubicBezTo>
                                <a:pt x="22082" y="15326"/>
                                <a:pt x="22082" y="15326"/>
                                <a:pt x="22082" y="15326"/>
                              </a:cubicBezTo>
                              <a:cubicBezTo>
                                <a:pt x="22082" y="15326"/>
                                <a:pt x="21953" y="16362"/>
                                <a:pt x="21380" y="16362"/>
                              </a:cubicBezTo>
                              <a:cubicBezTo>
                                <a:pt x="0" y="16362"/>
                                <a:pt x="0" y="16362"/>
                                <a:pt x="0" y="16362"/>
                              </a:cubicBezTo>
                              <a:lnTo>
                                <a:pt x="0" y="0"/>
                              </a:lnTo>
                              <a:close/>
                            </a:path>
                          </a:pathLst>
                        </a:custGeom>
                        <a:solidFill>
                          <a:srgbClr val="50CD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noEditPoints="1"/>
                      </wps:cNvSpPr>
                      <wps:spPr bwMode="auto">
                        <a:xfrm>
                          <a:off x="224790" y="8839200"/>
                          <a:ext cx="6283960" cy="1700530"/>
                        </a:xfrm>
                        <a:custGeom>
                          <a:avLst/>
                          <a:gdLst>
                            <a:gd name="T0" fmla="*/ 4595 w 19792"/>
                            <a:gd name="T1" fmla="*/ 142 h 5356"/>
                            <a:gd name="T2" fmla="*/ 11417 w 19792"/>
                            <a:gd name="T3" fmla="*/ 155 h 5356"/>
                            <a:gd name="T4" fmla="*/ 14475 w 19792"/>
                            <a:gd name="T5" fmla="*/ 0 h 5356"/>
                            <a:gd name="T6" fmla="*/ 386 w 19792"/>
                            <a:gd name="T7" fmla="*/ 557 h 5356"/>
                            <a:gd name="T8" fmla="*/ 7249 w 19792"/>
                            <a:gd name="T9" fmla="*/ 591 h 5356"/>
                            <a:gd name="T10" fmla="*/ 9899 w 19792"/>
                            <a:gd name="T11" fmla="*/ 333 h 5356"/>
                            <a:gd name="T12" fmla="*/ 17155 w 19792"/>
                            <a:gd name="T13" fmla="*/ 427 h 5356"/>
                            <a:gd name="T14" fmla="*/ 4923 w 19792"/>
                            <a:gd name="T15" fmla="*/ 732 h 5356"/>
                            <a:gd name="T16" fmla="*/ 9170 w 19792"/>
                            <a:gd name="T17" fmla="*/ 741 h 5356"/>
                            <a:gd name="T18" fmla="*/ 16399 w 19792"/>
                            <a:gd name="T19" fmla="*/ 890 h 5356"/>
                            <a:gd name="T20" fmla="*/ 749 w 19792"/>
                            <a:gd name="T21" fmla="*/ 899 h 5356"/>
                            <a:gd name="T22" fmla="*/ 4961 w 19792"/>
                            <a:gd name="T23" fmla="*/ 1156 h 5356"/>
                            <a:gd name="T24" fmla="*/ 11439 w 19792"/>
                            <a:gd name="T25" fmla="*/ 1068 h 5356"/>
                            <a:gd name="T26" fmla="*/ 18298 w 19792"/>
                            <a:gd name="T27" fmla="*/ 1025 h 5356"/>
                            <a:gd name="T28" fmla="*/ 3037 w 19792"/>
                            <a:gd name="T29" fmla="*/ 1231 h 5356"/>
                            <a:gd name="T30" fmla="*/ 10292 w 19792"/>
                            <a:gd name="T31" fmla="*/ 1325 h 5356"/>
                            <a:gd name="T32" fmla="*/ 14491 w 19792"/>
                            <a:gd name="T33" fmla="*/ 1331 h 5356"/>
                            <a:gd name="T34" fmla="*/ 1491 w 19792"/>
                            <a:gd name="T35" fmla="*/ 1630 h 5356"/>
                            <a:gd name="T36" fmla="*/ 5739 w 19792"/>
                            <a:gd name="T37" fmla="*/ 1639 h 5356"/>
                            <a:gd name="T38" fmla="*/ 12968 w 19792"/>
                            <a:gd name="T39" fmla="*/ 1788 h 5356"/>
                            <a:gd name="T40" fmla="*/ 18670 w 19792"/>
                            <a:gd name="T41" fmla="*/ 1655 h 5356"/>
                            <a:gd name="T42" fmla="*/ 4595 w 19792"/>
                            <a:gd name="T43" fmla="*/ 1939 h 5356"/>
                            <a:gd name="T44" fmla="*/ 8794 w 19792"/>
                            <a:gd name="T45" fmla="*/ 1955 h 5356"/>
                            <a:gd name="T46" fmla="*/ 14474 w 19792"/>
                            <a:gd name="T47" fmla="*/ 1830 h 5356"/>
                            <a:gd name="T48" fmla="*/ 765 w 19792"/>
                            <a:gd name="T49" fmla="*/ 2229 h 5356"/>
                            <a:gd name="T50" fmla="*/ 6066 w 19792"/>
                            <a:gd name="T51" fmla="*/ 2229 h 5356"/>
                            <a:gd name="T52" fmla="*/ 10314 w 19792"/>
                            <a:gd name="T53" fmla="*/ 2238 h 5356"/>
                            <a:gd name="T54" fmla="*/ 16383 w 19792"/>
                            <a:gd name="T55" fmla="*/ 2254 h 5356"/>
                            <a:gd name="T56" fmla="*/ 5717 w 19792"/>
                            <a:gd name="T57" fmla="*/ 2522 h 5356"/>
                            <a:gd name="T58" fmla="*/ 9916 w 19792"/>
                            <a:gd name="T59" fmla="*/ 2528 h 5356"/>
                            <a:gd name="T60" fmla="*/ 16800 w 19792"/>
                            <a:gd name="T61" fmla="*/ 2553 h 5356"/>
                            <a:gd name="T62" fmla="*/ 1123 w 19792"/>
                            <a:gd name="T63" fmla="*/ 2849 h 5356"/>
                            <a:gd name="T64" fmla="*/ 4576 w 19792"/>
                            <a:gd name="T65" fmla="*/ 2864 h 5356"/>
                            <a:gd name="T66" fmla="*/ 10642 w 19792"/>
                            <a:gd name="T67" fmla="*/ 2828 h 5356"/>
                            <a:gd name="T68" fmla="*/ 18298 w 19792"/>
                            <a:gd name="T69" fmla="*/ 2822 h 5356"/>
                            <a:gd name="T70" fmla="*/ 3817 w 19792"/>
                            <a:gd name="T71" fmla="*/ 3252 h 5356"/>
                            <a:gd name="T72" fmla="*/ 10295 w 19792"/>
                            <a:gd name="T73" fmla="*/ 3164 h 5356"/>
                            <a:gd name="T74" fmla="*/ 12951 w 19792"/>
                            <a:gd name="T75" fmla="*/ 3152 h 5356"/>
                            <a:gd name="T76" fmla="*/ 1893 w 19792"/>
                            <a:gd name="T77" fmla="*/ 3327 h 5356"/>
                            <a:gd name="T78" fmla="*/ 4945 w 19792"/>
                            <a:gd name="T79" fmla="*/ 3452 h 5356"/>
                            <a:gd name="T80" fmla="*/ 12601 w 19792"/>
                            <a:gd name="T81" fmla="*/ 3436 h 5356"/>
                            <a:gd name="T82" fmla="*/ 18670 w 19792"/>
                            <a:gd name="T83" fmla="*/ 3452 h 5356"/>
                            <a:gd name="T84" fmla="*/ 4961 w 19792"/>
                            <a:gd name="T85" fmla="*/ 3884 h 5356"/>
                            <a:gd name="T86" fmla="*/ 7612 w 19792"/>
                            <a:gd name="T87" fmla="*/ 3626 h 5356"/>
                            <a:gd name="T88" fmla="*/ 14867 w 19792"/>
                            <a:gd name="T89" fmla="*/ 3720 h 5356"/>
                            <a:gd name="T90" fmla="*/ 765 w 19792"/>
                            <a:gd name="T91" fmla="*/ 4025 h 5356"/>
                            <a:gd name="T92" fmla="*/ 7650 w 19792"/>
                            <a:gd name="T93" fmla="*/ 4050 h 5356"/>
                            <a:gd name="T94" fmla="*/ 10273 w 19792"/>
                            <a:gd name="T95" fmla="*/ 4047 h 5356"/>
                            <a:gd name="T96" fmla="*/ 16762 w 19792"/>
                            <a:gd name="T97" fmla="*/ 3892 h 5356"/>
                            <a:gd name="T98" fmla="*/ 5324 w 19792"/>
                            <a:gd name="T99" fmla="*/ 4225 h 5356"/>
                            <a:gd name="T100" fmla="*/ 8755 w 19792"/>
                            <a:gd name="T101" fmla="*/ 4192 h 5356"/>
                            <a:gd name="T102" fmla="*/ 16778 w 19792"/>
                            <a:gd name="T103" fmla="*/ 4325 h 5356"/>
                            <a:gd name="T104" fmla="*/ 1164 w 19792"/>
                            <a:gd name="T105" fmla="*/ 4633 h 5356"/>
                            <a:gd name="T106" fmla="*/ 5363 w 19792"/>
                            <a:gd name="T107" fmla="*/ 4649 h 5356"/>
                            <a:gd name="T108" fmla="*/ 11043 w 19792"/>
                            <a:gd name="T109" fmla="*/ 4525 h 5356"/>
                            <a:gd name="T110" fmla="*/ 18298 w 19792"/>
                            <a:gd name="T111" fmla="*/ 4618 h 5356"/>
                            <a:gd name="T112" fmla="*/ 2635 w 19792"/>
                            <a:gd name="T113" fmla="*/ 4923 h 5356"/>
                            <a:gd name="T114" fmla="*/ 10680 w 19792"/>
                            <a:gd name="T115" fmla="*/ 5048 h 5356"/>
                            <a:gd name="T116" fmla="*/ 14111 w 19792"/>
                            <a:gd name="T117" fmla="*/ 5081 h 5356"/>
                            <a:gd name="T118" fmla="*/ 2285 w 19792"/>
                            <a:gd name="T119" fmla="*/ 5217 h 5356"/>
                            <a:gd name="T120" fmla="*/ 6289 w 19792"/>
                            <a:gd name="T121" fmla="*/ 5356 h 5356"/>
                            <a:gd name="T122" fmla="*/ 11785 w 19792"/>
                            <a:gd name="T123" fmla="*/ 5223 h 5356"/>
                            <a:gd name="T124" fmla="*/ 16778 w 19792"/>
                            <a:gd name="T125" fmla="*/ 5223 h 5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792" h="5356">
                              <a:moveTo>
                                <a:pt x="370" y="158"/>
                              </a:moveTo>
                              <a:cubicBezTo>
                                <a:pt x="348" y="133"/>
                                <a:pt x="348" y="133"/>
                                <a:pt x="348" y="133"/>
                              </a:cubicBezTo>
                              <a:cubicBezTo>
                                <a:pt x="354" y="128"/>
                                <a:pt x="501" y="1"/>
                                <a:pt x="749" y="0"/>
                              </a:cubicBezTo>
                              <a:cubicBezTo>
                                <a:pt x="750" y="0"/>
                                <a:pt x="750" y="0"/>
                                <a:pt x="750" y="0"/>
                              </a:cubicBezTo>
                              <a:cubicBezTo>
                                <a:pt x="958" y="1"/>
                                <a:pt x="1052" y="65"/>
                                <a:pt x="1142" y="127"/>
                              </a:cubicBezTo>
                              <a:cubicBezTo>
                                <a:pt x="1164" y="142"/>
                                <a:pt x="1164" y="142"/>
                                <a:pt x="1164" y="142"/>
                              </a:cubicBezTo>
                              <a:cubicBezTo>
                                <a:pt x="1245" y="199"/>
                                <a:pt x="1330" y="258"/>
                                <a:pt x="1530" y="258"/>
                              </a:cubicBezTo>
                              <a:cubicBezTo>
                                <a:pt x="1765" y="258"/>
                                <a:pt x="1908" y="135"/>
                                <a:pt x="1909" y="133"/>
                              </a:cubicBezTo>
                              <a:cubicBezTo>
                                <a:pt x="1931" y="158"/>
                                <a:pt x="1931" y="158"/>
                                <a:pt x="1931" y="158"/>
                              </a:cubicBezTo>
                              <a:cubicBezTo>
                                <a:pt x="1925" y="164"/>
                                <a:pt x="1778" y="291"/>
                                <a:pt x="1530" y="291"/>
                              </a:cubicBezTo>
                              <a:cubicBezTo>
                                <a:pt x="1320" y="291"/>
                                <a:pt x="1231" y="230"/>
                                <a:pt x="1145" y="170"/>
                              </a:cubicBezTo>
                              <a:cubicBezTo>
                                <a:pt x="1123" y="155"/>
                                <a:pt x="1123" y="155"/>
                                <a:pt x="1123" y="155"/>
                              </a:cubicBezTo>
                              <a:cubicBezTo>
                                <a:pt x="1033" y="93"/>
                                <a:pt x="948" y="34"/>
                                <a:pt x="749" y="34"/>
                              </a:cubicBezTo>
                              <a:cubicBezTo>
                                <a:pt x="514" y="34"/>
                                <a:pt x="371" y="157"/>
                                <a:pt x="370" y="158"/>
                              </a:cubicBezTo>
                              <a:close/>
                              <a:moveTo>
                                <a:pt x="4180" y="34"/>
                              </a:moveTo>
                              <a:cubicBezTo>
                                <a:pt x="4379" y="34"/>
                                <a:pt x="4464" y="93"/>
                                <a:pt x="4554" y="155"/>
                              </a:cubicBezTo>
                              <a:cubicBezTo>
                                <a:pt x="4576" y="170"/>
                                <a:pt x="4576" y="170"/>
                                <a:pt x="4576" y="170"/>
                              </a:cubicBezTo>
                              <a:cubicBezTo>
                                <a:pt x="4662" y="230"/>
                                <a:pt x="4751" y="291"/>
                                <a:pt x="4961" y="291"/>
                              </a:cubicBezTo>
                              <a:cubicBezTo>
                                <a:pt x="5209" y="291"/>
                                <a:pt x="5357" y="164"/>
                                <a:pt x="5363" y="158"/>
                              </a:cubicBezTo>
                              <a:cubicBezTo>
                                <a:pt x="5341" y="133"/>
                                <a:pt x="5341" y="133"/>
                                <a:pt x="5341" y="133"/>
                              </a:cubicBezTo>
                              <a:cubicBezTo>
                                <a:pt x="5339" y="135"/>
                                <a:pt x="5196" y="258"/>
                                <a:pt x="4961" y="258"/>
                              </a:cubicBezTo>
                              <a:cubicBezTo>
                                <a:pt x="4761" y="258"/>
                                <a:pt x="4677" y="199"/>
                                <a:pt x="4595" y="142"/>
                              </a:cubicBezTo>
                              <a:cubicBezTo>
                                <a:pt x="4573" y="127"/>
                                <a:pt x="4573" y="127"/>
                                <a:pt x="4573" y="127"/>
                              </a:cubicBezTo>
                              <a:cubicBezTo>
                                <a:pt x="4483" y="65"/>
                                <a:pt x="4390" y="1"/>
                                <a:pt x="4181" y="0"/>
                              </a:cubicBezTo>
                              <a:cubicBezTo>
                                <a:pt x="4180" y="0"/>
                                <a:pt x="4180" y="0"/>
                                <a:pt x="4180" y="0"/>
                              </a:cubicBezTo>
                              <a:cubicBezTo>
                                <a:pt x="3932" y="1"/>
                                <a:pt x="3785" y="128"/>
                                <a:pt x="3779" y="133"/>
                              </a:cubicBezTo>
                              <a:cubicBezTo>
                                <a:pt x="3801" y="158"/>
                                <a:pt x="3801" y="158"/>
                                <a:pt x="3801" y="158"/>
                              </a:cubicBezTo>
                              <a:cubicBezTo>
                                <a:pt x="3802" y="157"/>
                                <a:pt x="3945" y="34"/>
                                <a:pt x="4180" y="34"/>
                              </a:cubicBezTo>
                              <a:close/>
                              <a:moveTo>
                                <a:pt x="7612" y="34"/>
                              </a:moveTo>
                              <a:cubicBezTo>
                                <a:pt x="7810" y="34"/>
                                <a:pt x="7895" y="93"/>
                                <a:pt x="7985" y="155"/>
                              </a:cubicBezTo>
                              <a:cubicBezTo>
                                <a:pt x="8007" y="170"/>
                                <a:pt x="8007" y="170"/>
                                <a:pt x="8007" y="170"/>
                              </a:cubicBezTo>
                              <a:cubicBezTo>
                                <a:pt x="8093" y="230"/>
                                <a:pt x="8182" y="291"/>
                                <a:pt x="8393" y="291"/>
                              </a:cubicBezTo>
                              <a:cubicBezTo>
                                <a:pt x="8641" y="291"/>
                                <a:pt x="8788" y="164"/>
                                <a:pt x="8794" y="158"/>
                              </a:cubicBezTo>
                              <a:cubicBezTo>
                                <a:pt x="8772" y="133"/>
                                <a:pt x="8772" y="133"/>
                                <a:pt x="8772" y="133"/>
                              </a:cubicBezTo>
                              <a:cubicBezTo>
                                <a:pt x="8771" y="135"/>
                                <a:pt x="8627" y="258"/>
                                <a:pt x="8393" y="258"/>
                              </a:cubicBezTo>
                              <a:cubicBezTo>
                                <a:pt x="8193" y="258"/>
                                <a:pt x="8108" y="199"/>
                                <a:pt x="8026" y="142"/>
                              </a:cubicBezTo>
                              <a:cubicBezTo>
                                <a:pt x="8004" y="127"/>
                                <a:pt x="8004" y="127"/>
                                <a:pt x="8004" y="127"/>
                              </a:cubicBezTo>
                              <a:cubicBezTo>
                                <a:pt x="7914" y="65"/>
                                <a:pt x="7821" y="1"/>
                                <a:pt x="7612" y="0"/>
                              </a:cubicBezTo>
                              <a:cubicBezTo>
                                <a:pt x="7611" y="0"/>
                                <a:pt x="7611" y="0"/>
                                <a:pt x="7611" y="0"/>
                              </a:cubicBezTo>
                              <a:cubicBezTo>
                                <a:pt x="7363" y="1"/>
                                <a:pt x="7216" y="128"/>
                                <a:pt x="7210" y="133"/>
                              </a:cubicBezTo>
                              <a:cubicBezTo>
                                <a:pt x="7232" y="158"/>
                                <a:pt x="7232" y="158"/>
                                <a:pt x="7232" y="158"/>
                              </a:cubicBezTo>
                              <a:cubicBezTo>
                                <a:pt x="7234" y="157"/>
                                <a:pt x="7377" y="34"/>
                                <a:pt x="7612" y="34"/>
                              </a:cubicBezTo>
                              <a:close/>
                              <a:moveTo>
                                <a:pt x="11043" y="34"/>
                              </a:moveTo>
                              <a:cubicBezTo>
                                <a:pt x="11242" y="34"/>
                                <a:pt x="11327" y="93"/>
                                <a:pt x="11417" y="155"/>
                              </a:cubicBezTo>
                              <a:cubicBezTo>
                                <a:pt x="11439" y="170"/>
                                <a:pt x="11439" y="170"/>
                                <a:pt x="11439" y="170"/>
                              </a:cubicBezTo>
                              <a:cubicBezTo>
                                <a:pt x="11525" y="230"/>
                                <a:pt x="11614" y="291"/>
                                <a:pt x="11824" y="291"/>
                              </a:cubicBezTo>
                              <a:cubicBezTo>
                                <a:pt x="12072" y="291"/>
                                <a:pt x="12219" y="164"/>
                                <a:pt x="12225" y="158"/>
                              </a:cubicBezTo>
                              <a:cubicBezTo>
                                <a:pt x="12203" y="133"/>
                                <a:pt x="12203" y="133"/>
                                <a:pt x="12203" y="133"/>
                              </a:cubicBezTo>
                              <a:cubicBezTo>
                                <a:pt x="12202" y="135"/>
                                <a:pt x="12059" y="258"/>
                                <a:pt x="11824" y="258"/>
                              </a:cubicBezTo>
                              <a:cubicBezTo>
                                <a:pt x="11624" y="258"/>
                                <a:pt x="11539" y="199"/>
                                <a:pt x="11458" y="142"/>
                              </a:cubicBezTo>
                              <a:cubicBezTo>
                                <a:pt x="11436" y="127"/>
                                <a:pt x="11436" y="127"/>
                                <a:pt x="11436" y="127"/>
                              </a:cubicBezTo>
                              <a:cubicBezTo>
                                <a:pt x="11346" y="65"/>
                                <a:pt x="11252" y="1"/>
                                <a:pt x="11044" y="0"/>
                              </a:cubicBezTo>
                              <a:cubicBezTo>
                                <a:pt x="11043" y="0"/>
                                <a:pt x="11043" y="0"/>
                                <a:pt x="11043" y="0"/>
                              </a:cubicBezTo>
                              <a:cubicBezTo>
                                <a:pt x="10795" y="1"/>
                                <a:pt x="10648" y="128"/>
                                <a:pt x="10642" y="133"/>
                              </a:cubicBezTo>
                              <a:cubicBezTo>
                                <a:pt x="10664" y="158"/>
                                <a:pt x="10664" y="158"/>
                                <a:pt x="10664" y="158"/>
                              </a:cubicBezTo>
                              <a:cubicBezTo>
                                <a:pt x="10665" y="157"/>
                                <a:pt x="10808" y="34"/>
                                <a:pt x="11043" y="34"/>
                              </a:cubicBezTo>
                              <a:close/>
                              <a:moveTo>
                                <a:pt x="14474" y="34"/>
                              </a:moveTo>
                              <a:cubicBezTo>
                                <a:pt x="14673" y="34"/>
                                <a:pt x="14758" y="93"/>
                                <a:pt x="14848" y="155"/>
                              </a:cubicBezTo>
                              <a:cubicBezTo>
                                <a:pt x="14870" y="170"/>
                                <a:pt x="14870" y="170"/>
                                <a:pt x="14870" y="170"/>
                              </a:cubicBezTo>
                              <a:cubicBezTo>
                                <a:pt x="14956" y="230"/>
                                <a:pt x="15045" y="291"/>
                                <a:pt x="15255" y="291"/>
                              </a:cubicBezTo>
                              <a:cubicBezTo>
                                <a:pt x="15503" y="291"/>
                                <a:pt x="15651" y="164"/>
                                <a:pt x="15657" y="158"/>
                              </a:cubicBezTo>
                              <a:cubicBezTo>
                                <a:pt x="15635" y="133"/>
                                <a:pt x="15635" y="133"/>
                                <a:pt x="15635" y="133"/>
                              </a:cubicBezTo>
                              <a:cubicBezTo>
                                <a:pt x="15633" y="135"/>
                                <a:pt x="15490" y="258"/>
                                <a:pt x="15255" y="258"/>
                              </a:cubicBezTo>
                              <a:cubicBezTo>
                                <a:pt x="15055" y="258"/>
                                <a:pt x="14971" y="199"/>
                                <a:pt x="14889" y="142"/>
                              </a:cubicBezTo>
                              <a:cubicBezTo>
                                <a:pt x="14867" y="127"/>
                                <a:pt x="14867" y="127"/>
                                <a:pt x="14867" y="127"/>
                              </a:cubicBezTo>
                              <a:cubicBezTo>
                                <a:pt x="14777" y="65"/>
                                <a:pt x="14684" y="1"/>
                                <a:pt x="14475" y="0"/>
                              </a:cubicBezTo>
                              <a:cubicBezTo>
                                <a:pt x="14474" y="0"/>
                                <a:pt x="14474" y="0"/>
                                <a:pt x="14474" y="0"/>
                              </a:cubicBezTo>
                              <a:cubicBezTo>
                                <a:pt x="14226" y="1"/>
                                <a:pt x="14079" y="128"/>
                                <a:pt x="14073" y="133"/>
                              </a:cubicBezTo>
                              <a:cubicBezTo>
                                <a:pt x="14095" y="158"/>
                                <a:pt x="14095" y="158"/>
                                <a:pt x="14095" y="158"/>
                              </a:cubicBezTo>
                              <a:cubicBezTo>
                                <a:pt x="14096" y="157"/>
                                <a:pt x="14239" y="34"/>
                                <a:pt x="14474" y="34"/>
                              </a:cubicBezTo>
                              <a:close/>
                              <a:moveTo>
                                <a:pt x="17906" y="34"/>
                              </a:moveTo>
                              <a:cubicBezTo>
                                <a:pt x="18104" y="34"/>
                                <a:pt x="18189" y="93"/>
                                <a:pt x="18279" y="155"/>
                              </a:cubicBezTo>
                              <a:cubicBezTo>
                                <a:pt x="18301" y="170"/>
                                <a:pt x="18301" y="170"/>
                                <a:pt x="18301" y="170"/>
                              </a:cubicBezTo>
                              <a:cubicBezTo>
                                <a:pt x="18387" y="230"/>
                                <a:pt x="18476" y="291"/>
                                <a:pt x="18687" y="291"/>
                              </a:cubicBezTo>
                              <a:cubicBezTo>
                                <a:pt x="18935" y="291"/>
                                <a:pt x="19082" y="164"/>
                                <a:pt x="19088" y="158"/>
                              </a:cubicBezTo>
                              <a:cubicBezTo>
                                <a:pt x="19066" y="133"/>
                                <a:pt x="19066" y="133"/>
                                <a:pt x="19066" y="133"/>
                              </a:cubicBezTo>
                              <a:cubicBezTo>
                                <a:pt x="19065" y="135"/>
                                <a:pt x="18921" y="258"/>
                                <a:pt x="18687" y="258"/>
                              </a:cubicBezTo>
                              <a:cubicBezTo>
                                <a:pt x="18487" y="258"/>
                                <a:pt x="18402" y="199"/>
                                <a:pt x="18320" y="142"/>
                              </a:cubicBezTo>
                              <a:cubicBezTo>
                                <a:pt x="18298" y="127"/>
                                <a:pt x="18298" y="127"/>
                                <a:pt x="18298" y="127"/>
                              </a:cubicBezTo>
                              <a:cubicBezTo>
                                <a:pt x="18208" y="65"/>
                                <a:pt x="18115" y="1"/>
                                <a:pt x="17906" y="0"/>
                              </a:cubicBezTo>
                              <a:cubicBezTo>
                                <a:pt x="17905" y="0"/>
                                <a:pt x="17905" y="0"/>
                                <a:pt x="17905" y="0"/>
                              </a:cubicBezTo>
                              <a:cubicBezTo>
                                <a:pt x="17657" y="1"/>
                                <a:pt x="17510" y="128"/>
                                <a:pt x="17504" y="133"/>
                              </a:cubicBezTo>
                              <a:cubicBezTo>
                                <a:pt x="17526" y="158"/>
                                <a:pt x="17526" y="158"/>
                                <a:pt x="17526" y="158"/>
                              </a:cubicBezTo>
                              <a:cubicBezTo>
                                <a:pt x="17528" y="157"/>
                                <a:pt x="17671" y="34"/>
                                <a:pt x="17906" y="34"/>
                              </a:cubicBezTo>
                              <a:close/>
                              <a:moveTo>
                                <a:pt x="386" y="591"/>
                              </a:moveTo>
                              <a:cubicBezTo>
                                <a:pt x="634" y="591"/>
                                <a:pt x="781" y="463"/>
                                <a:pt x="788" y="458"/>
                              </a:cubicBezTo>
                              <a:cubicBezTo>
                                <a:pt x="765" y="433"/>
                                <a:pt x="765" y="433"/>
                                <a:pt x="765" y="433"/>
                              </a:cubicBezTo>
                              <a:cubicBezTo>
                                <a:pt x="764" y="434"/>
                                <a:pt x="621" y="557"/>
                                <a:pt x="386" y="557"/>
                              </a:cubicBezTo>
                              <a:cubicBezTo>
                                <a:pt x="186" y="557"/>
                                <a:pt x="102" y="499"/>
                                <a:pt x="20" y="442"/>
                              </a:cubicBezTo>
                              <a:cubicBezTo>
                                <a:pt x="0" y="428"/>
                                <a:pt x="0" y="428"/>
                                <a:pt x="0" y="428"/>
                              </a:cubicBezTo>
                              <a:cubicBezTo>
                                <a:pt x="0" y="469"/>
                                <a:pt x="0" y="469"/>
                                <a:pt x="0" y="469"/>
                              </a:cubicBezTo>
                              <a:cubicBezTo>
                                <a:pt x="1" y="469"/>
                                <a:pt x="1" y="469"/>
                                <a:pt x="1" y="469"/>
                              </a:cubicBezTo>
                              <a:cubicBezTo>
                                <a:pt x="87" y="529"/>
                                <a:pt x="176" y="591"/>
                                <a:pt x="386" y="591"/>
                              </a:cubicBezTo>
                              <a:close/>
                              <a:moveTo>
                                <a:pt x="3037" y="333"/>
                              </a:moveTo>
                              <a:cubicBezTo>
                                <a:pt x="3235" y="333"/>
                                <a:pt x="3320" y="392"/>
                                <a:pt x="3410" y="454"/>
                              </a:cubicBezTo>
                              <a:cubicBezTo>
                                <a:pt x="3432" y="469"/>
                                <a:pt x="3432" y="469"/>
                                <a:pt x="3432" y="469"/>
                              </a:cubicBezTo>
                              <a:cubicBezTo>
                                <a:pt x="3518" y="529"/>
                                <a:pt x="3607" y="591"/>
                                <a:pt x="3817" y="591"/>
                              </a:cubicBezTo>
                              <a:cubicBezTo>
                                <a:pt x="4066" y="591"/>
                                <a:pt x="4213" y="463"/>
                                <a:pt x="4219" y="458"/>
                              </a:cubicBezTo>
                              <a:cubicBezTo>
                                <a:pt x="4197" y="433"/>
                                <a:pt x="4197" y="433"/>
                                <a:pt x="4197" y="433"/>
                              </a:cubicBezTo>
                              <a:cubicBezTo>
                                <a:pt x="4195" y="434"/>
                                <a:pt x="4052" y="557"/>
                                <a:pt x="3817" y="557"/>
                              </a:cubicBezTo>
                              <a:cubicBezTo>
                                <a:pt x="3618" y="557"/>
                                <a:pt x="3533" y="499"/>
                                <a:pt x="3451" y="442"/>
                              </a:cubicBezTo>
                              <a:cubicBezTo>
                                <a:pt x="3429" y="427"/>
                                <a:pt x="3429" y="427"/>
                                <a:pt x="3429" y="427"/>
                              </a:cubicBezTo>
                              <a:cubicBezTo>
                                <a:pt x="3339" y="364"/>
                                <a:pt x="3246" y="300"/>
                                <a:pt x="3037" y="300"/>
                              </a:cubicBezTo>
                              <a:cubicBezTo>
                                <a:pt x="2788" y="300"/>
                                <a:pt x="2641" y="427"/>
                                <a:pt x="2635" y="433"/>
                              </a:cubicBezTo>
                              <a:cubicBezTo>
                                <a:pt x="2657" y="458"/>
                                <a:pt x="2657" y="458"/>
                                <a:pt x="2657" y="458"/>
                              </a:cubicBezTo>
                              <a:cubicBezTo>
                                <a:pt x="2659" y="457"/>
                                <a:pt x="2802" y="333"/>
                                <a:pt x="3037" y="333"/>
                              </a:cubicBezTo>
                              <a:close/>
                              <a:moveTo>
                                <a:pt x="6468" y="333"/>
                              </a:moveTo>
                              <a:cubicBezTo>
                                <a:pt x="6667" y="333"/>
                                <a:pt x="6752" y="392"/>
                                <a:pt x="6842" y="454"/>
                              </a:cubicBezTo>
                              <a:cubicBezTo>
                                <a:pt x="6863" y="469"/>
                                <a:pt x="6863" y="469"/>
                                <a:pt x="6863" y="469"/>
                              </a:cubicBezTo>
                              <a:cubicBezTo>
                                <a:pt x="6949" y="529"/>
                                <a:pt x="7038" y="591"/>
                                <a:pt x="7249" y="591"/>
                              </a:cubicBezTo>
                              <a:cubicBezTo>
                                <a:pt x="7497" y="591"/>
                                <a:pt x="7644" y="463"/>
                                <a:pt x="7650" y="458"/>
                              </a:cubicBezTo>
                              <a:cubicBezTo>
                                <a:pt x="7628" y="433"/>
                                <a:pt x="7628" y="433"/>
                                <a:pt x="7628" y="433"/>
                              </a:cubicBezTo>
                              <a:cubicBezTo>
                                <a:pt x="7627" y="434"/>
                                <a:pt x="7484" y="557"/>
                                <a:pt x="7249" y="557"/>
                              </a:cubicBezTo>
                              <a:cubicBezTo>
                                <a:pt x="7049" y="557"/>
                                <a:pt x="6964" y="499"/>
                                <a:pt x="6883" y="442"/>
                              </a:cubicBezTo>
                              <a:cubicBezTo>
                                <a:pt x="6861" y="427"/>
                                <a:pt x="6861" y="427"/>
                                <a:pt x="6861" y="427"/>
                              </a:cubicBezTo>
                              <a:cubicBezTo>
                                <a:pt x="6770" y="364"/>
                                <a:pt x="6677" y="300"/>
                                <a:pt x="6468" y="300"/>
                              </a:cubicBezTo>
                              <a:cubicBezTo>
                                <a:pt x="6220" y="300"/>
                                <a:pt x="6073" y="427"/>
                                <a:pt x="6066" y="433"/>
                              </a:cubicBezTo>
                              <a:cubicBezTo>
                                <a:pt x="6089" y="458"/>
                                <a:pt x="6089" y="458"/>
                                <a:pt x="6089" y="458"/>
                              </a:cubicBezTo>
                              <a:cubicBezTo>
                                <a:pt x="6090" y="457"/>
                                <a:pt x="6233" y="333"/>
                                <a:pt x="6468" y="333"/>
                              </a:cubicBezTo>
                              <a:close/>
                              <a:moveTo>
                                <a:pt x="9899" y="333"/>
                              </a:moveTo>
                              <a:cubicBezTo>
                                <a:pt x="10098" y="333"/>
                                <a:pt x="10183" y="392"/>
                                <a:pt x="10273" y="454"/>
                              </a:cubicBezTo>
                              <a:cubicBezTo>
                                <a:pt x="10295" y="469"/>
                                <a:pt x="10295" y="469"/>
                                <a:pt x="10295" y="469"/>
                              </a:cubicBezTo>
                              <a:cubicBezTo>
                                <a:pt x="10381" y="529"/>
                                <a:pt x="10470" y="591"/>
                                <a:pt x="10680" y="591"/>
                              </a:cubicBezTo>
                              <a:cubicBezTo>
                                <a:pt x="10928" y="591"/>
                                <a:pt x="11075" y="463"/>
                                <a:pt x="11082" y="458"/>
                              </a:cubicBezTo>
                              <a:cubicBezTo>
                                <a:pt x="11059" y="433"/>
                                <a:pt x="11059" y="433"/>
                                <a:pt x="11059" y="433"/>
                              </a:cubicBezTo>
                              <a:cubicBezTo>
                                <a:pt x="11058" y="434"/>
                                <a:pt x="10915" y="557"/>
                                <a:pt x="10680" y="557"/>
                              </a:cubicBezTo>
                              <a:cubicBezTo>
                                <a:pt x="10480" y="557"/>
                                <a:pt x="10396" y="499"/>
                                <a:pt x="10314" y="442"/>
                              </a:cubicBezTo>
                              <a:cubicBezTo>
                                <a:pt x="10292" y="427"/>
                                <a:pt x="10292" y="427"/>
                                <a:pt x="10292" y="427"/>
                              </a:cubicBezTo>
                              <a:cubicBezTo>
                                <a:pt x="10202" y="364"/>
                                <a:pt x="10108" y="300"/>
                                <a:pt x="9899" y="300"/>
                              </a:cubicBezTo>
                              <a:cubicBezTo>
                                <a:pt x="9651" y="300"/>
                                <a:pt x="9504" y="427"/>
                                <a:pt x="9498" y="433"/>
                              </a:cubicBezTo>
                              <a:cubicBezTo>
                                <a:pt x="9520" y="458"/>
                                <a:pt x="9520" y="458"/>
                                <a:pt x="9520" y="458"/>
                              </a:cubicBezTo>
                              <a:cubicBezTo>
                                <a:pt x="9521" y="457"/>
                                <a:pt x="9664" y="333"/>
                                <a:pt x="9899" y="333"/>
                              </a:cubicBezTo>
                              <a:close/>
                              <a:moveTo>
                                <a:pt x="13331" y="333"/>
                              </a:moveTo>
                              <a:cubicBezTo>
                                <a:pt x="13529" y="333"/>
                                <a:pt x="13614" y="392"/>
                                <a:pt x="13704" y="454"/>
                              </a:cubicBezTo>
                              <a:cubicBezTo>
                                <a:pt x="13726" y="469"/>
                                <a:pt x="13726" y="469"/>
                                <a:pt x="13726" y="469"/>
                              </a:cubicBezTo>
                              <a:cubicBezTo>
                                <a:pt x="13812" y="529"/>
                                <a:pt x="13901" y="591"/>
                                <a:pt x="14111" y="591"/>
                              </a:cubicBezTo>
                              <a:cubicBezTo>
                                <a:pt x="14360" y="591"/>
                                <a:pt x="14507" y="463"/>
                                <a:pt x="14513" y="458"/>
                              </a:cubicBezTo>
                              <a:cubicBezTo>
                                <a:pt x="14491" y="433"/>
                                <a:pt x="14491" y="433"/>
                                <a:pt x="14491" y="433"/>
                              </a:cubicBezTo>
                              <a:cubicBezTo>
                                <a:pt x="14489" y="434"/>
                                <a:pt x="14346" y="557"/>
                                <a:pt x="14111" y="557"/>
                              </a:cubicBezTo>
                              <a:cubicBezTo>
                                <a:pt x="13912" y="557"/>
                                <a:pt x="13827" y="499"/>
                                <a:pt x="13745" y="442"/>
                              </a:cubicBezTo>
                              <a:cubicBezTo>
                                <a:pt x="13723" y="427"/>
                                <a:pt x="13723" y="427"/>
                                <a:pt x="13723" y="427"/>
                              </a:cubicBezTo>
                              <a:cubicBezTo>
                                <a:pt x="13633" y="364"/>
                                <a:pt x="13540" y="300"/>
                                <a:pt x="13331" y="300"/>
                              </a:cubicBezTo>
                              <a:cubicBezTo>
                                <a:pt x="13082" y="300"/>
                                <a:pt x="12935" y="427"/>
                                <a:pt x="12929" y="433"/>
                              </a:cubicBezTo>
                              <a:cubicBezTo>
                                <a:pt x="12951" y="458"/>
                                <a:pt x="12951" y="458"/>
                                <a:pt x="12951" y="458"/>
                              </a:cubicBezTo>
                              <a:cubicBezTo>
                                <a:pt x="12953" y="457"/>
                                <a:pt x="13096" y="333"/>
                                <a:pt x="13331" y="333"/>
                              </a:cubicBezTo>
                              <a:close/>
                              <a:moveTo>
                                <a:pt x="16762" y="333"/>
                              </a:moveTo>
                              <a:cubicBezTo>
                                <a:pt x="16961" y="333"/>
                                <a:pt x="17046" y="392"/>
                                <a:pt x="17136" y="454"/>
                              </a:cubicBezTo>
                              <a:cubicBezTo>
                                <a:pt x="17158" y="469"/>
                                <a:pt x="17158" y="469"/>
                                <a:pt x="17158" y="469"/>
                              </a:cubicBezTo>
                              <a:cubicBezTo>
                                <a:pt x="17244" y="529"/>
                                <a:pt x="17332" y="591"/>
                                <a:pt x="17543" y="591"/>
                              </a:cubicBezTo>
                              <a:cubicBezTo>
                                <a:pt x="17791" y="591"/>
                                <a:pt x="17938" y="463"/>
                                <a:pt x="17944" y="458"/>
                              </a:cubicBezTo>
                              <a:cubicBezTo>
                                <a:pt x="17922" y="433"/>
                                <a:pt x="17922" y="433"/>
                                <a:pt x="17922" y="433"/>
                              </a:cubicBezTo>
                              <a:cubicBezTo>
                                <a:pt x="17921" y="434"/>
                                <a:pt x="17778" y="557"/>
                                <a:pt x="17543" y="557"/>
                              </a:cubicBezTo>
                              <a:cubicBezTo>
                                <a:pt x="17343" y="557"/>
                                <a:pt x="17258" y="499"/>
                                <a:pt x="17177" y="442"/>
                              </a:cubicBezTo>
                              <a:cubicBezTo>
                                <a:pt x="17155" y="427"/>
                                <a:pt x="17155" y="427"/>
                                <a:pt x="17155" y="427"/>
                              </a:cubicBezTo>
                              <a:cubicBezTo>
                                <a:pt x="17064" y="364"/>
                                <a:pt x="16971" y="300"/>
                                <a:pt x="16762" y="300"/>
                              </a:cubicBezTo>
                              <a:cubicBezTo>
                                <a:pt x="16514" y="300"/>
                                <a:pt x="16367" y="427"/>
                                <a:pt x="16360" y="433"/>
                              </a:cubicBezTo>
                              <a:cubicBezTo>
                                <a:pt x="16383" y="458"/>
                                <a:pt x="16383" y="458"/>
                                <a:pt x="16383" y="458"/>
                              </a:cubicBezTo>
                              <a:cubicBezTo>
                                <a:pt x="16384" y="457"/>
                                <a:pt x="16527" y="333"/>
                                <a:pt x="16762" y="333"/>
                              </a:cubicBezTo>
                              <a:close/>
                              <a:moveTo>
                                <a:pt x="19792" y="433"/>
                              </a:moveTo>
                              <a:cubicBezTo>
                                <a:pt x="19792" y="433"/>
                                <a:pt x="19792" y="433"/>
                                <a:pt x="19792" y="433"/>
                              </a:cubicBezTo>
                              <a:cubicBezTo>
                                <a:pt x="19792" y="433"/>
                                <a:pt x="19792" y="433"/>
                                <a:pt x="19792" y="433"/>
                              </a:cubicBezTo>
                              <a:cubicBezTo>
                                <a:pt x="19792" y="433"/>
                                <a:pt x="19792" y="433"/>
                                <a:pt x="19792" y="433"/>
                              </a:cubicBezTo>
                              <a:close/>
                              <a:moveTo>
                                <a:pt x="1491" y="732"/>
                              </a:moveTo>
                              <a:cubicBezTo>
                                <a:pt x="1513" y="757"/>
                                <a:pt x="1513" y="757"/>
                                <a:pt x="1513" y="757"/>
                              </a:cubicBezTo>
                              <a:cubicBezTo>
                                <a:pt x="1515" y="756"/>
                                <a:pt x="1658" y="633"/>
                                <a:pt x="1893" y="633"/>
                              </a:cubicBezTo>
                              <a:cubicBezTo>
                                <a:pt x="2091" y="633"/>
                                <a:pt x="2176" y="691"/>
                                <a:pt x="2266" y="753"/>
                              </a:cubicBezTo>
                              <a:cubicBezTo>
                                <a:pt x="2288" y="769"/>
                                <a:pt x="2288" y="769"/>
                                <a:pt x="2288" y="769"/>
                              </a:cubicBezTo>
                              <a:cubicBezTo>
                                <a:pt x="2374" y="828"/>
                                <a:pt x="2463" y="890"/>
                                <a:pt x="2674" y="890"/>
                              </a:cubicBezTo>
                              <a:cubicBezTo>
                                <a:pt x="2922" y="890"/>
                                <a:pt x="3069" y="763"/>
                                <a:pt x="3075" y="757"/>
                              </a:cubicBezTo>
                              <a:cubicBezTo>
                                <a:pt x="3053" y="732"/>
                                <a:pt x="3053" y="732"/>
                                <a:pt x="3053" y="732"/>
                              </a:cubicBezTo>
                              <a:cubicBezTo>
                                <a:pt x="3052" y="733"/>
                                <a:pt x="2909" y="857"/>
                                <a:pt x="2674" y="857"/>
                              </a:cubicBezTo>
                              <a:cubicBezTo>
                                <a:pt x="2474" y="857"/>
                                <a:pt x="2389" y="798"/>
                                <a:pt x="2307" y="741"/>
                              </a:cubicBezTo>
                              <a:cubicBezTo>
                                <a:pt x="2285" y="726"/>
                                <a:pt x="2285" y="726"/>
                                <a:pt x="2285" y="726"/>
                              </a:cubicBezTo>
                              <a:cubicBezTo>
                                <a:pt x="2195" y="664"/>
                                <a:pt x="2102" y="599"/>
                                <a:pt x="1893" y="599"/>
                              </a:cubicBezTo>
                              <a:cubicBezTo>
                                <a:pt x="1645" y="599"/>
                                <a:pt x="1497" y="727"/>
                                <a:pt x="1491" y="732"/>
                              </a:cubicBezTo>
                              <a:close/>
                              <a:moveTo>
                                <a:pt x="4923" y="732"/>
                              </a:moveTo>
                              <a:cubicBezTo>
                                <a:pt x="4945" y="757"/>
                                <a:pt x="4945" y="757"/>
                                <a:pt x="4945" y="757"/>
                              </a:cubicBezTo>
                              <a:cubicBezTo>
                                <a:pt x="4946" y="756"/>
                                <a:pt x="5089" y="633"/>
                                <a:pt x="5324" y="633"/>
                              </a:cubicBezTo>
                              <a:cubicBezTo>
                                <a:pt x="5523" y="633"/>
                                <a:pt x="5608" y="691"/>
                                <a:pt x="5698" y="753"/>
                              </a:cubicBezTo>
                              <a:cubicBezTo>
                                <a:pt x="5720" y="769"/>
                                <a:pt x="5720" y="769"/>
                                <a:pt x="5720" y="769"/>
                              </a:cubicBezTo>
                              <a:cubicBezTo>
                                <a:pt x="5806" y="828"/>
                                <a:pt x="5895" y="890"/>
                                <a:pt x="6105" y="890"/>
                              </a:cubicBezTo>
                              <a:cubicBezTo>
                                <a:pt x="6353" y="890"/>
                                <a:pt x="6500" y="763"/>
                                <a:pt x="6507" y="757"/>
                              </a:cubicBezTo>
                              <a:cubicBezTo>
                                <a:pt x="6484" y="732"/>
                                <a:pt x="6484" y="732"/>
                                <a:pt x="6484" y="732"/>
                              </a:cubicBezTo>
                              <a:cubicBezTo>
                                <a:pt x="6483" y="733"/>
                                <a:pt x="6340" y="857"/>
                                <a:pt x="6105" y="857"/>
                              </a:cubicBezTo>
                              <a:cubicBezTo>
                                <a:pt x="5905" y="857"/>
                                <a:pt x="5821" y="798"/>
                                <a:pt x="5739" y="741"/>
                              </a:cubicBezTo>
                              <a:cubicBezTo>
                                <a:pt x="5717" y="726"/>
                                <a:pt x="5717" y="726"/>
                                <a:pt x="5717" y="726"/>
                              </a:cubicBezTo>
                              <a:cubicBezTo>
                                <a:pt x="5627" y="664"/>
                                <a:pt x="5533" y="599"/>
                                <a:pt x="5324" y="599"/>
                              </a:cubicBezTo>
                              <a:cubicBezTo>
                                <a:pt x="5076" y="599"/>
                                <a:pt x="4929" y="727"/>
                                <a:pt x="4923" y="732"/>
                              </a:cubicBezTo>
                              <a:close/>
                              <a:moveTo>
                                <a:pt x="8354" y="732"/>
                              </a:moveTo>
                              <a:cubicBezTo>
                                <a:pt x="8376" y="757"/>
                                <a:pt x="8376" y="757"/>
                                <a:pt x="8376" y="757"/>
                              </a:cubicBezTo>
                              <a:cubicBezTo>
                                <a:pt x="8378" y="756"/>
                                <a:pt x="8521" y="633"/>
                                <a:pt x="8755" y="633"/>
                              </a:cubicBezTo>
                              <a:cubicBezTo>
                                <a:pt x="8954" y="633"/>
                                <a:pt x="9039" y="691"/>
                                <a:pt x="9129" y="753"/>
                              </a:cubicBezTo>
                              <a:cubicBezTo>
                                <a:pt x="9151" y="769"/>
                                <a:pt x="9151" y="769"/>
                                <a:pt x="9151" y="769"/>
                              </a:cubicBezTo>
                              <a:cubicBezTo>
                                <a:pt x="9237" y="828"/>
                                <a:pt x="9326" y="890"/>
                                <a:pt x="9536" y="890"/>
                              </a:cubicBezTo>
                              <a:cubicBezTo>
                                <a:pt x="9784" y="890"/>
                                <a:pt x="9932" y="763"/>
                                <a:pt x="9938" y="757"/>
                              </a:cubicBezTo>
                              <a:cubicBezTo>
                                <a:pt x="9916" y="732"/>
                                <a:pt x="9916" y="732"/>
                                <a:pt x="9916" y="732"/>
                              </a:cubicBezTo>
                              <a:cubicBezTo>
                                <a:pt x="9914" y="733"/>
                                <a:pt x="9771" y="857"/>
                                <a:pt x="9536" y="857"/>
                              </a:cubicBezTo>
                              <a:cubicBezTo>
                                <a:pt x="9337" y="857"/>
                                <a:pt x="9252" y="798"/>
                                <a:pt x="9170" y="741"/>
                              </a:cubicBezTo>
                              <a:cubicBezTo>
                                <a:pt x="9148" y="726"/>
                                <a:pt x="9148" y="726"/>
                                <a:pt x="9148" y="726"/>
                              </a:cubicBezTo>
                              <a:cubicBezTo>
                                <a:pt x="9058" y="664"/>
                                <a:pt x="8965" y="599"/>
                                <a:pt x="8755" y="599"/>
                              </a:cubicBezTo>
                              <a:cubicBezTo>
                                <a:pt x="8507" y="599"/>
                                <a:pt x="8360" y="727"/>
                                <a:pt x="8354" y="732"/>
                              </a:cubicBezTo>
                              <a:close/>
                              <a:moveTo>
                                <a:pt x="11785" y="732"/>
                              </a:moveTo>
                              <a:cubicBezTo>
                                <a:pt x="11807" y="757"/>
                                <a:pt x="11807" y="757"/>
                                <a:pt x="11807" y="757"/>
                              </a:cubicBezTo>
                              <a:cubicBezTo>
                                <a:pt x="11809" y="756"/>
                                <a:pt x="11952" y="633"/>
                                <a:pt x="12187" y="633"/>
                              </a:cubicBezTo>
                              <a:cubicBezTo>
                                <a:pt x="12385" y="633"/>
                                <a:pt x="12470" y="691"/>
                                <a:pt x="12560" y="753"/>
                              </a:cubicBezTo>
                              <a:cubicBezTo>
                                <a:pt x="12582" y="769"/>
                                <a:pt x="12582" y="769"/>
                                <a:pt x="12582" y="769"/>
                              </a:cubicBezTo>
                              <a:cubicBezTo>
                                <a:pt x="12668" y="828"/>
                                <a:pt x="12757" y="890"/>
                                <a:pt x="12968" y="890"/>
                              </a:cubicBezTo>
                              <a:cubicBezTo>
                                <a:pt x="13216" y="890"/>
                                <a:pt x="13363" y="763"/>
                                <a:pt x="13369" y="757"/>
                              </a:cubicBezTo>
                              <a:cubicBezTo>
                                <a:pt x="13347" y="732"/>
                                <a:pt x="13347" y="732"/>
                                <a:pt x="13347" y="732"/>
                              </a:cubicBezTo>
                              <a:cubicBezTo>
                                <a:pt x="13346" y="733"/>
                                <a:pt x="13203" y="857"/>
                                <a:pt x="12968" y="857"/>
                              </a:cubicBezTo>
                              <a:cubicBezTo>
                                <a:pt x="12768" y="857"/>
                                <a:pt x="12683" y="798"/>
                                <a:pt x="12601" y="741"/>
                              </a:cubicBezTo>
                              <a:cubicBezTo>
                                <a:pt x="12579" y="726"/>
                                <a:pt x="12579" y="726"/>
                                <a:pt x="12579" y="726"/>
                              </a:cubicBezTo>
                              <a:cubicBezTo>
                                <a:pt x="12489" y="664"/>
                                <a:pt x="12396" y="599"/>
                                <a:pt x="12187" y="599"/>
                              </a:cubicBezTo>
                              <a:cubicBezTo>
                                <a:pt x="11939" y="599"/>
                                <a:pt x="11791" y="727"/>
                                <a:pt x="11785" y="732"/>
                              </a:cubicBezTo>
                              <a:close/>
                              <a:moveTo>
                                <a:pt x="15217" y="732"/>
                              </a:moveTo>
                              <a:cubicBezTo>
                                <a:pt x="15239" y="757"/>
                                <a:pt x="15239" y="757"/>
                                <a:pt x="15239" y="757"/>
                              </a:cubicBezTo>
                              <a:cubicBezTo>
                                <a:pt x="15240" y="756"/>
                                <a:pt x="15383" y="633"/>
                                <a:pt x="15618" y="633"/>
                              </a:cubicBezTo>
                              <a:cubicBezTo>
                                <a:pt x="15817" y="633"/>
                                <a:pt x="15902" y="691"/>
                                <a:pt x="15992" y="753"/>
                              </a:cubicBezTo>
                              <a:cubicBezTo>
                                <a:pt x="16014" y="769"/>
                                <a:pt x="16014" y="769"/>
                                <a:pt x="16014" y="769"/>
                              </a:cubicBezTo>
                              <a:cubicBezTo>
                                <a:pt x="16100" y="828"/>
                                <a:pt x="16189" y="890"/>
                                <a:pt x="16399" y="890"/>
                              </a:cubicBezTo>
                              <a:cubicBezTo>
                                <a:pt x="16647" y="890"/>
                                <a:pt x="16794" y="763"/>
                                <a:pt x="16801" y="757"/>
                              </a:cubicBezTo>
                              <a:cubicBezTo>
                                <a:pt x="16778" y="732"/>
                                <a:pt x="16778" y="732"/>
                                <a:pt x="16778" y="732"/>
                              </a:cubicBezTo>
                              <a:cubicBezTo>
                                <a:pt x="16777" y="733"/>
                                <a:pt x="16634" y="857"/>
                                <a:pt x="16399" y="857"/>
                              </a:cubicBezTo>
                              <a:cubicBezTo>
                                <a:pt x="16199" y="857"/>
                                <a:pt x="16115" y="798"/>
                                <a:pt x="16033" y="741"/>
                              </a:cubicBezTo>
                              <a:cubicBezTo>
                                <a:pt x="16011" y="726"/>
                                <a:pt x="16011" y="726"/>
                                <a:pt x="16011" y="726"/>
                              </a:cubicBezTo>
                              <a:cubicBezTo>
                                <a:pt x="15921" y="664"/>
                                <a:pt x="15827" y="599"/>
                                <a:pt x="15618" y="599"/>
                              </a:cubicBezTo>
                              <a:cubicBezTo>
                                <a:pt x="15370" y="599"/>
                                <a:pt x="15223" y="727"/>
                                <a:pt x="15217" y="732"/>
                              </a:cubicBezTo>
                              <a:close/>
                              <a:moveTo>
                                <a:pt x="19442" y="726"/>
                              </a:moveTo>
                              <a:cubicBezTo>
                                <a:pt x="19352" y="664"/>
                                <a:pt x="19259" y="599"/>
                                <a:pt x="19050" y="599"/>
                              </a:cubicBezTo>
                              <a:cubicBezTo>
                                <a:pt x="18801" y="599"/>
                                <a:pt x="18654" y="727"/>
                                <a:pt x="18648" y="732"/>
                              </a:cubicBezTo>
                              <a:cubicBezTo>
                                <a:pt x="18670" y="757"/>
                                <a:pt x="18670" y="757"/>
                                <a:pt x="18670" y="757"/>
                              </a:cubicBezTo>
                              <a:cubicBezTo>
                                <a:pt x="18672" y="756"/>
                                <a:pt x="18815" y="633"/>
                                <a:pt x="19050" y="633"/>
                              </a:cubicBezTo>
                              <a:cubicBezTo>
                                <a:pt x="19248" y="633"/>
                                <a:pt x="19333" y="691"/>
                                <a:pt x="19423" y="753"/>
                              </a:cubicBezTo>
                              <a:cubicBezTo>
                                <a:pt x="19445" y="769"/>
                                <a:pt x="19445" y="769"/>
                                <a:pt x="19445" y="769"/>
                              </a:cubicBezTo>
                              <a:cubicBezTo>
                                <a:pt x="19526" y="825"/>
                                <a:pt x="19609" y="882"/>
                                <a:pt x="19792" y="889"/>
                              </a:cubicBezTo>
                              <a:cubicBezTo>
                                <a:pt x="19792" y="856"/>
                                <a:pt x="19792" y="856"/>
                                <a:pt x="19792" y="856"/>
                              </a:cubicBezTo>
                              <a:cubicBezTo>
                                <a:pt x="19619" y="849"/>
                                <a:pt x="19540" y="794"/>
                                <a:pt x="19464" y="741"/>
                              </a:cubicBezTo>
                              <a:lnTo>
                                <a:pt x="19442" y="726"/>
                              </a:lnTo>
                              <a:close/>
                              <a:moveTo>
                                <a:pt x="1530" y="1156"/>
                              </a:moveTo>
                              <a:cubicBezTo>
                                <a:pt x="1330" y="1156"/>
                                <a:pt x="1245" y="1097"/>
                                <a:pt x="1164" y="1041"/>
                              </a:cubicBezTo>
                              <a:cubicBezTo>
                                <a:pt x="1142" y="1025"/>
                                <a:pt x="1142" y="1025"/>
                                <a:pt x="1142" y="1025"/>
                              </a:cubicBezTo>
                              <a:cubicBezTo>
                                <a:pt x="1051" y="963"/>
                                <a:pt x="958" y="899"/>
                                <a:pt x="749" y="899"/>
                              </a:cubicBezTo>
                              <a:cubicBezTo>
                                <a:pt x="501" y="899"/>
                                <a:pt x="354" y="1026"/>
                                <a:pt x="348" y="1032"/>
                              </a:cubicBezTo>
                              <a:cubicBezTo>
                                <a:pt x="370" y="1057"/>
                                <a:pt x="370" y="1057"/>
                                <a:pt x="370" y="1057"/>
                              </a:cubicBezTo>
                              <a:cubicBezTo>
                                <a:pt x="371" y="1055"/>
                                <a:pt x="514" y="932"/>
                                <a:pt x="749" y="932"/>
                              </a:cubicBezTo>
                              <a:cubicBezTo>
                                <a:pt x="948" y="932"/>
                                <a:pt x="1033" y="991"/>
                                <a:pt x="1123" y="1053"/>
                              </a:cubicBezTo>
                              <a:cubicBezTo>
                                <a:pt x="1145" y="1068"/>
                                <a:pt x="1145" y="1068"/>
                                <a:pt x="1145" y="1068"/>
                              </a:cubicBezTo>
                              <a:cubicBezTo>
                                <a:pt x="1231" y="1128"/>
                                <a:pt x="1320" y="1190"/>
                                <a:pt x="1530" y="1190"/>
                              </a:cubicBezTo>
                              <a:cubicBezTo>
                                <a:pt x="1778" y="1190"/>
                                <a:pt x="1925" y="1062"/>
                                <a:pt x="1931" y="1057"/>
                              </a:cubicBezTo>
                              <a:cubicBezTo>
                                <a:pt x="1909" y="1032"/>
                                <a:pt x="1909" y="1032"/>
                                <a:pt x="1909" y="1032"/>
                              </a:cubicBezTo>
                              <a:cubicBezTo>
                                <a:pt x="1908" y="1033"/>
                                <a:pt x="1765" y="1156"/>
                                <a:pt x="1530" y="1156"/>
                              </a:cubicBezTo>
                              <a:close/>
                              <a:moveTo>
                                <a:pt x="4961" y="1156"/>
                              </a:moveTo>
                              <a:cubicBezTo>
                                <a:pt x="4761" y="1156"/>
                                <a:pt x="4677" y="1097"/>
                                <a:pt x="4595" y="1041"/>
                              </a:cubicBezTo>
                              <a:cubicBezTo>
                                <a:pt x="4573" y="1025"/>
                                <a:pt x="4573" y="1025"/>
                                <a:pt x="4573" y="1025"/>
                              </a:cubicBezTo>
                              <a:cubicBezTo>
                                <a:pt x="4483" y="963"/>
                                <a:pt x="4389" y="899"/>
                                <a:pt x="4180" y="899"/>
                              </a:cubicBezTo>
                              <a:cubicBezTo>
                                <a:pt x="3932" y="899"/>
                                <a:pt x="3785" y="1026"/>
                                <a:pt x="3779" y="1032"/>
                              </a:cubicBezTo>
                              <a:cubicBezTo>
                                <a:pt x="3801" y="1057"/>
                                <a:pt x="3801" y="1057"/>
                                <a:pt x="3801" y="1057"/>
                              </a:cubicBezTo>
                              <a:cubicBezTo>
                                <a:pt x="3802" y="1055"/>
                                <a:pt x="3945" y="932"/>
                                <a:pt x="4180" y="932"/>
                              </a:cubicBezTo>
                              <a:cubicBezTo>
                                <a:pt x="4379" y="932"/>
                                <a:pt x="4464" y="991"/>
                                <a:pt x="4554" y="1053"/>
                              </a:cubicBezTo>
                              <a:cubicBezTo>
                                <a:pt x="4576" y="1068"/>
                                <a:pt x="4576" y="1068"/>
                                <a:pt x="4576" y="1068"/>
                              </a:cubicBezTo>
                              <a:cubicBezTo>
                                <a:pt x="4662" y="1128"/>
                                <a:pt x="4751" y="1190"/>
                                <a:pt x="4961" y="1190"/>
                              </a:cubicBezTo>
                              <a:cubicBezTo>
                                <a:pt x="5209" y="1190"/>
                                <a:pt x="5357" y="1062"/>
                                <a:pt x="5363" y="1057"/>
                              </a:cubicBezTo>
                              <a:cubicBezTo>
                                <a:pt x="5341" y="1032"/>
                                <a:pt x="5341" y="1032"/>
                                <a:pt x="5341" y="1032"/>
                              </a:cubicBezTo>
                              <a:cubicBezTo>
                                <a:pt x="5339" y="1033"/>
                                <a:pt x="5196" y="1156"/>
                                <a:pt x="4961" y="1156"/>
                              </a:cubicBezTo>
                              <a:close/>
                              <a:moveTo>
                                <a:pt x="8393" y="1156"/>
                              </a:moveTo>
                              <a:cubicBezTo>
                                <a:pt x="8193" y="1156"/>
                                <a:pt x="8108" y="1097"/>
                                <a:pt x="8026" y="1041"/>
                              </a:cubicBezTo>
                              <a:cubicBezTo>
                                <a:pt x="8004" y="1025"/>
                                <a:pt x="8004" y="1025"/>
                                <a:pt x="8004" y="1025"/>
                              </a:cubicBezTo>
                              <a:cubicBezTo>
                                <a:pt x="7914" y="963"/>
                                <a:pt x="7821" y="899"/>
                                <a:pt x="7612" y="899"/>
                              </a:cubicBezTo>
                              <a:cubicBezTo>
                                <a:pt x="7364" y="899"/>
                                <a:pt x="7216" y="1026"/>
                                <a:pt x="7210" y="1032"/>
                              </a:cubicBezTo>
                              <a:cubicBezTo>
                                <a:pt x="7232" y="1057"/>
                                <a:pt x="7232" y="1057"/>
                                <a:pt x="7232" y="1057"/>
                              </a:cubicBezTo>
                              <a:cubicBezTo>
                                <a:pt x="7234" y="1055"/>
                                <a:pt x="7377" y="932"/>
                                <a:pt x="7612" y="932"/>
                              </a:cubicBezTo>
                              <a:cubicBezTo>
                                <a:pt x="7810" y="932"/>
                                <a:pt x="7895" y="991"/>
                                <a:pt x="7985" y="1053"/>
                              </a:cubicBezTo>
                              <a:cubicBezTo>
                                <a:pt x="8007" y="1068"/>
                                <a:pt x="8007" y="1068"/>
                                <a:pt x="8007" y="1068"/>
                              </a:cubicBezTo>
                              <a:cubicBezTo>
                                <a:pt x="8093" y="1128"/>
                                <a:pt x="8182" y="1190"/>
                                <a:pt x="8393" y="1190"/>
                              </a:cubicBezTo>
                              <a:cubicBezTo>
                                <a:pt x="8641" y="1190"/>
                                <a:pt x="8788" y="1062"/>
                                <a:pt x="8794" y="1057"/>
                              </a:cubicBezTo>
                              <a:cubicBezTo>
                                <a:pt x="8772" y="1032"/>
                                <a:pt x="8772" y="1032"/>
                                <a:pt x="8772" y="1032"/>
                              </a:cubicBezTo>
                              <a:cubicBezTo>
                                <a:pt x="8771" y="1033"/>
                                <a:pt x="8627" y="1156"/>
                                <a:pt x="8393" y="1156"/>
                              </a:cubicBezTo>
                              <a:close/>
                              <a:moveTo>
                                <a:pt x="11824" y="1156"/>
                              </a:moveTo>
                              <a:cubicBezTo>
                                <a:pt x="11624" y="1156"/>
                                <a:pt x="11539" y="1097"/>
                                <a:pt x="11458" y="1041"/>
                              </a:cubicBezTo>
                              <a:cubicBezTo>
                                <a:pt x="11436" y="1025"/>
                                <a:pt x="11436" y="1025"/>
                                <a:pt x="11436" y="1025"/>
                              </a:cubicBezTo>
                              <a:cubicBezTo>
                                <a:pt x="11345" y="963"/>
                                <a:pt x="11252" y="899"/>
                                <a:pt x="11043" y="899"/>
                              </a:cubicBezTo>
                              <a:cubicBezTo>
                                <a:pt x="10795" y="899"/>
                                <a:pt x="10648" y="1026"/>
                                <a:pt x="10642" y="1032"/>
                              </a:cubicBezTo>
                              <a:cubicBezTo>
                                <a:pt x="10664" y="1057"/>
                                <a:pt x="10664" y="1057"/>
                                <a:pt x="10664" y="1057"/>
                              </a:cubicBezTo>
                              <a:cubicBezTo>
                                <a:pt x="10665" y="1055"/>
                                <a:pt x="10808" y="932"/>
                                <a:pt x="11043" y="932"/>
                              </a:cubicBezTo>
                              <a:cubicBezTo>
                                <a:pt x="11242" y="932"/>
                                <a:pt x="11327" y="991"/>
                                <a:pt x="11417" y="1053"/>
                              </a:cubicBezTo>
                              <a:cubicBezTo>
                                <a:pt x="11439" y="1068"/>
                                <a:pt x="11439" y="1068"/>
                                <a:pt x="11439" y="1068"/>
                              </a:cubicBezTo>
                              <a:cubicBezTo>
                                <a:pt x="11525" y="1128"/>
                                <a:pt x="11614" y="1190"/>
                                <a:pt x="11824" y="1190"/>
                              </a:cubicBezTo>
                              <a:cubicBezTo>
                                <a:pt x="12072" y="1190"/>
                                <a:pt x="12219" y="1062"/>
                                <a:pt x="12225" y="1057"/>
                              </a:cubicBezTo>
                              <a:cubicBezTo>
                                <a:pt x="12203" y="1032"/>
                                <a:pt x="12203" y="1032"/>
                                <a:pt x="12203" y="1032"/>
                              </a:cubicBezTo>
                              <a:cubicBezTo>
                                <a:pt x="12202" y="1033"/>
                                <a:pt x="12059" y="1156"/>
                                <a:pt x="11824" y="1156"/>
                              </a:cubicBezTo>
                              <a:close/>
                              <a:moveTo>
                                <a:pt x="15255" y="1156"/>
                              </a:moveTo>
                              <a:cubicBezTo>
                                <a:pt x="15055" y="1156"/>
                                <a:pt x="14971" y="1097"/>
                                <a:pt x="14889" y="1041"/>
                              </a:cubicBezTo>
                              <a:cubicBezTo>
                                <a:pt x="14867" y="1025"/>
                                <a:pt x="14867" y="1025"/>
                                <a:pt x="14867" y="1025"/>
                              </a:cubicBezTo>
                              <a:cubicBezTo>
                                <a:pt x="14777" y="963"/>
                                <a:pt x="14683" y="899"/>
                                <a:pt x="14474" y="899"/>
                              </a:cubicBezTo>
                              <a:cubicBezTo>
                                <a:pt x="14226" y="899"/>
                                <a:pt x="14079" y="1026"/>
                                <a:pt x="14073" y="1032"/>
                              </a:cubicBezTo>
                              <a:cubicBezTo>
                                <a:pt x="14095" y="1057"/>
                                <a:pt x="14095" y="1057"/>
                                <a:pt x="14095" y="1057"/>
                              </a:cubicBezTo>
                              <a:cubicBezTo>
                                <a:pt x="14096" y="1055"/>
                                <a:pt x="14239" y="932"/>
                                <a:pt x="14474" y="932"/>
                              </a:cubicBezTo>
                              <a:cubicBezTo>
                                <a:pt x="14673" y="932"/>
                                <a:pt x="14758" y="991"/>
                                <a:pt x="14848" y="1053"/>
                              </a:cubicBezTo>
                              <a:cubicBezTo>
                                <a:pt x="14870" y="1068"/>
                                <a:pt x="14870" y="1068"/>
                                <a:pt x="14870" y="1068"/>
                              </a:cubicBezTo>
                              <a:cubicBezTo>
                                <a:pt x="14956" y="1128"/>
                                <a:pt x="15045" y="1190"/>
                                <a:pt x="15255" y="1190"/>
                              </a:cubicBezTo>
                              <a:cubicBezTo>
                                <a:pt x="15503" y="1190"/>
                                <a:pt x="15651" y="1062"/>
                                <a:pt x="15657" y="1057"/>
                              </a:cubicBezTo>
                              <a:cubicBezTo>
                                <a:pt x="15635" y="1032"/>
                                <a:pt x="15635" y="1032"/>
                                <a:pt x="15635" y="1032"/>
                              </a:cubicBezTo>
                              <a:cubicBezTo>
                                <a:pt x="15633" y="1033"/>
                                <a:pt x="15490" y="1156"/>
                                <a:pt x="15255" y="1156"/>
                              </a:cubicBezTo>
                              <a:close/>
                              <a:moveTo>
                                <a:pt x="19088" y="1057"/>
                              </a:moveTo>
                              <a:cubicBezTo>
                                <a:pt x="19066" y="1032"/>
                                <a:pt x="19066" y="1032"/>
                                <a:pt x="19066" y="1032"/>
                              </a:cubicBezTo>
                              <a:cubicBezTo>
                                <a:pt x="19065" y="1033"/>
                                <a:pt x="18921" y="1156"/>
                                <a:pt x="18687" y="1156"/>
                              </a:cubicBezTo>
                              <a:cubicBezTo>
                                <a:pt x="18487" y="1156"/>
                                <a:pt x="18402" y="1097"/>
                                <a:pt x="18320" y="1041"/>
                              </a:cubicBezTo>
                              <a:cubicBezTo>
                                <a:pt x="18298" y="1025"/>
                                <a:pt x="18298" y="1025"/>
                                <a:pt x="18298" y="1025"/>
                              </a:cubicBezTo>
                              <a:cubicBezTo>
                                <a:pt x="18208" y="963"/>
                                <a:pt x="18115" y="899"/>
                                <a:pt x="17906" y="899"/>
                              </a:cubicBezTo>
                              <a:cubicBezTo>
                                <a:pt x="17658" y="899"/>
                                <a:pt x="17510" y="1026"/>
                                <a:pt x="17504" y="1032"/>
                              </a:cubicBezTo>
                              <a:cubicBezTo>
                                <a:pt x="17526" y="1057"/>
                                <a:pt x="17526" y="1057"/>
                                <a:pt x="17526" y="1057"/>
                              </a:cubicBezTo>
                              <a:cubicBezTo>
                                <a:pt x="17528" y="1055"/>
                                <a:pt x="17671" y="932"/>
                                <a:pt x="17906" y="932"/>
                              </a:cubicBezTo>
                              <a:cubicBezTo>
                                <a:pt x="18104" y="932"/>
                                <a:pt x="18189" y="991"/>
                                <a:pt x="18279" y="1053"/>
                              </a:cubicBezTo>
                              <a:cubicBezTo>
                                <a:pt x="18301" y="1068"/>
                                <a:pt x="18301" y="1068"/>
                                <a:pt x="18301" y="1068"/>
                              </a:cubicBezTo>
                              <a:cubicBezTo>
                                <a:pt x="18387" y="1128"/>
                                <a:pt x="18476" y="1190"/>
                                <a:pt x="18687" y="1190"/>
                              </a:cubicBezTo>
                              <a:cubicBezTo>
                                <a:pt x="18935" y="1190"/>
                                <a:pt x="19082" y="1062"/>
                                <a:pt x="19088" y="1057"/>
                              </a:cubicBezTo>
                              <a:close/>
                              <a:moveTo>
                                <a:pt x="386" y="1489"/>
                              </a:moveTo>
                              <a:cubicBezTo>
                                <a:pt x="634" y="1489"/>
                                <a:pt x="781" y="1361"/>
                                <a:pt x="788" y="1356"/>
                              </a:cubicBezTo>
                              <a:cubicBezTo>
                                <a:pt x="765" y="1331"/>
                                <a:pt x="765" y="1331"/>
                                <a:pt x="765" y="1331"/>
                              </a:cubicBezTo>
                              <a:cubicBezTo>
                                <a:pt x="764" y="1332"/>
                                <a:pt x="621" y="1455"/>
                                <a:pt x="386" y="1455"/>
                              </a:cubicBezTo>
                              <a:cubicBezTo>
                                <a:pt x="186" y="1455"/>
                                <a:pt x="102" y="1397"/>
                                <a:pt x="20" y="1340"/>
                              </a:cubicBezTo>
                              <a:cubicBezTo>
                                <a:pt x="0" y="1326"/>
                                <a:pt x="0" y="1326"/>
                                <a:pt x="0" y="1326"/>
                              </a:cubicBezTo>
                              <a:cubicBezTo>
                                <a:pt x="0" y="1367"/>
                                <a:pt x="0" y="1367"/>
                                <a:pt x="0" y="1367"/>
                              </a:cubicBezTo>
                              <a:cubicBezTo>
                                <a:pt x="1" y="1367"/>
                                <a:pt x="1" y="1367"/>
                                <a:pt x="1" y="1367"/>
                              </a:cubicBezTo>
                              <a:cubicBezTo>
                                <a:pt x="87" y="1427"/>
                                <a:pt x="176" y="1489"/>
                                <a:pt x="386" y="1489"/>
                              </a:cubicBezTo>
                              <a:close/>
                              <a:moveTo>
                                <a:pt x="3429" y="1325"/>
                              </a:moveTo>
                              <a:cubicBezTo>
                                <a:pt x="3339" y="1262"/>
                                <a:pt x="3246" y="1198"/>
                                <a:pt x="3037" y="1198"/>
                              </a:cubicBezTo>
                              <a:cubicBezTo>
                                <a:pt x="2788" y="1198"/>
                                <a:pt x="2641" y="1325"/>
                                <a:pt x="2635" y="1331"/>
                              </a:cubicBezTo>
                              <a:cubicBezTo>
                                <a:pt x="2657" y="1356"/>
                                <a:pt x="2657" y="1356"/>
                                <a:pt x="2657" y="1356"/>
                              </a:cubicBezTo>
                              <a:cubicBezTo>
                                <a:pt x="2659" y="1355"/>
                                <a:pt x="2802" y="1231"/>
                                <a:pt x="3037" y="1231"/>
                              </a:cubicBezTo>
                              <a:cubicBezTo>
                                <a:pt x="3235" y="1231"/>
                                <a:pt x="3320" y="1290"/>
                                <a:pt x="3410" y="1352"/>
                              </a:cubicBezTo>
                              <a:cubicBezTo>
                                <a:pt x="3432" y="1367"/>
                                <a:pt x="3432" y="1367"/>
                                <a:pt x="3432" y="1367"/>
                              </a:cubicBezTo>
                              <a:cubicBezTo>
                                <a:pt x="3518" y="1427"/>
                                <a:pt x="3607" y="1489"/>
                                <a:pt x="3817" y="1489"/>
                              </a:cubicBezTo>
                              <a:cubicBezTo>
                                <a:pt x="4066" y="1489"/>
                                <a:pt x="4213" y="1361"/>
                                <a:pt x="4219" y="1356"/>
                              </a:cubicBezTo>
                              <a:cubicBezTo>
                                <a:pt x="4197" y="1331"/>
                                <a:pt x="4197" y="1331"/>
                                <a:pt x="4197" y="1331"/>
                              </a:cubicBezTo>
                              <a:cubicBezTo>
                                <a:pt x="4195" y="1332"/>
                                <a:pt x="4052" y="1455"/>
                                <a:pt x="3817" y="1455"/>
                              </a:cubicBezTo>
                              <a:cubicBezTo>
                                <a:pt x="3618" y="1455"/>
                                <a:pt x="3533" y="1397"/>
                                <a:pt x="3451" y="1340"/>
                              </a:cubicBezTo>
                              <a:lnTo>
                                <a:pt x="3429" y="1325"/>
                              </a:lnTo>
                              <a:close/>
                              <a:moveTo>
                                <a:pt x="6861" y="1325"/>
                              </a:moveTo>
                              <a:cubicBezTo>
                                <a:pt x="6770" y="1262"/>
                                <a:pt x="6677" y="1198"/>
                                <a:pt x="6468" y="1198"/>
                              </a:cubicBezTo>
                              <a:cubicBezTo>
                                <a:pt x="6220" y="1198"/>
                                <a:pt x="6073" y="1325"/>
                                <a:pt x="6066" y="1331"/>
                              </a:cubicBezTo>
                              <a:cubicBezTo>
                                <a:pt x="6089" y="1356"/>
                                <a:pt x="6089" y="1356"/>
                                <a:pt x="6089" y="1356"/>
                              </a:cubicBezTo>
                              <a:cubicBezTo>
                                <a:pt x="6090" y="1355"/>
                                <a:pt x="6233" y="1231"/>
                                <a:pt x="6468" y="1231"/>
                              </a:cubicBezTo>
                              <a:cubicBezTo>
                                <a:pt x="6667" y="1231"/>
                                <a:pt x="6752" y="1290"/>
                                <a:pt x="6842" y="1352"/>
                              </a:cubicBezTo>
                              <a:cubicBezTo>
                                <a:pt x="6863" y="1367"/>
                                <a:pt x="6863" y="1367"/>
                                <a:pt x="6863" y="1367"/>
                              </a:cubicBezTo>
                              <a:cubicBezTo>
                                <a:pt x="6949" y="1427"/>
                                <a:pt x="7038" y="1489"/>
                                <a:pt x="7249" y="1489"/>
                              </a:cubicBezTo>
                              <a:cubicBezTo>
                                <a:pt x="7497" y="1489"/>
                                <a:pt x="7644" y="1361"/>
                                <a:pt x="7650" y="1356"/>
                              </a:cubicBezTo>
                              <a:cubicBezTo>
                                <a:pt x="7628" y="1331"/>
                                <a:pt x="7628" y="1331"/>
                                <a:pt x="7628" y="1331"/>
                              </a:cubicBezTo>
                              <a:cubicBezTo>
                                <a:pt x="7627" y="1332"/>
                                <a:pt x="7484" y="1455"/>
                                <a:pt x="7249" y="1455"/>
                              </a:cubicBezTo>
                              <a:cubicBezTo>
                                <a:pt x="7049" y="1455"/>
                                <a:pt x="6964" y="1397"/>
                                <a:pt x="6883" y="1340"/>
                              </a:cubicBezTo>
                              <a:lnTo>
                                <a:pt x="6861" y="1325"/>
                              </a:lnTo>
                              <a:close/>
                              <a:moveTo>
                                <a:pt x="10292" y="1325"/>
                              </a:moveTo>
                              <a:cubicBezTo>
                                <a:pt x="10202" y="1262"/>
                                <a:pt x="10108" y="1198"/>
                                <a:pt x="9899" y="1198"/>
                              </a:cubicBezTo>
                              <a:cubicBezTo>
                                <a:pt x="9651" y="1198"/>
                                <a:pt x="9504" y="1325"/>
                                <a:pt x="9498" y="1331"/>
                              </a:cubicBezTo>
                              <a:cubicBezTo>
                                <a:pt x="9520" y="1356"/>
                                <a:pt x="9520" y="1356"/>
                                <a:pt x="9520" y="1356"/>
                              </a:cubicBezTo>
                              <a:cubicBezTo>
                                <a:pt x="9521" y="1355"/>
                                <a:pt x="9664" y="1231"/>
                                <a:pt x="9899" y="1231"/>
                              </a:cubicBezTo>
                              <a:cubicBezTo>
                                <a:pt x="10098" y="1231"/>
                                <a:pt x="10183" y="1290"/>
                                <a:pt x="10273" y="1352"/>
                              </a:cubicBezTo>
                              <a:cubicBezTo>
                                <a:pt x="10295" y="1367"/>
                                <a:pt x="10295" y="1367"/>
                                <a:pt x="10295" y="1367"/>
                              </a:cubicBezTo>
                              <a:cubicBezTo>
                                <a:pt x="10381" y="1427"/>
                                <a:pt x="10470" y="1489"/>
                                <a:pt x="10680" y="1489"/>
                              </a:cubicBezTo>
                              <a:cubicBezTo>
                                <a:pt x="10928" y="1489"/>
                                <a:pt x="11075" y="1361"/>
                                <a:pt x="11082" y="1356"/>
                              </a:cubicBezTo>
                              <a:cubicBezTo>
                                <a:pt x="11059" y="1331"/>
                                <a:pt x="11059" y="1331"/>
                                <a:pt x="11059" y="1331"/>
                              </a:cubicBezTo>
                              <a:cubicBezTo>
                                <a:pt x="11058" y="1332"/>
                                <a:pt x="10915" y="1455"/>
                                <a:pt x="10680" y="1455"/>
                              </a:cubicBezTo>
                              <a:cubicBezTo>
                                <a:pt x="10480" y="1455"/>
                                <a:pt x="10396" y="1397"/>
                                <a:pt x="10314" y="1340"/>
                              </a:cubicBezTo>
                              <a:lnTo>
                                <a:pt x="10292" y="1325"/>
                              </a:lnTo>
                              <a:close/>
                              <a:moveTo>
                                <a:pt x="13723" y="1325"/>
                              </a:moveTo>
                              <a:cubicBezTo>
                                <a:pt x="13633" y="1262"/>
                                <a:pt x="13540" y="1198"/>
                                <a:pt x="13331" y="1198"/>
                              </a:cubicBezTo>
                              <a:cubicBezTo>
                                <a:pt x="13082" y="1198"/>
                                <a:pt x="12935" y="1325"/>
                                <a:pt x="12929" y="1331"/>
                              </a:cubicBezTo>
                              <a:cubicBezTo>
                                <a:pt x="12951" y="1356"/>
                                <a:pt x="12951" y="1356"/>
                                <a:pt x="12951" y="1356"/>
                              </a:cubicBezTo>
                              <a:cubicBezTo>
                                <a:pt x="12953" y="1355"/>
                                <a:pt x="13096" y="1231"/>
                                <a:pt x="13331" y="1231"/>
                              </a:cubicBezTo>
                              <a:cubicBezTo>
                                <a:pt x="13529" y="1231"/>
                                <a:pt x="13614" y="1290"/>
                                <a:pt x="13704" y="1352"/>
                              </a:cubicBezTo>
                              <a:cubicBezTo>
                                <a:pt x="13726" y="1367"/>
                                <a:pt x="13726" y="1367"/>
                                <a:pt x="13726" y="1367"/>
                              </a:cubicBezTo>
                              <a:cubicBezTo>
                                <a:pt x="13812" y="1427"/>
                                <a:pt x="13901" y="1489"/>
                                <a:pt x="14111" y="1489"/>
                              </a:cubicBezTo>
                              <a:cubicBezTo>
                                <a:pt x="14360" y="1489"/>
                                <a:pt x="14507" y="1361"/>
                                <a:pt x="14513" y="1356"/>
                              </a:cubicBezTo>
                              <a:cubicBezTo>
                                <a:pt x="14491" y="1331"/>
                                <a:pt x="14491" y="1331"/>
                                <a:pt x="14491" y="1331"/>
                              </a:cubicBezTo>
                              <a:cubicBezTo>
                                <a:pt x="14489" y="1332"/>
                                <a:pt x="14346" y="1455"/>
                                <a:pt x="14111" y="1455"/>
                              </a:cubicBezTo>
                              <a:cubicBezTo>
                                <a:pt x="13912" y="1455"/>
                                <a:pt x="13827" y="1397"/>
                                <a:pt x="13745" y="1340"/>
                              </a:cubicBezTo>
                              <a:lnTo>
                                <a:pt x="13723" y="1325"/>
                              </a:lnTo>
                              <a:close/>
                              <a:moveTo>
                                <a:pt x="17944" y="1356"/>
                              </a:moveTo>
                              <a:cubicBezTo>
                                <a:pt x="17922" y="1331"/>
                                <a:pt x="17922" y="1331"/>
                                <a:pt x="17922" y="1331"/>
                              </a:cubicBezTo>
                              <a:cubicBezTo>
                                <a:pt x="17921" y="1332"/>
                                <a:pt x="17778" y="1455"/>
                                <a:pt x="17543" y="1455"/>
                              </a:cubicBezTo>
                              <a:cubicBezTo>
                                <a:pt x="17343" y="1455"/>
                                <a:pt x="17258" y="1397"/>
                                <a:pt x="17177" y="1340"/>
                              </a:cubicBezTo>
                              <a:cubicBezTo>
                                <a:pt x="17155" y="1325"/>
                                <a:pt x="17155" y="1325"/>
                                <a:pt x="17155" y="1325"/>
                              </a:cubicBezTo>
                              <a:cubicBezTo>
                                <a:pt x="17064" y="1262"/>
                                <a:pt x="16971" y="1198"/>
                                <a:pt x="16762" y="1198"/>
                              </a:cubicBezTo>
                              <a:cubicBezTo>
                                <a:pt x="16514" y="1198"/>
                                <a:pt x="16367" y="1325"/>
                                <a:pt x="16360" y="1331"/>
                              </a:cubicBezTo>
                              <a:cubicBezTo>
                                <a:pt x="16383" y="1356"/>
                                <a:pt x="16383" y="1356"/>
                                <a:pt x="16383" y="1356"/>
                              </a:cubicBezTo>
                              <a:cubicBezTo>
                                <a:pt x="16384" y="1355"/>
                                <a:pt x="16527" y="1231"/>
                                <a:pt x="16762" y="1231"/>
                              </a:cubicBezTo>
                              <a:cubicBezTo>
                                <a:pt x="16961" y="1231"/>
                                <a:pt x="17046" y="1290"/>
                                <a:pt x="17136" y="1352"/>
                              </a:cubicBezTo>
                              <a:cubicBezTo>
                                <a:pt x="17158" y="1367"/>
                                <a:pt x="17158" y="1367"/>
                                <a:pt x="17158" y="1367"/>
                              </a:cubicBezTo>
                              <a:cubicBezTo>
                                <a:pt x="17244" y="1427"/>
                                <a:pt x="17332" y="1489"/>
                                <a:pt x="17543" y="1489"/>
                              </a:cubicBezTo>
                              <a:cubicBezTo>
                                <a:pt x="17791" y="1489"/>
                                <a:pt x="17938" y="1361"/>
                                <a:pt x="17944" y="1356"/>
                              </a:cubicBezTo>
                              <a:close/>
                              <a:moveTo>
                                <a:pt x="19792" y="1331"/>
                              </a:moveTo>
                              <a:cubicBezTo>
                                <a:pt x="19792" y="1331"/>
                                <a:pt x="19792" y="1331"/>
                                <a:pt x="19792" y="1331"/>
                              </a:cubicBezTo>
                              <a:cubicBezTo>
                                <a:pt x="19792" y="1331"/>
                                <a:pt x="19792" y="1331"/>
                                <a:pt x="19792" y="1331"/>
                              </a:cubicBezTo>
                              <a:close/>
                              <a:moveTo>
                                <a:pt x="2285" y="1624"/>
                              </a:moveTo>
                              <a:cubicBezTo>
                                <a:pt x="2195" y="1562"/>
                                <a:pt x="2102" y="1497"/>
                                <a:pt x="1893" y="1497"/>
                              </a:cubicBezTo>
                              <a:cubicBezTo>
                                <a:pt x="1645" y="1497"/>
                                <a:pt x="1497" y="1625"/>
                                <a:pt x="1491" y="1630"/>
                              </a:cubicBezTo>
                              <a:cubicBezTo>
                                <a:pt x="1513" y="1655"/>
                                <a:pt x="1513" y="1655"/>
                                <a:pt x="1513" y="1655"/>
                              </a:cubicBezTo>
                              <a:cubicBezTo>
                                <a:pt x="1515" y="1654"/>
                                <a:pt x="1658" y="1531"/>
                                <a:pt x="1893" y="1531"/>
                              </a:cubicBezTo>
                              <a:cubicBezTo>
                                <a:pt x="2091" y="1531"/>
                                <a:pt x="2176" y="1589"/>
                                <a:pt x="2266" y="1652"/>
                              </a:cubicBezTo>
                              <a:cubicBezTo>
                                <a:pt x="2288" y="1667"/>
                                <a:pt x="2288" y="1667"/>
                                <a:pt x="2288" y="1667"/>
                              </a:cubicBezTo>
                              <a:cubicBezTo>
                                <a:pt x="2374" y="1727"/>
                                <a:pt x="2463" y="1788"/>
                                <a:pt x="2674" y="1788"/>
                              </a:cubicBezTo>
                              <a:cubicBezTo>
                                <a:pt x="2922" y="1788"/>
                                <a:pt x="3069" y="1661"/>
                                <a:pt x="3075" y="1655"/>
                              </a:cubicBezTo>
                              <a:cubicBezTo>
                                <a:pt x="3053" y="1630"/>
                                <a:pt x="3053" y="1630"/>
                                <a:pt x="3053" y="1630"/>
                              </a:cubicBezTo>
                              <a:cubicBezTo>
                                <a:pt x="3052" y="1632"/>
                                <a:pt x="2909" y="1755"/>
                                <a:pt x="2674" y="1755"/>
                              </a:cubicBezTo>
                              <a:cubicBezTo>
                                <a:pt x="2474" y="1755"/>
                                <a:pt x="2389" y="1696"/>
                                <a:pt x="2307" y="1639"/>
                              </a:cubicBezTo>
                              <a:lnTo>
                                <a:pt x="2285" y="1624"/>
                              </a:lnTo>
                              <a:close/>
                              <a:moveTo>
                                <a:pt x="5717" y="1624"/>
                              </a:moveTo>
                              <a:cubicBezTo>
                                <a:pt x="5627" y="1562"/>
                                <a:pt x="5533" y="1497"/>
                                <a:pt x="5324" y="1497"/>
                              </a:cubicBezTo>
                              <a:cubicBezTo>
                                <a:pt x="5076" y="1497"/>
                                <a:pt x="4929" y="1625"/>
                                <a:pt x="4923" y="1630"/>
                              </a:cubicBezTo>
                              <a:cubicBezTo>
                                <a:pt x="4945" y="1655"/>
                                <a:pt x="4945" y="1655"/>
                                <a:pt x="4945" y="1655"/>
                              </a:cubicBezTo>
                              <a:cubicBezTo>
                                <a:pt x="4946" y="1654"/>
                                <a:pt x="5089" y="1531"/>
                                <a:pt x="5324" y="1531"/>
                              </a:cubicBezTo>
                              <a:cubicBezTo>
                                <a:pt x="5523" y="1531"/>
                                <a:pt x="5608" y="1589"/>
                                <a:pt x="5698" y="1652"/>
                              </a:cubicBezTo>
                              <a:cubicBezTo>
                                <a:pt x="5720" y="1667"/>
                                <a:pt x="5720" y="1667"/>
                                <a:pt x="5720" y="1667"/>
                              </a:cubicBezTo>
                              <a:cubicBezTo>
                                <a:pt x="5806" y="1727"/>
                                <a:pt x="5895" y="1788"/>
                                <a:pt x="6105" y="1788"/>
                              </a:cubicBezTo>
                              <a:cubicBezTo>
                                <a:pt x="6353" y="1788"/>
                                <a:pt x="6500" y="1661"/>
                                <a:pt x="6507" y="1655"/>
                              </a:cubicBezTo>
                              <a:cubicBezTo>
                                <a:pt x="6484" y="1630"/>
                                <a:pt x="6484" y="1630"/>
                                <a:pt x="6484" y="1630"/>
                              </a:cubicBezTo>
                              <a:cubicBezTo>
                                <a:pt x="6483" y="1632"/>
                                <a:pt x="6340" y="1755"/>
                                <a:pt x="6105" y="1755"/>
                              </a:cubicBezTo>
                              <a:cubicBezTo>
                                <a:pt x="5905" y="1755"/>
                                <a:pt x="5821" y="1696"/>
                                <a:pt x="5739" y="1639"/>
                              </a:cubicBezTo>
                              <a:lnTo>
                                <a:pt x="5717" y="1624"/>
                              </a:lnTo>
                              <a:close/>
                              <a:moveTo>
                                <a:pt x="9148" y="1624"/>
                              </a:moveTo>
                              <a:cubicBezTo>
                                <a:pt x="9058" y="1562"/>
                                <a:pt x="8965" y="1497"/>
                                <a:pt x="8755" y="1497"/>
                              </a:cubicBezTo>
                              <a:cubicBezTo>
                                <a:pt x="8507" y="1497"/>
                                <a:pt x="8360" y="1625"/>
                                <a:pt x="8354" y="1630"/>
                              </a:cubicBezTo>
                              <a:cubicBezTo>
                                <a:pt x="8376" y="1655"/>
                                <a:pt x="8376" y="1655"/>
                                <a:pt x="8376" y="1655"/>
                              </a:cubicBezTo>
                              <a:cubicBezTo>
                                <a:pt x="8378" y="1654"/>
                                <a:pt x="8521" y="1531"/>
                                <a:pt x="8755" y="1531"/>
                              </a:cubicBezTo>
                              <a:cubicBezTo>
                                <a:pt x="8954" y="1531"/>
                                <a:pt x="9039" y="1589"/>
                                <a:pt x="9129" y="1652"/>
                              </a:cubicBezTo>
                              <a:cubicBezTo>
                                <a:pt x="9151" y="1667"/>
                                <a:pt x="9151" y="1667"/>
                                <a:pt x="9151" y="1667"/>
                              </a:cubicBezTo>
                              <a:cubicBezTo>
                                <a:pt x="9237" y="1727"/>
                                <a:pt x="9326" y="1788"/>
                                <a:pt x="9536" y="1788"/>
                              </a:cubicBezTo>
                              <a:cubicBezTo>
                                <a:pt x="9784" y="1788"/>
                                <a:pt x="9932" y="1661"/>
                                <a:pt x="9938" y="1655"/>
                              </a:cubicBezTo>
                              <a:cubicBezTo>
                                <a:pt x="9916" y="1630"/>
                                <a:pt x="9916" y="1630"/>
                                <a:pt x="9916" y="1630"/>
                              </a:cubicBezTo>
                              <a:cubicBezTo>
                                <a:pt x="9914" y="1632"/>
                                <a:pt x="9771" y="1755"/>
                                <a:pt x="9536" y="1755"/>
                              </a:cubicBezTo>
                              <a:cubicBezTo>
                                <a:pt x="9337" y="1755"/>
                                <a:pt x="9252" y="1696"/>
                                <a:pt x="9170" y="1639"/>
                              </a:cubicBezTo>
                              <a:lnTo>
                                <a:pt x="9148" y="1624"/>
                              </a:lnTo>
                              <a:close/>
                              <a:moveTo>
                                <a:pt x="12579" y="1624"/>
                              </a:moveTo>
                              <a:cubicBezTo>
                                <a:pt x="12489" y="1562"/>
                                <a:pt x="12396" y="1497"/>
                                <a:pt x="12187" y="1497"/>
                              </a:cubicBezTo>
                              <a:cubicBezTo>
                                <a:pt x="11939" y="1497"/>
                                <a:pt x="11791" y="1625"/>
                                <a:pt x="11785" y="1630"/>
                              </a:cubicBezTo>
                              <a:cubicBezTo>
                                <a:pt x="11807" y="1655"/>
                                <a:pt x="11807" y="1655"/>
                                <a:pt x="11807" y="1655"/>
                              </a:cubicBezTo>
                              <a:cubicBezTo>
                                <a:pt x="11809" y="1654"/>
                                <a:pt x="11952" y="1531"/>
                                <a:pt x="12187" y="1531"/>
                              </a:cubicBezTo>
                              <a:cubicBezTo>
                                <a:pt x="12385" y="1531"/>
                                <a:pt x="12470" y="1589"/>
                                <a:pt x="12560" y="1652"/>
                              </a:cubicBezTo>
                              <a:cubicBezTo>
                                <a:pt x="12582" y="1667"/>
                                <a:pt x="12582" y="1667"/>
                                <a:pt x="12582" y="1667"/>
                              </a:cubicBezTo>
                              <a:cubicBezTo>
                                <a:pt x="12668" y="1727"/>
                                <a:pt x="12757" y="1788"/>
                                <a:pt x="12968" y="1788"/>
                              </a:cubicBezTo>
                              <a:cubicBezTo>
                                <a:pt x="13216" y="1788"/>
                                <a:pt x="13363" y="1661"/>
                                <a:pt x="13369" y="1655"/>
                              </a:cubicBezTo>
                              <a:cubicBezTo>
                                <a:pt x="13347" y="1630"/>
                                <a:pt x="13347" y="1630"/>
                                <a:pt x="13347" y="1630"/>
                              </a:cubicBezTo>
                              <a:cubicBezTo>
                                <a:pt x="13346" y="1632"/>
                                <a:pt x="13203" y="1755"/>
                                <a:pt x="12968" y="1755"/>
                              </a:cubicBezTo>
                              <a:cubicBezTo>
                                <a:pt x="12768" y="1755"/>
                                <a:pt x="12683" y="1696"/>
                                <a:pt x="12601" y="1639"/>
                              </a:cubicBezTo>
                              <a:lnTo>
                                <a:pt x="12579" y="1624"/>
                              </a:lnTo>
                              <a:close/>
                              <a:moveTo>
                                <a:pt x="16011" y="1624"/>
                              </a:moveTo>
                              <a:cubicBezTo>
                                <a:pt x="15921" y="1562"/>
                                <a:pt x="15827" y="1497"/>
                                <a:pt x="15618" y="1497"/>
                              </a:cubicBezTo>
                              <a:cubicBezTo>
                                <a:pt x="15370" y="1497"/>
                                <a:pt x="15223" y="1625"/>
                                <a:pt x="15217" y="1630"/>
                              </a:cubicBezTo>
                              <a:cubicBezTo>
                                <a:pt x="15239" y="1655"/>
                                <a:pt x="15239" y="1655"/>
                                <a:pt x="15239" y="1655"/>
                              </a:cubicBezTo>
                              <a:cubicBezTo>
                                <a:pt x="15240" y="1654"/>
                                <a:pt x="15383" y="1531"/>
                                <a:pt x="15618" y="1531"/>
                              </a:cubicBezTo>
                              <a:cubicBezTo>
                                <a:pt x="15817" y="1531"/>
                                <a:pt x="15902" y="1589"/>
                                <a:pt x="15992" y="1652"/>
                              </a:cubicBezTo>
                              <a:cubicBezTo>
                                <a:pt x="16014" y="1667"/>
                                <a:pt x="16014" y="1667"/>
                                <a:pt x="16014" y="1667"/>
                              </a:cubicBezTo>
                              <a:cubicBezTo>
                                <a:pt x="16100" y="1727"/>
                                <a:pt x="16189" y="1788"/>
                                <a:pt x="16399" y="1788"/>
                              </a:cubicBezTo>
                              <a:cubicBezTo>
                                <a:pt x="16647" y="1788"/>
                                <a:pt x="16794" y="1661"/>
                                <a:pt x="16801" y="1655"/>
                              </a:cubicBezTo>
                              <a:cubicBezTo>
                                <a:pt x="16778" y="1630"/>
                                <a:pt x="16778" y="1630"/>
                                <a:pt x="16778" y="1630"/>
                              </a:cubicBezTo>
                              <a:cubicBezTo>
                                <a:pt x="16777" y="1632"/>
                                <a:pt x="16634" y="1755"/>
                                <a:pt x="16399" y="1755"/>
                              </a:cubicBezTo>
                              <a:cubicBezTo>
                                <a:pt x="16199" y="1755"/>
                                <a:pt x="16115" y="1696"/>
                                <a:pt x="16033" y="1639"/>
                              </a:cubicBezTo>
                              <a:lnTo>
                                <a:pt x="16011" y="1624"/>
                              </a:lnTo>
                              <a:close/>
                              <a:moveTo>
                                <a:pt x="19442" y="1624"/>
                              </a:moveTo>
                              <a:cubicBezTo>
                                <a:pt x="19352" y="1562"/>
                                <a:pt x="19259" y="1497"/>
                                <a:pt x="19050" y="1497"/>
                              </a:cubicBezTo>
                              <a:cubicBezTo>
                                <a:pt x="18801" y="1497"/>
                                <a:pt x="18654" y="1625"/>
                                <a:pt x="18648" y="1630"/>
                              </a:cubicBezTo>
                              <a:cubicBezTo>
                                <a:pt x="18670" y="1655"/>
                                <a:pt x="18670" y="1655"/>
                                <a:pt x="18670" y="1655"/>
                              </a:cubicBezTo>
                              <a:cubicBezTo>
                                <a:pt x="18672" y="1654"/>
                                <a:pt x="18815" y="1531"/>
                                <a:pt x="19050" y="1531"/>
                              </a:cubicBezTo>
                              <a:cubicBezTo>
                                <a:pt x="19248" y="1531"/>
                                <a:pt x="19333" y="1589"/>
                                <a:pt x="19423" y="1652"/>
                              </a:cubicBezTo>
                              <a:cubicBezTo>
                                <a:pt x="19445" y="1667"/>
                                <a:pt x="19445" y="1667"/>
                                <a:pt x="19445" y="1667"/>
                              </a:cubicBezTo>
                              <a:cubicBezTo>
                                <a:pt x="19526" y="1723"/>
                                <a:pt x="19609" y="1780"/>
                                <a:pt x="19792" y="1788"/>
                              </a:cubicBezTo>
                              <a:cubicBezTo>
                                <a:pt x="19792" y="1754"/>
                                <a:pt x="19792" y="1754"/>
                                <a:pt x="19792" y="1754"/>
                              </a:cubicBezTo>
                              <a:cubicBezTo>
                                <a:pt x="19619" y="1747"/>
                                <a:pt x="19540" y="1692"/>
                                <a:pt x="19464" y="1639"/>
                              </a:cubicBezTo>
                              <a:lnTo>
                                <a:pt x="19442" y="1624"/>
                              </a:lnTo>
                              <a:close/>
                              <a:moveTo>
                                <a:pt x="348" y="1930"/>
                              </a:moveTo>
                              <a:cubicBezTo>
                                <a:pt x="370" y="1955"/>
                                <a:pt x="370" y="1955"/>
                                <a:pt x="370" y="1955"/>
                              </a:cubicBezTo>
                              <a:cubicBezTo>
                                <a:pt x="371" y="1954"/>
                                <a:pt x="514" y="1830"/>
                                <a:pt x="749" y="1830"/>
                              </a:cubicBezTo>
                              <a:cubicBezTo>
                                <a:pt x="948" y="1830"/>
                                <a:pt x="1033" y="1889"/>
                                <a:pt x="1123" y="1951"/>
                              </a:cubicBezTo>
                              <a:cubicBezTo>
                                <a:pt x="1145" y="1966"/>
                                <a:pt x="1145" y="1966"/>
                                <a:pt x="1145" y="1966"/>
                              </a:cubicBezTo>
                              <a:cubicBezTo>
                                <a:pt x="1231" y="2026"/>
                                <a:pt x="1320" y="2088"/>
                                <a:pt x="1530" y="2088"/>
                              </a:cubicBezTo>
                              <a:cubicBezTo>
                                <a:pt x="1778" y="2088"/>
                                <a:pt x="1925" y="1960"/>
                                <a:pt x="1931" y="1955"/>
                              </a:cubicBezTo>
                              <a:cubicBezTo>
                                <a:pt x="1909" y="1930"/>
                                <a:pt x="1909" y="1930"/>
                                <a:pt x="1909" y="1930"/>
                              </a:cubicBezTo>
                              <a:cubicBezTo>
                                <a:pt x="1908" y="1931"/>
                                <a:pt x="1765" y="2054"/>
                                <a:pt x="1530" y="2054"/>
                              </a:cubicBezTo>
                              <a:cubicBezTo>
                                <a:pt x="1330" y="2054"/>
                                <a:pt x="1245" y="1995"/>
                                <a:pt x="1164" y="1939"/>
                              </a:cubicBezTo>
                              <a:cubicBezTo>
                                <a:pt x="1142" y="1923"/>
                                <a:pt x="1142" y="1923"/>
                                <a:pt x="1142" y="1923"/>
                              </a:cubicBezTo>
                              <a:cubicBezTo>
                                <a:pt x="1051" y="1861"/>
                                <a:pt x="958" y="1797"/>
                                <a:pt x="749" y="1797"/>
                              </a:cubicBezTo>
                              <a:cubicBezTo>
                                <a:pt x="501" y="1797"/>
                                <a:pt x="354" y="1924"/>
                                <a:pt x="348" y="1930"/>
                              </a:cubicBezTo>
                              <a:close/>
                              <a:moveTo>
                                <a:pt x="4961" y="2054"/>
                              </a:moveTo>
                              <a:cubicBezTo>
                                <a:pt x="4761" y="2054"/>
                                <a:pt x="4677" y="1995"/>
                                <a:pt x="4595" y="1939"/>
                              </a:cubicBezTo>
                              <a:cubicBezTo>
                                <a:pt x="4573" y="1923"/>
                                <a:pt x="4573" y="1923"/>
                                <a:pt x="4573" y="1923"/>
                              </a:cubicBezTo>
                              <a:cubicBezTo>
                                <a:pt x="4483" y="1861"/>
                                <a:pt x="4389" y="1797"/>
                                <a:pt x="4180" y="1797"/>
                              </a:cubicBezTo>
                              <a:cubicBezTo>
                                <a:pt x="3932" y="1797"/>
                                <a:pt x="3785" y="1924"/>
                                <a:pt x="3779" y="1930"/>
                              </a:cubicBezTo>
                              <a:cubicBezTo>
                                <a:pt x="3801" y="1955"/>
                                <a:pt x="3801" y="1955"/>
                                <a:pt x="3801" y="1955"/>
                              </a:cubicBezTo>
                              <a:cubicBezTo>
                                <a:pt x="3802" y="1954"/>
                                <a:pt x="3945" y="1830"/>
                                <a:pt x="4180" y="1830"/>
                              </a:cubicBezTo>
                              <a:cubicBezTo>
                                <a:pt x="4379" y="1830"/>
                                <a:pt x="4464" y="1889"/>
                                <a:pt x="4554" y="1951"/>
                              </a:cubicBezTo>
                              <a:cubicBezTo>
                                <a:pt x="4576" y="1966"/>
                                <a:pt x="4576" y="1966"/>
                                <a:pt x="4576" y="1966"/>
                              </a:cubicBezTo>
                              <a:cubicBezTo>
                                <a:pt x="4662" y="2026"/>
                                <a:pt x="4751" y="2088"/>
                                <a:pt x="4961" y="2088"/>
                              </a:cubicBezTo>
                              <a:cubicBezTo>
                                <a:pt x="5209" y="2088"/>
                                <a:pt x="5357" y="1960"/>
                                <a:pt x="5363" y="1955"/>
                              </a:cubicBezTo>
                              <a:cubicBezTo>
                                <a:pt x="5341" y="1930"/>
                                <a:pt x="5341" y="1930"/>
                                <a:pt x="5341" y="1930"/>
                              </a:cubicBezTo>
                              <a:cubicBezTo>
                                <a:pt x="5339" y="1931"/>
                                <a:pt x="5196" y="2054"/>
                                <a:pt x="4961" y="2054"/>
                              </a:cubicBezTo>
                              <a:close/>
                              <a:moveTo>
                                <a:pt x="8393" y="2054"/>
                              </a:moveTo>
                              <a:cubicBezTo>
                                <a:pt x="8193" y="2054"/>
                                <a:pt x="8108" y="1995"/>
                                <a:pt x="8026" y="1939"/>
                              </a:cubicBezTo>
                              <a:cubicBezTo>
                                <a:pt x="8004" y="1923"/>
                                <a:pt x="8004" y="1923"/>
                                <a:pt x="8004" y="1923"/>
                              </a:cubicBezTo>
                              <a:cubicBezTo>
                                <a:pt x="7914" y="1861"/>
                                <a:pt x="7821" y="1797"/>
                                <a:pt x="7612" y="1797"/>
                              </a:cubicBezTo>
                              <a:cubicBezTo>
                                <a:pt x="7364" y="1797"/>
                                <a:pt x="7216" y="1924"/>
                                <a:pt x="7210" y="1930"/>
                              </a:cubicBezTo>
                              <a:cubicBezTo>
                                <a:pt x="7232" y="1955"/>
                                <a:pt x="7232" y="1955"/>
                                <a:pt x="7232" y="1955"/>
                              </a:cubicBezTo>
                              <a:cubicBezTo>
                                <a:pt x="7234" y="1954"/>
                                <a:pt x="7377" y="1830"/>
                                <a:pt x="7612" y="1830"/>
                              </a:cubicBezTo>
                              <a:cubicBezTo>
                                <a:pt x="7810" y="1830"/>
                                <a:pt x="7895" y="1889"/>
                                <a:pt x="7985" y="1951"/>
                              </a:cubicBezTo>
                              <a:cubicBezTo>
                                <a:pt x="8007" y="1966"/>
                                <a:pt x="8007" y="1966"/>
                                <a:pt x="8007" y="1966"/>
                              </a:cubicBezTo>
                              <a:cubicBezTo>
                                <a:pt x="8093" y="2026"/>
                                <a:pt x="8182" y="2088"/>
                                <a:pt x="8393" y="2088"/>
                              </a:cubicBezTo>
                              <a:cubicBezTo>
                                <a:pt x="8641" y="2088"/>
                                <a:pt x="8788" y="1960"/>
                                <a:pt x="8794" y="1955"/>
                              </a:cubicBezTo>
                              <a:cubicBezTo>
                                <a:pt x="8772" y="1930"/>
                                <a:pt x="8772" y="1930"/>
                                <a:pt x="8772" y="1930"/>
                              </a:cubicBezTo>
                              <a:cubicBezTo>
                                <a:pt x="8771" y="1931"/>
                                <a:pt x="8627" y="2054"/>
                                <a:pt x="8393" y="2054"/>
                              </a:cubicBezTo>
                              <a:close/>
                              <a:moveTo>
                                <a:pt x="11824" y="2054"/>
                              </a:moveTo>
                              <a:cubicBezTo>
                                <a:pt x="11624" y="2054"/>
                                <a:pt x="11539" y="1995"/>
                                <a:pt x="11458" y="1939"/>
                              </a:cubicBezTo>
                              <a:cubicBezTo>
                                <a:pt x="11436" y="1923"/>
                                <a:pt x="11436" y="1923"/>
                                <a:pt x="11436" y="1923"/>
                              </a:cubicBezTo>
                              <a:cubicBezTo>
                                <a:pt x="11345" y="1861"/>
                                <a:pt x="11252" y="1797"/>
                                <a:pt x="11043" y="1797"/>
                              </a:cubicBezTo>
                              <a:cubicBezTo>
                                <a:pt x="10795" y="1797"/>
                                <a:pt x="10648" y="1924"/>
                                <a:pt x="10642" y="1930"/>
                              </a:cubicBezTo>
                              <a:cubicBezTo>
                                <a:pt x="10664" y="1955"/>
                                <a:pt x="10664" y="1955"/>
                                <a:pt x="10664" y="1955"/>
                              </a:cubicBezTo>
                              <a:cubicBezTo>
                                <a:pt x="10665" y="1954"/>
                                <a:pt x="10808" y="1830"/>
                                <a:pt x="11043" y="1830"/>
                              </a:cubicBezTo>
                              <a:cubicBezTo>
                                <a:pt x="11242" y="1830"/>
                                <a:pt x="11327" y="1889"/>
                                <a:pt x="11417" y="1951"/>
                              </a:cubicBezTo>
                              <a:cubicBezTo>
                                <a:pt x="11439" y="1966"/>
                                <a:pt x="11439" y="1966"/>
                                <a:pt x="11439" y="1966"/>
                              </a:cubicBezTo>
                              <a:cubicBezTo>
                                <a:pt x="11525" y="2026"/>
                                <a:pt x="11614" y="2088"/>
                                <a:pt x="11824" y="2088"/>
                              </a:cubicBezTo>
                              <a:cubicBezTo>
                                <a:pt x="12072" y="2088"/>
                                <a:pt x="12219" y="1960"/>
                                <a:pt x="12225" y="1955"/>
                              </a:cubicBezTo>
                              <a:cubicBezTo>
                                <a:pt x="12203" y="1930"/>
                                <a:pt x="12203" y="1930"/>
                                <a:pt x="12203" y="1930"/>
                              </a:cubicBezTo>
                              <a:cubicBezTo>
                                <a:pt x="12202" y="1931"/>
                                <a:pt x="12059" y="2054"/>
                                <a:pt x="11824" y="2054"/>
                              </a:cubicBezTo>
                              <a:close/>
                              <a:moveTo>
                                <a:pt x="15255" y="2054"/>
                              </a:moveTo>
                              <a:cubicBezTo>
                                <a:pt x="15055" y="2054"/>
                                <a:pt x="14971" y="1995"/>
                                <a:pt x="14889" y="1939"/>
                              </a:cubicBezTo>
                              <a:cubicBezTo>
                                <a:pt x="14867" y="1923"/>
                                <a:pt x="14867" y="1923"/>
                                <a:pt x="14867" y="1923"/>
                              </a:cubicBezTo>
                              <a:cubicBezTo>
                                <a:pt x="14777" y="1861"/>
                                <a:pt x="14683" y="1797"/>
                                <a:pt x="14474" y="1797"/>
                              </a:cubicBezTo>
                              <a:cubicBezTo>
                                <a:pt x="14226" y="1797"/>
                                <a:pt x="14079" y="1924"/>
                                <a:pt x="14073" y="1930"/>
                              </a:cubicBezTo>
                              <a:cubicBezTo>
                                <a:pt x="14095" y="1955"/>
                                <a:pt x="14095" y="1955"/>
                                <a:pt x="14095" y="1955"/>
                              </a:cubicBezTo>
                              <a:cubicBezTo>
                                <a:pt x="14096" y="1954"/>
                                <a:pt x="14239" y="1830"/>
                                <a:pt x="14474" y="1830"/>
                              </a:cubicBezTo>
                              <a:cubicBezTo>
                                <a:pt x="14673" y="1830"/>
                                <a:pt x="14758" y="1889"/>
                                <a:pt x="14848" y="1951"/>
                              </a:cubicBezTo>
                              <a:cubicBezTo>
                                <a:pt x="14870" y="1966"/>
                                <a:pt x="14870" y="1966"/>
                                <a:pt x="14870" y="1966"/>
                              </a:cubicBezTo>
                              <a:cubicBezTo>
                                <a:pt x="14956" y="2026"/>
                                <a:pt x="15045" y="2088"/>
                                <a:pt x="15255" y="2088"/>
                              </a:cubicBezTo>
                              <a:cubicBezTo>
                                <a:pt x="15503" y="2088"/>
                                <a:pt x="15651" y="1960"/>
                                <a:pt x="15657" y="1955"/>
                              </a:cubicBezTo>
                              <a:cubicBezTo>
                                <a:pt x="15635" y="1930"/>
                                <a:pt x="15635" y="1930"/>
                                <a:pt x="15635" y="1930"/>
                              </a:cubicBezTo>
                              <a:cubicBezTo>
                                <a:pt x="15633" y="1931"/>
                                <a:pt x="15490" y="2054"/>
                                <a:pt x="15255" y="2054"/>
                              </a:cubicBezTo>
                              <a:close/>
                              <a:moveTo>
                                <a:pt x="19088" y="1955"/>
                              </a:moveTo>
                              <a:cubicBezTo>
                                <a:pt x="19066" y="1930"/>
                                <a:pt x="19066" y="1930"/>
                                <a:pt x="19066" y="1930"/>
                              </a:cubicBezTo>
                              <a:cubicBezTo>
                                <a:pt x="19065" y="1931"/>
                                <a:pt x="18921" y="2054"/>
                                <a:pt x="18687" y="2054"/>
                              </a:cubicBezTo>
                              <a:cubicBezTo>
                                <a:pt x="18487" y="2054"/>
                                <a:pt x="18402" y="1995"/>
                                <a:pt x="18320" y="1939"/>
                              </a:cubicBezTo>
                              <a:cubicBezTo>
                                <a:pt x="18298" y="1923"/>
                                <a:pt x="18298" y="1923"/>
                                <a:pt x="18298" y="1923"/>
                              </a:cubicBezTo>
                              <a:cubicBezTo>
                                <a:pt x="18208" y="1861"/>
                                <a:pt x="18115" y="1797"/>
                                <a:pt x="17906" y="1797"/>
                              </a:cubicBezTo>
                              <a:cubicBezTo>
                                <a:pt x="17658" y="1797"/>
                                <a:pt x="17510" y="1924"/>
                                <a:pt x="17504" y="1930"/>
                              </a:cubicBezTo>
                              <a:cubicBezTo>
                                <a:pt x="17526" y="1955"/>
                                <a:pt x="17526" y="1955"/>
                                <a:pt x="17526" y="1955"/>
                              </a:cubicBezTo>
                              <a:cubicBezTo>
                                <a:pt x="17528" y="1954"/>
                                <a:pt x="17671" y="1830"/>
                                <a:pt x="17906" y="1830"/>
                              </a:cubicBezTo>
                              <a:cubicBezTo>
                                <a:pt x="18104" y="1830"/>
                                <a:pt x="18189" y="1889"/>
                                <a:pt x="18279" y="1951"/>
                              </a:cubicBezTo>
                              <a:cubicBezTo>
                                <a:pt x="18301" y="1966"/>
                                <a:pt x="18301" y="1966"/>
                                <a:pt x="18301" y="1966"/>
                              </a:cubicBezTo>
                              <a:cubicBezTo>
                                <a:pt x="18387" y="2026"/>
                                <a:pt x="18476" y="2088"/>
                                <a:pt x="18687" y="2088"/>
                              </a:cubicBezTo>
                              <a:cubicBezTo>
                                <a:pt x="18935" y="2088"/>
                                <a:pt x="19082" y="1960"/>
                                <a:pt x="19088" y="1955"/>
                              </a:cubicBezTo>
                              <a:close/>
                              <a:moveTo>
                                <a:pt x="386" y="2387"/>
                              </a:moveTo>
                              <a:cubicBezTo>
                                <a:pt x="634" y="2387"/>
                                <a:pt x="781" y="2260"/>
                                <a:pt x="788" y="2254"/>
                              </a:cubicBezTo>
                              <a:cubicBezTo>
                                <a:pt x="765" y="2229"/>
                                <a:pt x="765" y="2229"/>
                                <a:pt x="765" y="2229"/>
                              </a:cubicBezTo>
                              <a:cubicBezTo>
                                <a:pt x="764" y="2230"/>
                                <a:pt x="621" y="2354"/>
                                <a:pt x="386" y="2354"/>
                              </a:cubicBezTo>
                              <a:cubicBezTo>
                                <a:pt x="186" y="2354"/>
                                <a:pt x="102" y="2295"/>
                                <a:pt x="20" y="2238"/>
                              </a:cubicBezTo>
                              <a:cubicBezTo>
                                <a:pt x="0" y="2224"/>
                                <a:pt x="0" y="2224"/>
                                <a:pt x="0" y="2224"/>
                              </a:cubicBezTo>
                              <a:cubicBezTo>
                                <a:pt x="0" y="2265"/>
                                <a:pt x="0" y="2265"/>
                                <a:pt x="0" y="2265"/>
                              </a:cubicBezTo>
                              <a:cubicBezTo>
                                <a:pt x="1" y="2266"/>
                                <a:pt x="1" y="2266"/>
                                <a:pt x="1" y="2266"/>
                              </a:cubicBezTo>
                              <a:cubicBezTo>
                                <a:pt x="87" y="2325"/>
                                <a:pt x="176" y="2387"/>
                                <a:pt x="386" y="2387"/>
                              </a:cubicBezTo>
                              <a:close/>
                              <a:moveTo>
                                <a:pt x="3429" y="2223"/>
                              </a:moveTo>
                              <a:cubicBezTo>
                                <a:pt x="3339" y="2161"/>
                                <a:pt x="3246" y="2096"/>
                                <a:pt x="3037" y="2096"/>
                              </a:cubicBezTo>
                              <a:cubicBezTo>
                                <a:pt x="2788" y="2096"/>
                                <a:pt x="2641" y="2224"/>
                                <a:pt x="2635" y="2229"/>
                              </a:cubicBezTo>
                              <a:cubicBezTo>
                                <a:pt x="2657" y="2254"/>
                                <a:pt x="2657" y="2254"/>
                                <a:pt x="2657" y="2254"/>
                              </a:cubicBezTo>
                              <a:cubicBezTo>
                                <a:pt x="2659" y="2253"/>
                                <a:pt x="2802" y="2130"/>
                                <a:pt x="3037" y="2130"/>
                              </a:cubicBezTo>
                              <a:cubicBezTo>
                                <a:pt x="3235" y="2130"/>
                                <a:pt x="3320" y="2188"/>
                                <a:pt x="3410" y="2250"/>
                              </a:cubicBezTo>
                              <a:cubicBezTo>
                                <a:pt x="3432" y="2266"/>
                                <a:pt x="3432" y="2266"/>
                                <a:pt x="3432" y="2266"/>
                              </a:cubicBezTo>
                              <a:cubicBezTo>
                                <a:pt x="3518" y="2325"/>
                                <a:pt x="3607" y="2387"/>
                                <a:pt x="3817" y="2387"/>
                              </a:cubicBezTo>
                              <a:cubicBezTo>
                                <a:pt x="4066" y="2387"/>
                                <a:pt x="4213" y="2260"/>
                                <a:pt x="4219" y="2254"/>
                              </a:cubicBezTo>
                              <a:cubicBezTo>
                                <a:pt x="4197" y="2229"/>
                                <a:pt x="4197" y="2229"/>
                                <a:pt x="4197" y="2229"/>
                              </a:cubicBezTo>
                              <a:cubicBezTo>
                                <a:pt x="4195" y="2230"/>
                                <a:pt x="4052" y="2354"/>
                                <a:pt x="3817" y="2354"/>
                              </a:cubicBezTo>
                              <a:cubicBezTo>
                                <a:pt x="3618" y="2354"/>
                                <a:pt x="3533" y="2295"/>
                                <a:pt x="3451" y="2238"/>
                              </a:cubicBezTo>
                              <a:lnTo>
                                <a:pt x="3429" y="2223"/>
                              </a:lnTo>
                              <a:close/>
                              <a:moveTo>
                                <a:pt x="6861" y="2223"/>
                              </a:moveTo>
                              <a:cubicBezTo>
                                <a:pt x="6770" y="2161"/>
                                <a:pt x="6677" y="2096"/>
                                <a:pt x="6468" y="2096"/>
                              </a:cubicBezTo>
                              <a:cubicBezTo>
                                <a:pt x="6220" y="2096"/>
                                <a:pt x="6073" y="2224"/>
                                <a:pt x="6066" y="2229"/>
                              </a:cubicBezTo>
                              <a:cubicBezTo>
                                <a:pt x="6089" y="2254"/>
                                <a:pt x="6089" y="2254"/>
                                <a:pt x="6089" y="2254"/>
                              </a:cubicBezTo>
                              <a:cubicBezTo>
                                <a:pt x="6090" y="2253"/>
                                <a:pt x="6233" y="2130"/>
                                <a:pt x="6468" y="2130"/>
                              </a:cubicBezTo>
                              <a:cubicBezTo>
                                <a:pt x="6667" y="2130"/>
                                <a:pt x="6752" y="2188"/>
                                <a:pt x="6842" y="2250"/>
                              </a:cubicBezTo>
                              <a:cubicBezTo>
                                <a:pt x="6863" y="2266"/>
                                <a:pt x="6863" y="2266"/>
                                <a:pt x="6863" y="2266"/>
                              </a:cubicBezTo>
                              <a:cubicBezTo>
                                <a:pt x="6949" y="2325"/>
                                <a:pt x="7038" y="2387"/>
                                <a:pt x="7249" y="2387"/>
                              </a:cubicBezTo>
                              <a:cubicBezTo>
                                <a:pt x="7497" y="2387"/>
                                <a:pt x="7644" y="2260"/>
                                <a:pt x="7650" y="2254"/>
                              </a:cubicBezTo>
                              <a:cubicBezTo>
                                <a:pt x="7628" y="2229"/>
                                <a:pt x="7628" y="2229"/>
                                <a:pt x="7628" y="2229"/>
                              </a:cubicBezTo>
                              <a:cubicBezTo>
                                <a:pt x="7627" y="2230"/>
                                <a:pt x="7484" y="2354"/>
                                <a:pt x="7249" y="2354"/>
                              </a:cubicBezTo>
                              <a:cubicBezTo>
                                <a:pt x="7049" y="2354"/>
                                <a:pt x="6964" y="2295"/>
                                <a:pt x="6883" y="2238"/>
                              </a:cubicBezTo>
                              <a:lnTo>
                                <a:pt x="6861" y="2223"/>
                              </a:lnTo>
                              <a:close/>
                              <a:moveTo>
                                <a:pt x="10292" y="2223"/>
                              </a:moveTo>
                              <a:cubicBezTo>
                                <a:pt x="10202" y="2161"/>
                                <a:pt x="10108" y="2096"/>
                                <a:pt x="9899" y="2096"/>
                              </a:cubicBezTo>
                              <a:cubicBezTo>
                                <a:pt x="9651" y="2096"/>
                                <a:pt x="9504" y="2224"/>
                                <a:pt x="9498" y="2229"/>
                              </a:cubicBezTo>
                              <a:cubicBezTo>
                                <a:pt x="9520" y="2254"/>
                                <a:pt x="9520" y="2254"/>
                                <a:pt x="9520" y="2254"/>
                              </a:cubicBezTo>
                              <a:cubicBezTo>
                                <a:pt x="9521" y="2253"/>
                                <a:pt x="9664" y="2130"/>
                                <a:pt x="9899" y="2130"/>
                              </a:cubicBezTo>
                              <a:cubicBezTo>
                                <a:pt x="10098" y="2130"/>
                                <a:pt x="10183" y="2188"/>
                                <a:pt x="10273" y="2250"/>
                              </a:cubicBezTo>
                              <a:cubicBezTo>
                                <a:pt x="10295" y="2266"/>
                                <a:pt x="10295" y="2266"/>
                                <a:pt x="10295" y="2266"/>
                              </a:cubicBezTo>
                              <a:cubicBezTo>
                                <a:pt x="10381" y="2325"/>
                                <a:pt x="10470" y="2387"/>
                                <a:pt x="10680" y="2387"/>
                              </a:cubicBezTo>
                              <a:cubicBezTo>
                                <a:pt x="10928" y="2387"/>
                                <a:pt x="11075" y="2260"/>
                                <a:pt x="11082" y="2254"/>
                              </a:cubicBezTo>
                              <a:cubicBezTo>
                                <a:pt x="11059" y="2229"/>
                                <a:pt x="11059" y="2229"/>
                                <a:pt x="11059" y="2229"/>
                              </a:cubicBezTo>
                              <a:cubicBezTo>
                                <a:pt x="11058" y="2230"/>
                                <a:pt x="10915" y="2354"/>
                                <a:pt x="10680" y="2354"/>
                              </a:cubicBezTo>
                              <a:cubicBezTo>
                                <a:pt x="10480" y="2354"/>
                                <a:pt x="10396" y="2295"/>
                                <a:pt x="10314" y="2238"/>
                              </a:cubicBezTo>
                              <a:lnTo>
                                <a:pt x="10292" y="2223"/>
                              </a:lnTo>
                              <a:close/>
                              <a:moveTo>
                                <a:pt x="13723" y="2223"/>
                              </a:moveTo>
                              <a:cubicBezTo>
                                <a:pt x="13633" y="2161"/>
                                <a:pt x="13540" y="2096"/>
                                <a:pt x="13331" y="2096"/>
                              </a:cubicBezTo>
                              <a:cubicBezTo>
                                <a:pt x="13082" y="2096"/>
                                <a:pt x="12935" y="2224"/>
                                <a:pt x="12929" y="2229"/>
                              </a:cubicBezTo>
                              <a:cubicBezTo>
                                <a:pt x="12951" y="2254"/>
                                <a:pt x="12951" y="2254"/>
                                <a:pt x="12951" y="2254"/>
                              </a:cubicBezTo>
                              <a:cubicBezTo>
                                <a:pt x="12953" y="2253"/>
                                <a:pt x="13096" y="2130"/>
                                <a:pt x="13331" y="2130"/>
                              </a:cubicBezTo>
                              <a:cubicBezTo>
                                <a:pt x="13529" y="2130"/>
                                <a:pt x="13614" y="2188"/>
                                <a:pt x="13704" y="2250"/>
                              </a:cubicBezTo>
                              <a:cubicBezTo>
                                <a:pt x="13726" y="2266"/>
                                <a:pt x="13726" y="2266"/>
                                <a:pt x="13726" y="2266"/>
                              </a:cubicBezTo>
                              <a:cubicBezTo>
                                <a:pt x="13812" y="2325"/>
                                <a:pt x="13901" y="2387"/>
                                <a:pt x="14111" y="2387"/>
                              </a:cubicBezTo>
                              <a:cubicBezTo>
                                <a:pt x="14360" y="2387"/>
                                <a:pt x="14507" y="2260"/>
                                <a:pt x="14513" y="2254"/>
                              </a:cubicBezTo>
                              <a:cubicBezTo>
                                <a:pt x="14491" y="2229"/>
                                <a:pt x="14491" y="2229"/>
                                <a:pt x="14491" y="2229"/>
                              </a:cubicBezTo>
                              <a:cubicBezTo>
                                <a:pt x="14489" y="2230"/>
                                <a:pt x="14346" y="2354"/>
                                <a:pt x="14111" y="2354"/>
                              </a:cubicBezTo>
                              <a:cubicBezTo>
                                <a:pt x="13912" y="2354"/>
                                <a:pt x="13827" y="2295"/>
                                <a:pt x="13745" y="2238"/>
                              </a:cubicBezTo>
                              <a:lnTo>
                                <a:pt x="13723" y="2223"/>
                              </a:lnTo>
                              <a:close/>
                              <a:moveTo>
                                <a:pt x="17944" y="2254"/>
                              </a:moveTo>
                              <a:cubicBezTo>
                                <a:pt x="17922" y="2229"/>
                                <a:pt x="17922" y="2229"/>
                                <a:pt x="17922" y="2229"/>
                              </a:cubicBezTo>
                              <a:cubicBezTo>
                                <a:pt x="17921" y="2230"/>
                                <a:pt x="17778" y="2354"/>
                                <a:pt x="17543" y="2354"/>
                              </a:cubicBezTo>
                              <a:cubicBezTo>
                                <a:pt x="17343" y="2354"/>
                                <a:pt x="17258" y="2295"/>
                                <a:pt x="17177" y="2238"/>
                              </a:cubicBezTo>
                              <a:cubicBezTo>
                                <a:pt x="17155" y="2223"/>
                                <a:pt x="17155" y="2223"/>
                                <a:pt x="17155" y="2223"/>
                              </a:cubicBezTo>
                              <a:cubicBezTo>
                                <a:pt x="17064" y="2161"/>
                                <a:pt x="16971" y="2096"/>
                                <a:pt x="16762" y="2096"/>
                              </a:cubicBezTo>
                              <a:cubicBezTo>
                                <a:pt x="16514" y="2096"/>
                                <a:pt x="16367" y="2224"/>
                                <a:pt x="16360" y="2229"/>
                              </a:cubicBezTo>
                              <a:cubicBezTo>
                                <a:pt x="16383" y="2254"/>
                                <a:pt x="16383" y="2254"/>
                                <a:pt x="16383" y="2254"/>
                              </a:cubicBezTo>
                              <a:cubicBezTo>
                                <a:pt x="16384" y="2253"/>
                                <a:pt x="16527" y="2130"/>
                                <a:pt x="16762" y="2130"/>
                              </a:cubicBezTo>
                              <a:cubicBezTo>
                                <a:pt x="16961" y="2130"/>
                                <a:pt x="17046" y="2188"/>
                                <a:pt x="17136" y="2250"/>
                              </a:cubicBezTo>
                              <a:cubicBezTo>
                                <a:pt x="17158" y="2266"/>
                                <a:pt x="17158" y="2266"/>
                                <a:pt x="17158" y="2266"/>
                              </a:cubicBezTo>
                              <a:cubicBezTo>
                                <a:pt x="17244" y="2325"/>
                                <a:pt x="17332" y="2387"/>
                                <a:pt x="17543" y="2387"/>
                              </a:cubicBezTo>
                              <a:cubicBezTo>
                                <a:pt x="17791" y="2387"/>
                                <a:pt x="17938" y="2260"/>
                                <a:pt x="17944" y="2254"/>
                              </a:cubicBezTo>
                              <a:close/>
                              <a:moveTo>
                                <a:pt x="19792" y="2229"/>
                              </a:moveTo>
                              <a:cubicBezTo>
                                <a:pt x="19792" y="2229"/>
                                <a:pt x="19792" y="2229"/>
                                <a:pt x="19792" y="2229"/>
                              </a:cubicBezTo>
                              <a:cubicBezTo>
                                <a:pt x="19792" y="2229"/>
                                <a:pt x="19792" y="2229"/>
                                <a:pt x="19792" y="2229"/>
                              </a:cubicBezTo>
                              <a:close/>
                              <a:moveTo>
                                <a:pt x="2285" y="2522"/>
                              </a:moveTo>
                              <a:cubicBezTo>
                                <a:pt x="2195" y="2460"/>
                                <a:pt x="2102" y="2395"/>
                                <a:pt x="1893" y="2395"/>
                              </a:cubicBezTo>
                              <a:cubicBezTo>
                                <a:pt x="1645" y="2395"/>
                                <a:pt x="1497" y="2523"/>
                                <a:pt x="1491" y="2528"/>
                              </a:cubicBezTo>
                              <a:cubicBezTo>
                                <a:pt x="1513" y="2554"/>
                                <a:pt x="1513" y="2554"/>
                                <a:pt x="1513" y="2554"/>
                              </a:cubicBezTo>
                              <a:cubicBezTo>
                                <a:pt x="1515" y="2552"/>
                                <a:pt x="1658" y="2429"/>
                                <a:pt x="1893" y="2429"/>
                              </a:cubicBezTo>
                              <a:cubicBezTo>
                                <a:pt x="2091" y="2429"/>
                                <a:pt x="2176" y="2488"/>
                                <a:pt x="2266" y="2550"/>
                              </a:cubicBezTo>
                              <a:cubicBezTo>
                                <a:pt x="2288" y="2565"/>
                                <a:pt x="2288" y="2565"/>
                                <a:pt x="2288" y="2565"/>
                              </a:cubicBezTo>
                              <a:cubicBezTo>
                                <a:pt x="2374" y="2625"/>
                                <a:pt x="2463" y="2686"/>
                                <a:pt x="2674" y="2686"/>
                              </a:cubicBezTo>
                              <a:cubicBezTo>
                                <a:pt x="2922" y="2686"/>
                                <a:pt x="3069" y="2559"/>
                                <a:pt x="3075" y="2553"/>
                              </a:cubicBezTo>
                              <a:cubicBezTo>
                                <a:pt x="3053" y="2528"/>
                                <a:pt x="3053" y="2528"/>
                                <a:pt x="3053" y="2528"/>
                              </a:cubicBezTo>
                              <a:cubicBezTo>
                                <a:pt x="3052" y="2530"/>
                                <a:pt x="2909" y="2653"/>
                                <a:pt x="2674" y="2653"/>
                              </a:cubicBezTo>
                              <a:cubicBezTo>
                                <a:pt x="2474" y="2653"/>
                                <a:pt x="2389" y="2594"/>
                                <a:pt x="2307" y="2537"/>
                              </a:cubicBezTo>
                              <a:lnTo>
                                <a:pt x="2285" y="2522"/>
                              </a:lnTo>
                              <a:close/>
                              <a:moveTo>
                                <a:pt x="5717" y="2522"/>
                              </a:moveTo>
                              <a:cubicBezTo>
                                <a:pt x="5627" y="2460"/>
                                <a:pt x="5533" y="2395"/>
                                <a:pt x="5324" y="2395"/>
                              </a:cubicBezTo>
                              <a:cubicBezTo>
                                <a:pt x="5076" y="2395"/>
                                <a:pt x="4929" y="2523"/>
                                <a:pt x="4923" y="2528"/>
                              </a:cubicBezTo>
                              <a:cubicBezTo>
                                <a:pt x="4945" y="2554"/>
                                <a:pt x="4945" y="2554"/>
                                <a:pt x="4945" y="2554"/>
                              </a:cubicBezTo>
                              <a:cubicBezTo>
                                <a:pt x="4946" y="2552"/>
                                <a:pt x="5089" y="2429"/>
                                <a:pt x="5324" y="2429"/>
                              </a:cubicBezTo>
                              <a:cubicBezTo>
                                <a:pt x="5523" y="2429"/>
                                <a:pt x="5608" y="2488"/>
                                <a:pt x="5698" y="2550"/>
                              </a:cubicBezTo>
                              <a:cubicBezTo>
                                <a:pt x="5720" y="2565"/>
                                <a:pt x="5720" y="2565"/>
                                <a:pt x="5720" y="2565"/>
                              </a:cubicBezTo>
                              <a:cubicBezTo>
                                <a:pt x="5806" y="2625"/>
                                <a:pt x="5895" y="2686"/>
                                <a:pt x="6105" y="2686"/>
                              </a:cubicBezTo>
                              <a:cubicBezTo>
                                <a:pt x="6353" y="2686"/>
                                <a:pt x="6500" y="2559"/>
                                <a:pt x="6507" y="2553"/>
                              </a:cubicBezTo>
                              <a:cubicBezTo>
                                <a:pt x="6484" y="2528"/>
                                <a:pt x="6484" y="2528"/>
                                <a:pt x="6484" y="2528"/>
                              </a:cubicBezTo>
                              <a:cubicBezTo>
                                <a:pt x="6483" y="2530"/>
                                <a:pt x="6340" y="2653"/>
                                <a:pt x="6105" y="2653"/>
                              </a:cubicBezTo>
                              <a:cubicBezTo>
                                <a:pt x="5905" y="2653"/>
                                <a:pt x="5821" y="2594"/>
                                <a:pt x="5739" y="2537"/>
                              </a:cubicBezTo>
                              <a:lnTo>
                                <a:pt x="5717" y="2522"/>
                              </a:lnTo>
                              <a:close/>
                              <a:moveTo>
                                <a:pt x="9148" y="2522"/>
                              </a:moveTo>
                              <a:cubicBezTo>
                                <a:pt x="9058" y="2460"/>
                                <a:pt x="8965" y="2395"/>
                                <a:pt x="8755" y="2395"/>
                              </a:cubicBezTo>
                              <a:cubicBezTo>
                                <a:pt x="8507" y="2395"/>
                                <a:pt x="8360" y="2523"/>
                                <a:pt x="8354" y="2528"/>
                              </a:cubicBezTo>
                              <a:cubicBezTo>
                                <a:pt x="8376" y="2554"/>
                                <a:pt x="8376" y="2554"/>
                                <a:pt x="8376" y="2554"/>
                              </a:cubicBezTo>
                              <a:cubicBezTo>
                                <a:pt x="8378" y="2552"/>
                                <a:pt x="8521" y="2429"/>
                                <a:pt x="8755" y="2429"/>
                              </a:cubicBezTo>
                              <a:cubicBezTo>
                                <a:pt x="8954" y="2429"/>
                                <a:pt x="9039" y="2488"/>
                                <a:pt x="9129" y="2550"/>
                              </a:cubicBezTo>
                              <a:cubicBezTo>
                                <a:pt x="9151" y="2565"/>
                                <a:pt x="9151" y="2565"/>
                                <a:pt x="9151" y="2565"/>
                              </a:cubicBezTo>
                              <a:cubicBezTo>
                                <a:pt x="9237" y="2625"/>
                                <a:pt x="9326" y="2686"/>
                                <a:pt x="9536" y="2686"/>
                              </a:cubicBezTo>
                              <a:cubicBezTo>
                                <a:pt x="9784" y="2686"/>
                                <a:pt x="9932" y="2559"/>
                                <a:pt x="9938" y="2553"/>
                              </a:cubicBezTo>
                              <a:cubicBezTo>
                                <a:pt x="9916" y="2528"/>
                                <a:pt x="9916" y="2528"/>
                                <a:pt x="9916" y="2528"/>
                              </a:cubicBezTo>
                              <a:cubicBezTo>
                                <a:pt x="9914" y="2530"/>
                                <a:pt x="9771" y="2653"/>
                                <a:pt x="9536" y="2653"/>
                              </a:cubicBezTo>
                              <a:cubicBezTo>
                                <a:pt x="9337" y="2653"/>
                                <a:pt x="9252" y="2594"/>
                                <a:pt x="9170" y="2537"/>
                              </a:cubicBezTo>
                              <a:lnTo>
                                <a:pt x="9148" y="2522"/>
                              </a:lnTo>
                              <a:close/>
                              <a:moveTo>
                                <a:pt x="12579" y="2522"/>
                              </a:moveTo>
                              <a:cubicBezTo>
                                <a:pt x="12489" y="2460"/>
                                <a:pt x="12396" y="2395"/>
                                <a:pt x="12187" y="2395"/>
                              </a:cubicBezTo>
                              <a:cubicBezTo>
                                <a:pt x="11939" y="2395"/>
                                <a:pt x="11791" y="2523"/>
                                <a:pt x="11785" y="2528"/>
                              </a:cubicBezTo>
                              <a:cubicBezTo>
                                <a:pt x="11807" y="2554"/>
                                <a:pt x="11807" y="2554"/>
                                <a:pt x="11807" y="2554"/>
                              </a:cubicBezTo>
                              <a:cubicBezTo>
                                <a:pt x="11809" y="2552"/>
                                <a:pt x="11952" y="2429"/>
                                <a:pt x="12187" y="2429"/>
                              </a:cubicBezTo>
                              <a:cubicBezTo>
                                <a:pt x="12385" y="2429"/>
                                <a:pt x="12470" y="2488"/>
                                <a:pt x="12560" y="2550"/>
                              </a:cubicBezTo>
                              <a:cubicBezTo>
                                <a:pt x="12582" y="2565"/>
                                <a:pt x="12582" y="2565"/>
                                <a:pt x="12582" y="2565"/>
                              </a:cubicBezTo>
                              <a:cubicBezTo>
                                <a:pt x="12668" y="2625"/>
                                <a:pt x="12757" y="2686"/>
                                <a:pt x="12968" y="2686"/>
                              </a:cubicBezTo>
                              <a:cubicBezTo>
                                <a:pt x="13216" y="2686"/>
                                <a:pt x="13363" y="2559"/>
                                <a:pt x="13369" y="2553"/>
                              </a:cubicBezTo>
                              <a:cubicBezTo>
                                <a:pt x="13347" y="2528"/>
                                <a:pt x="13347" y="2528"/>
                                <a:pt x="13347" y="2528"/>
                              </a:cubicBezTo>
                              <a:cubicBezTo>
                                <a:pt x="13346" y="2530"/>
                                <a:pt x="13203" y="2653"/>
                                <a:pt x="12968" y="2653"/>
                              </a:cubicBezTo>
                              <a:cubicBezTo>
                                <a:pt x="12768" y="2653"/>
                                <a:pt x="12683" y="2594"/>
                                <a:pt x="12601" y="2537"/>
                              </a:cubicBezTo>
                              <a:lnTo>
                                <a:pt x="12579" y="2522"/>
                              </a:lnTo>
                              <a:close/>
                              <a:moveTo>
                                <a:pt x="15239" y="2554"/>
                              </a:moveTo>
                              <a:cubicBezTo>
                                <a:pt x="15240" y="2552"/>
                                <a:pt x="15383" y="2429"/>
                                <a:pt x="15618" y="2429"/>
                              </a:cubicBezTo>
                              <a:cubicBezTo>
                                <a:pt x="15817" y="2429"/>
                                <a:pt x="15902" y="2488"/>
                                <a:pt x="15992" y="2550"/>
                              </a:cubicBezTo>
                              <a:cubicBezTo>
                                <a:pt x="16014" y="2565"/>
                                <a:pt x="16014" y="2565"/>
                                <a:pt x="16014" y="2565"/>
                              </a:cubicBezTo>
                              <a:cubicBezTo>
                                <a:pt x="16100" y="2625"/>
                                <a:pt x="16189" y="2686"/>
                                <a:pt x="16399" y="2686"/>
                              </a:cubicBezTo>
                              <a:cubicBezTo>
                                <a:pt x="16647" y="2686"/>
                                <a:pt x="16794" y="2559"/>
                                <a:pt x="16800" y="2553"/>
                              </a:cubicBezTo>
                              <a:cubicBezTo>
                                <a:pt x="16778" y="2528"/>
                                <a:pt x="16778" y="2528"/>
                                <a:pt x="16778" y="2528"/>
                              </a:cubicBezTo>
                              <a:cubicBezTo>
                                <a:pt x="16777" y="2530"/>
                                <a:pt x="16634" y="2653"/>
                                <a:pt x="16399" y="2653"/>
                              </a:cubicBezTo>
                              <a:cubicBezTo>
                                <a:pt x="16199" y="2653"/>
                                <a:pt x="16115" y="2594"/>
                                <a:pt x="16033" y="2537"/>
                              </a:cubicBezTo>
                              <a:cubicBezTo>
                                <a:pt x="16011" y="2522"/>
                                <a:pt x="16011" y="2522"/>
                                <a:pt x="16011" y="2522"/>
                              </a:cubicBezTo>
                              <a:cubicBezTo>
                                <a:pt x="15921" y="2460"/>
                                <a:pt x="15827" y="2395"/>
                                <a:pt x="15618" y="2395"/>
                              </a:cubicBezTo>
                              <a:cubicBezTo>
                                <a:pt x="15370" y="2395"/>
                                <a:pt x="15223" y="2523"/>
                                <a:pt x="15217" y="2528"/>
                              </a:cubicBezTo>
                              <a:lnTo>
                                <a:pt x="15239" y="2554"/>
                              </a:lnTo>
                              <a:close/>
                              <a:moveTo>
                                <a:pt x="19442" y="2522"/>
                              </a:moveTo>
                              <a:cubicBezTo>
                                <a:pt x="19352" y="2460"/>
                                <a:pt x="19259" y="2395"/>
                                <a:pt x="19050" y="2395"/>
                              </a:cubicBezTo>
                              <a:cubicBezTo>
                                <a:pt x="18801" y="2395"/>
                                <a:pt x="18654" y="2523"/>
                                <a:pt x="18648" y="2528"/>
                              </a:cubicBezTo>
                              <a:cubicBezTo>
                                <a:pt x="18670" y="2554"/>
                                <a:pt x="18670" y="2554"/>
                                <a:pt x="18670" y="2554"/>
                              </a:cubicBezTo>
                              <a:cubicBezTo>
                                <a:pt x="18672" y="2552"/>
                                <a:pt x="18815" y="2429"/>
                                <a:pt x="19050" y="2429"/>
                              </a:cubicBezTo>
                              <a:cubicBezTo>
                                <a:pt x="19248" y="2429"/>
                                <a:pt x="19333" y="2488"/>
                                <a:pt x="19423" y="2550"/>
                              </a:cubicBezTo>
                              <a:cubicBezTo>
                                <a:pt x="19445" y="2565"/>
                                <a:pt x="19445" y="2565"/>
                                <a:pt x="19445" y="2565"/>
                              </a:cubicBezTo>
                              <a:cubicBezTo>
                                <a:pt x="19526" y="2621"/>
                                <a:pt x="19609" y="2679"/>
                                <a:pt x="19792" y="2686"/>
                              </a:cubicBezTo>
                              <a:cubicBezTo>
                                <a:pt x="19792" y="2652"/>
                                <a:pt x="19792" y="2652"/>
                                <a:pt x="19792" y="2652"/>
                              </a:cubicBezTo>
                              <a:cubicBezTo>
                                <a:pt x="19619" y="2645"/>
                                <a:pt x="19540" y="2590"/>
                                <a:pt x="19464" y="2537"/>
                              </a:cubicBezTo>
                              <a:lnTo>
                                <a:pt x="19442" y="2522"/>
                              </a:lnTo>
                              <a:close/>
                              <a:moveTo>
                                <a:pt x="348" y="2828"/>
                              </a:moveTo>
                              <a:cubicBezTo>
                                <a:pt x="370" y="2853"/>
                                <a:pt x="370" y="2853"/>
                                <a:pt x="370" y="2853"/>
                              </a:cubicBezTo>
                              <a:cubicBezTo>
                                <a:pt x="371" y="2852"/>
                                <a:pt x="514" y="2728"/>
                                <a:pt x="749" y="2728"/>
                              </a:cubicBezTo>
                              <a:cubicBezTo>
                                <a:pt x="948" y="2728"/>
                                <a:pt x="1033" y="2787"/>
                                <a:pt x="1123" y="2849"/>
                              </a:cubicBezTo>
                              <a:cubicBezTo>
                                <a:pt x="1145" y="2864"/>
                                <a:pt x="1145" y="2864"/>
                                <a:pt x="1145" y="2864"/>
                              </a:cubicBezTo>
                              <a:cubicBezTo>
                                <a:pt x="1231" y="2924"/>
                                <a:pt x="1320" y="2986"/>
                                <a:pt x="1530" y="2986"/>
                              </a:cubicBezTo>
                              <a:cubicBezTo>
                                <a:pt x="1778" y="2986"/>
                                <a:pt x="1925" y="2858"/>
                                <a:pt x="1931" y="2853"/>
                              </a:cubicBezTo>
                              <a:cubicBezTo>
                                <a:pt x="1909" y="2828"/>
                                <a:pt x="1909" y="2828"/>
                                <a:pt x="1909" y="2828"/>
                              </a:cubicBezTo>
                              <a:cubicBezTo>
                                <a:pt x="1908" y="2829"/>
                                <a:pt x="1765" y="2952"/>
                                <a:pt x="1530" y="2952"/>
                              </a:cubicBezTo>
                              <a:cubicBezTo>
                                <a:pt x="1330" y="2952"/>
                                <a:pt x="1245" y="2894"/>
                                <a:pt x="1164" y="2837"/>
                              </a:cubicBezTo>
                              <a:cubicBezTo>
                                <a:pt x="1142" y="2822"/>
                                <a:pt x="1142" y="2822"/>
                                <a:pt x="1142" y="2822"/>
                              </a:cubicBezTo>
                              <a:cubicBezTo>
                                <a:pt x="1051" y="2759"/>
                                <a:pt x="958" y="2695"/>
                                <a:pt x="749" y="2695"/>
                              </a:cubicBezTo>
                              <a:cubicBezTo>
                                <a:pt x="501" y="2695"/>
                                <a:pt x="354" y="2822"/>
                                <a:pt x="348" y="2828"/>
                              </a:cubicBezTo>
                              <a:close/>
                              <a:moveTo>
                                <a:pt x="4576" y="2864"/>
                              </a:moveTo>
                              <a:cubicBezTo>
                                <a:pt x="4662" y="2924"/>
                                <a:pt x="4751" y="2986"/>
                                <a:pt x="4961" y="2986"/>
                              </a:cubicBezTo>
                              <a:cubicBezTo>
                                <a:pt x="5209" y="2986"/>
                                <a:pt x="5357" y="2858"/>
                                <a:pt x="5363" y="2853"/>
                              </a:cubicBezTo>
                              <a:cubicBezTo>
                                <a:pt x="5341" y="2828"/>
                                <a:pt x="5341" y="2828"/>
                                <a:pt x="5341" y="2828"/>
                              </a:cubicBezTo>
                              <a:cubicBezTo>
                                <a:pt x="5339" y="2829"/>
                                <a:pt x="5196" y="2952"/>
                                <a:pt x="4961" y="2952"/>
                              </a:cubicBezTo>
                              <a:cubicBezTo>
                                <a:pt x="4761" y="2952"/>
                                <a:pt x="4677" y="2894"/>
                                <a:pt x="4595" y="2837"/>
                              </a:cubicBezTo>
                              <a:cubicBezTo>
                                <a:pt x="4573" y="2822"/>
                                <a:pt x="4573" y="2822"/>
                                <a:pt x="4573" y="2822"/>
                              </a:cubicBezTo>
                              <a:cubicBezTo>
                                <a:pt x="4483" y="2759"/>
                                <a:pt x="4389" y="2695"/>
                                <a:pt x="4180" y="2695"/>
                              </a:cubicBezTo>
                              <a:cubicBezTo>
                                <a:pt x="3932" y="2695"/>
                                <a:pt x="3785" y="2822"/>
                                <a:pt x="3779" y="2828"/>
                              </a:cubicBezTo>
                              <a:cubicBezTo>
                                <a:pt x="3801" y="2853"/>
                                <a:pt x="3801" y="2853"/>
                                <a:pt x="3801" y="2853"/>
                              </a:cubicBezTo>
                              <a:cubicBezTo>
                                <a:pt x="3802" y="2852"/>
                                <a:pt x="3945" y="2728"/>
                                <a:pt x="4180" y="2728"/>
                              </a:cubicBezTo>
                              <a:cubicBezTo>
                                <a:pt x="4379" y="2728"/>
                                <a:pt x="4464" y="2787"/>
                                <a:pt x="4554" y="2849"/>
                              </a:cubicBezTo>
                              <a:lnTo>
                                <a:pt x="4576" y="2864"/>
                              </a:lnTo>
                              <a:close/>
                              <a:moveTo>
                                <a:pt x="8007" y="2864"/>
                              </a:moveTo>
                              <a:cubicBezTo>
                                <a:pt x="8093" y="2924"/>
                                <a:pt x="8182" y="2986"/>
                                <a:pt x="8393" y="2986"/>
                              </a:cubicBezTo>
                              <a:cubicBezTo>
                                <a:pt x="8641" y="2986"/>
                                <a:pt x="8788" y="2858"/>
                                <a:pt x="8794" y="2853"/>
                              </a:cubicBezTo>
                              <a:cubicBezTo>
                                <a:pt x="8772" y="2828"/>
                                <a:pt x="8772" y="2828"/>
                                <a:pt x="8772" y="2828"/>
                              </a:cubicBezTo>
                              <a:cubicBezTo>
                                <a:pt x="8771" y="2829"/>
                                <a:pt x="8627" y="2952"/>
                                <a:pt x="8393" y="2952"/>
                              </a:cubicBezTo>
                              <a:cubicBezTo>
                                <a:pt x="8193" y="2952"/>
                                <a:pt x="8108" y="2894"/>
                                <a:pt x="8026" y="2837"/>
                              </a:cubicBezTo>
                              <a:cubicBezTo>
                                <a:pt x="8004" y="2822"/>
                                <a:pt x="8004" y="2822"/>
                                <a:pt x="8004" y="2822"/>
                              </a:cubicBezTo>
                              <a:cubicBezTo>
                                <a:pt x="7914" y="2759"/>
                                <a:pt x="7821" y="2695"/>
                                <a:pt x="7612" y="2695"/>
                              </a:cubicBezTo>
                              <a:cubicBezTo>
                                <a:pt x="7364" y="2695"/>
                                <a:pt x="7216" y="2822"/>
                                <a:pt x="7210" y="2828"/>
                              </a:cubicBezTo>
                              <a:cubicBezTo>
                                <a:pt x="7232" y="2853"/>
                                <a:pt x="7232" y="2853"/>
                                <a:pt x="7232" y="2853"/>
                              </a:cubicBezTo>
                              <a:cubicBezTo>
                                <a:pt x="7234" y="2852"/>
                                <a:pt x="7377" y="2728"/>
                                <a:pt x="7612" y="2728"/>
                              </a:cubicBezTo>
                              <a:cubicBezTo>
                                <a:pt x="7810" y="2728"/>
                                <a:pt x="7895" y="2787"/>
                                <a:pt x="7985" y="2849"/>
                              </a:cubicBezTo>
                              <a:lnTo>
                                <a:pt x="8007" y="2864"/>
                              </a:lnTo>
                              <a:close/>
                              <a:moveTo>
                                <a:pt x="11439" y="2864"/>
                              </a:moveTo>
                              <a:cubicBezTo>
                                <a:pt x="11525" y="2924"/>
                                <a:pt x="11614" y="2986"/>
                                <a:pt x="11824" y="2986"/>
                              </a:cubicBezTo>
                              <a:cubicBezTo>
                                <a:pt x="12072" y="2986"/>
                                <a:pt x="12219" y="2858"/>
                                <a:pt x="12225" y="2853"/>
                              </a:cubicBezTo>
                              <a:cubicBezTo>
                                <a:pt x="12203" y="2828"/>
                                <a:pt x="12203" y="2828"/>
                                <a:pt x="12203" y="2828"/>
                              </a:cubicBezTo>
                              <a:cubicBezTo>
                                <a:pt x="12202" y="2829"/>
                                <a:pt x="12059" y="2952"/>
                                <a:pt x="11824" y="2952"/>
                              </a:cubicBezTo>
                              <a:cubicBezTo>
                                <a:pt x="11624" y="2952"/>
                                <a:pt x="11539" y="2894"/>
                                <a:pt x="11458" y="2837"/>
                              </a:cubicBezTo>
                              <a:cubicBezTo>
                                <a:pt x="11436" y="2822"/>
                                <a:pt x="11436" y="2822"/>
                                <a:pt x="11436" y="2822"/>
                              </a:cubicBezTo>
                              <a:cubicBezTo>
                                <a:pt x="11345" y="2759"/>
                                <a:pt x="11252" y="2695"/>
                                <a:pt x="11043" y="2695"/>
                              </a:cubicBezTo>
                              <a:cubicBezTo>
                                <a:pt x="10795" y="2695"/>
                                <a:pt x="10648" y="2822"/>
                                <a:pt x="10642" y="2828"/>
                              </a:cubicBezTo>
                              <a:cubicBezTo>
                                <a:pt x="10664" y="2853"/>
                                <a:pt x="10664" y="2853"/>
                                <a:pt x="10664" y="2853"/>
                              </a:cubicBezTo>
                              <a:cubicBezTo>
                                <a:pt x="10665" y="2852"/>
                                <a:pt x="10808" y="2728"/>
                                <a:pt x="11043" y="2728"/>
                              </a:cubicBezTo>
                              <a:cubicBezTo>
                                <a:pt x="11242" y="2728"/>
                                <a:pt x="11327" y="2787"/>
                                <a:pt x="11417" y="2849"/>
                              </a:cubicBezTo>
                              <a:lnTo>
                                <a:pt x="11439" y="2864"/>
                              </a:lnTo>
                              <a:close/>
                              <a:moveTo>
                                <a:pt x="14870" y="2864"/>
                              </a:moveTo>
                              <a:cubicBezTo>
                                <a:pt x="14956" y="2924"/>
                                <a:pt x="15045" y="2986"/>
                                <a:pt x="15255" y="2986"/>
                              </a:cubicBezTo>
                              <a:cubicBezTo>
                                <a:pt x="15503" y="2986"/>
                                <a:pt x="15651" y="2858"/>
                                <a:pt x="15657" y="2853"/>
                              </a:cubicBezTo>
                              <a:cubicBezTo>
                                <a:pt x="15635" y="2828"/>
                                <a:pt x="15635" y="2828"/>
                                <a:pt x="15635" y="2828"/>
                              </a:cubicBezTo>
                              <a:cubicBezTo>
                                <a:pt x="15633" y="2829"/>
                                <a:pt x="15490" y="2952"/>
                                <a:pt x="15255" y="2952"/>
                              </a:cubicBezTo>
                              <a:cubicBezTo>
                                <a:pt x="15055" y="2952"/>
                                <a:pt x="14971" y="2894"/>
                                <a:pt x="14889" y="2837"/>
                              </a:cubicBezTo>
                              <a:cubicBezTo>
                                <a:pt x="14867" y="2822"/>
                                <a:pt x="14867" y="2822"/>
                                <a:pt x="14867" y="2822"/>
                              </a:cubicBezTo>
                              <a:cubicBezTo>
                                <a:pt x="14777" y="2759"/>
                                <a:pt x="14683" y="2695"/>
                                <a:pt x="14474" y="2695"/>
                              </a:cubicBezTo>
                              <a:cubicBezTo>
                                <a:pt x="14226" y="2695"/>
                                <a:pt x="14079" y="2822"/>
                                <a:pt x="14073" y="2828"/>
                              </a:cubicBezTo>
                              <a:cubicBezTo>
                                <a:pt x="14095" y="2853"/>
                                <a:pt x="14095" y="2853"/>
                                <a:pt x="14095" y="2853"/>
                              </a:cubicBezTo>
                              <a:cubicBezTo>
                                <a:pt x="14096" y="2852"/>
                                <a:pt x="14239" y="2728"/>
                                <a:pt x="14474" y="2728"/>
                              </a:cubicBezTo>
                              <a:cubicBezTo>
                                <a:pt x="14673" y="2728"/>
                                <a:pt x="14758" y="2787"/>
                                <a:pt x="14848" y="2849"/>
                              </a:cubicBezTo>
                              <a:lnTo>
                                <a:pt x="14870" y="2864"/>
                              </a:lnTo>
                              <a:close/>
                              <a:moveTo>
                                <a:pt x="19088" y="2853"/>
                              </a:moveTo>
                              <a:cubicBezTo>
                                <a:pt x="19066" y="2828"/>
                                <a:pt x="19066" y="2828"/>
                                <a:pt x="19066" y="2828"/>
                              </a:cubicBezTo>
                              <a:cubicBezTo>
                                <a:pt x="19065" y="2829"/>
                                <a:pt x="18921" y="2952"/>
                                <a:pt x="18687" y="2952"/>
                              </a:cubicBezTo>
                              <a:cubicBezTo>
                                <a:pt x="18487" y="2952"/>
                                <a:pt x="18402" y="2894"/>
                                <a:pt x="18320" y="2837"/>
                              </a:cubicBezTo>
                              <a:cubicBezTo>
                                <a:pt x="18298" y="2822"/>
                                <a:pt x="18298" y="2822"/>
                                <a:pt x="18298" y="2822"/>
                              </a:cubicBezTo>
                              <a:cubicBezTo>
                                <a:pt x="18208" y="2759"/>
                                <a:pt x="18115" y="2695"/>
                                <a:pt x="17906" y="2695"/>
                              </a:cubicBezTo>
                              <a:cubicBezTo>
                                <a:pt x="17658" y="2695"/>
                                <a:pt x="17510" y="2822"/>
                                <a:pt x="17504" y="2828"/>
                              </a:cubicBezTo>
                              <a:cubicBezTo>
                                <a:pt x="17526" y="2853"/>
                                <a:pt x="17526" y="2853"/>
                                <a:pt x="17526" y="2853"/>
                              </a:cubicBezTo>
                              <a:cubicBezTo>
                                <a:pt x="17528" y="2852"/>
                                <a:pt x="17671" y="2728"/>
                                <a:pt x="17906" y="2728"/>
                              </a:cubicBezTo>
                              <a:cubicBezTo>
                                <a:pt x="18104" y="2728"/>
                                <a:pt x="18189" y="2787"/>
                                <a:pt x="18279" y="2849"/>
                              </a:cubicBezTo>
                              <a:cubicBezTo>
                                <a:pt x="18301" y="2864"/>
                                <a:pt x="18301" y="2864"/>
                                <a:pt x="18301" y="2864"/>
                              </a:cubicBezTo>
                              <a:cubicBezTo>
                                <a:pt x="18387" y="2924"/>
                                <a:pt x="18476" y="2986"/>
                                <a:pt x="18687" y="2986"/>
                              </a:cubicBezTo>
                              <a:cubicBezTo>
                                <a:pt x="18935" y="2986"/>
                                <a:pt x="19082" y="2858"/>
                                <a:pt x="19088" y="2853"/>
                              </a:cubicBezTo>
                              <a:close/>
                              <a:moveTo>
                                <a:pt x="386" y="3285"/>
                              </a:moveTo>
                              <a:cubicBezTo>
                                <a:pt x="634" y="3285"/>
                                <a:pt x="781" y="3158"/>
                                <a:pt x="788" y="3152"/>
                              </a:cubicBezTo>
                              <a:cubicBezTo>
                                <a:pt x="765" y="3127"/>
                                <a:pt x="765" y="3127"/>
                                <a:pt x="765" y="3127"/>
                              </a:cubicBezTo>
                              <a:cubicBezTo>
                                <a:pt x="764" y="3128"/>
                                <a:pt x="621" y="3252"/>
                                <a:pt x="386" y="3252"/>
                              </a:cubicBezTo>
                              <a:cubicBezTo>
                                <a:pt x="186" y="3252"/>
                                <a:pt x="102" y="3193"/>
                                <a:pt x="20" y="3136"/>
                              </a:cubicBezTo>
                              <a:cubicBezTo>
                                <a:pt x="0" y="3123"/>
                                <a:pt x="0" y="3123"/>
                                <a:pt x="0" y="3123"/>
                              </a:cubicBezTo>
                              <a:cubicBezTo>
                                <a:pt x="0" y="3163"/>
                                <a:pt x="0" y="3163"/>
                                <a:pt x="0" y="3163"/>
                              </a:cubicBezTo>
                              <a:cubicBezTo>
                                <a:pt x="1" y="3164"/>
                                <a:pt x="1" y="3164"/>
                                <a:pt x="1" y="3164"/>
                              </a:cubicBezTo>
                              <a:cubicBezTo>
                                <a:pt x="87" y="3223"/>
                                <a:pt x="176" y="3285"/>
                                <a:pt x="386" y="3285"/>
                              </a:cubicBezTo>
                              <a:close/>
                              <a:moveTo>
                                <a:pt x="3432" y="3164"/>
                              </a:moveTo>
                              <a:cubicBezTo>
                                <a:pt x="3518" y="3223"/>
                                <a:pt x="3607" y="3285"/>
                                <a:pt x="3817" y="3285"/>
                              </a:cubicBezTo>
                              <a:cubicBezTo>
                                <a:pt x="4066" y="3285"/>
                                <a:pt x="4213" y="3158"/>
                                <a:pt x="4219" y="3152"/>
                              </a:cubicBezTo>
                              <a:cubicBezTo>
                                <a:pt x="4197" y="3127"/>
                                <a:pt x="4197" y="3127"/>
                                <a:pt x="4197" y="3127"/>
                              </a:cubicBezTo>
                              <a:cubicBezTo>
                                <a:pt x="4195" y="3128"/>
                                <a:pt x="4052" y="3252"/>
                                <a:pt x="3817" y="3252"/>
                              </a:cubicBezTo>
                              <a:cubicBezTo>
                                <a:pt x="3618" y="3252"/>
                                <a:pt x="3533" y="3193"/>
                                <a:pt x="3451" y="3136"/>
                              </a:cubicBezTo>
                              <a:cubicBezTo>
                                <a:pt x="3429" y="3121"/>
                                <a:pt x="3429" y="3121"/>
                                <a:pt x="3429" y="3121"/>
                              </a:cubicBezTo>
                              <a:cubicBezTo>
                                <a:pt x="3339" y="3059"/>
                                <a:pt x="3246" y="2994"/>
                                <a:pt x="3037" y="2994"/>
                              </a:cubicBezTo>
                              <a:cubicBezTo>
                                <a:pt x="2788" y="2994"/>
                                <a:pt x="2641" y="3122"/>
                                <a:pt x="2635" y="3127"/>
                              </a:cubicBezTo>
                              <a:cubicBezTo>
                                <a:pt x="2657" y="3152"/>
                                <a:pt x="2657" y="3152"/>
                                <a:pt x="2657" y="3152"/>
                              </a:cubicBezTo>
                              <a:cubicBezTo>
                                <a:pt x="2659" y="3151"/>
                                <a:pt x="2802" y="3028"/>
                                <a:pt x="3037" y="3028"/>
                              </a:cubicBezTo>
                              <a:cubicBezTo>
                                <a:pt x="3235" y="3028"/>
                                <a:pt x="3320" y="3086"/>
                                <a:pt x="3410" y="3148"/>
                              </a:cubicBezTo>
                              <a:lnTo>
                                <a:pt x="3432" y="3164"/>
                              </a:lnTo>
                              <a:close/>
                              <a:moveTo>
                                <a:pt x="6863" y="3164"/>
                              </a:moveTo>
                              <a:cubicBezTo>
                                <a:pt x="6949" y="3223"/>
                                <a:pt x="7038" y="3285"/>
                                <a:pt x="7249" y="3285"/>
                              </a:cubicBezTo>
                              <a:cubicBezTo>
                                <a:pt x="7497" y="3285"/>
                                <a:pt x="7644" y="3158"/>
                                <a:pt x="7650" y="3152"/>
                              </a:cubicBezTo>
                              <a:cubicBezTo>
                                <a:pt x="7628" y="3127"/>
                                <a:pt x="7628" y="3127"/>
                                <a:pt x="7628" y="3127"/>
                              </a:cubicBezTo>
                              <a:cubicBezTo>
                                <a:pt x="7627" y="3128"/>
                                <a:pt x="7484" y="3252"/>
                                <a:pt x="7249" y="3252"/>
                              </a:cubicBezTo>
                              <a:cubicBezTo>
                                <a:pt x="7049" y="3252"/>
                                <a:pt x="6964" y="3193"/>
                                <a:pt x="6883" y="3136"/>
                              </a:cubicBezTo>
                              <a:cubicBezTo>
                                <a:pt x="6861" y="3121"/>
                                <a:pt x="6861" y="3121"/>
                                <a:pt x="6861" y="3121"/>
                              </a:cubicBezTo>
                              <a:cubicBezTo>
                                <a:pt x="6770" y="3059"/>
                                <a:pt x="6677" y="2994"/>
                                <a:pt x="6468" y="2994"/>
                              </a:cubicBezTo>
                              <a:cubicBezTo>
                                <a:pt x="6220" y="2994"/>
                                <a:pt x="6073" y="3122"/>
                                <a:pt x="6066" y="3127"/>
                              </a:cubicBezTo>
                              <a:cubicBezTo>
                                <a:pt x="6089" y="3152"/>
                                <a:pt x="6089" y="3152"/>
                                <a:pt x="6089" y="3152"/>
                              </a:cubicBezTo>
                              <a:cubicBezTo>
                                <a:pt x="6090" y="3151"/>
                                <a:pt x="6233" y="3028"/>
                                <a:pt x="6468" y="3028"/>
                              </a:cubicBezTo>
                              <a:cubicBezTo>
                                <a:pt x="6667" y="3028"/>
                                <a:pt x="6752" y="3086"/>
                                <a:pt x="6842" y="3148"/>
                              </a:cubicBezTo>
                              <a:lnTo>
                                <a:pt x="6863" y="3164"/>
                              </a:lnTo>
                              <a:close/>
                              <a:moveTo>
                                <a:pt x="10295" y="3164"/>
                              </a:moveTo>
                              <a:cubicBezTo>
                                <a:pt x="10381" y="3223"/>
                                <a:pt x="10470" y="3285"/>
                                <a:pt x="10680" y="3285"/>
                              </a:cubicBezTo>
                              <a:cubicBezTo>
                                <a:pt x="10928" y="3285"/>
                                <a:pt x="11075" y="3158"/>
                                <a:pt x="11082" y="3152"/>
                              </a:cubicBezTo>
                              <a:cubicBezTo>
                                <a:pt x="11059" y="3127"/>
                                <a:pt x="11059" y="3127"/>
                                <a:pt x="11059" y="3127"/>
                              </a:cubicBezTo>
                              <a:cubicBezTo>
                                <a:pt x="11058" y="3128"/>
                                <a:pt x="10915" y="3252"/>
                                <a:pt x="10680" y="3252"/>
                              </a:cubicBezTo>
                              <a:cubicBezTo>
                                <a:pt x="10480" y="3252"/>
                                <a:pt x="10396" y="3193"/>
                                <a:pt x="10314" y="3136"/>
                              </a:cubicBezTo>
                              <a:cubicBezTo>
                                <a:pt x="10292" y="3121"/>
                                <a:pt x="10292" y="3121"/>
                                <a:pt x="10292" y="3121"/>
                              </a:cubicBezTo>
                              <a:cubicBezTo>
                                <a:pt x="10202" y="3059"/>
                                <a:pt x="10108" y="2994"/>
                                <a:pt x="9899" y="2994"/>
                              </a:cubicBezTo>
                              <a:cubicBezTo>
                                <a:pt x="9651" y="2994"/>
                                <a:pt x="9504" y="3122"/>
                                <a:pt x="9498" y="3127"/>
                              </a:cubicBezTo>
                              <a:cubicBezTo>
                                <a:pt x="9520" y="3152"/>
                                <a:pt x="9520" y="3152"/>
                                <a:pt x="9520" y="3152"/>
                              </a:cubicBezTo>
                              <a:cubicBezTo>
                                <a:pt x="9521" y="3151"/>
                                <a:pt x="9664" y="3028"/>
                                <a:pt x="9899" y="3028"/>
                              </a:cubicBezTo>
                              <a:cubicBezTo>
                                <a:pt x="10098" y="3028"/>
                                <a:pt x="10183" y="3086"/>
                                <a:pt x="10273" y="3148"/>
                              </a:cubicBezTo>
                              <a:lnTo>
                                <a:pt x="10295" y="3164"/>
                              </a:lnTo>
                              <a:close/>
                              <a:moveTo>
                                <a:pt x="13726" y="3164"/>
                              </a:moveTo>
                              <a:cubicBezTo>
                                <a:pt x="13812" y="3223"/>
                                <a:pt x="13901" y="3285"/>
                                <a:pt x="14111" y="3285"/>
                              </a:cubicBezTo>
                              <a:cubicBezTo>
                                <a:pt x="14360" y="3285"/>
                                <a:pt x="14507" y="3158"/>
                                <a:pt x="14513" y="3152"/>
                              </a:cubicBezTo>
                              <a:cubicBezTo>
                                <a:pt x="14491" y="3127"/>
                                <a:pt x="14491" y="3127"/>
                                <a:pt x="14491" y="3127"/>
                              </a:cubicBezTo>
                              <a:cubicBezTo>
                                <a:pt x="14489" y="3128"/>
                                <a:pt x="14346" y="3252"/>
                                <a:pt x="14111" y="3252"/>
                              </a:cubicBezTo>
                              <a:cubicBezTo>
                                <a:pt x="13912" y="3252"/>
                                <a:pt x="13827" y="3193"/>
                                <a:pt x="13745" y="3136"/>
                              </a:cubicBezTo>
                              <a:cubicBezTo>
                                <a:pt x="13723" y="3121"/>
                                <a:pt x="13723" y="3121"/>
                                <a:pt x="13723" y="3121"/>
                              </a:cubicBezTo>
                              <a:cubicBezTo>
                                <a:pt x="13633" y="3059"/>
                                <a:pt x="13540" y="2994"/>
                                <a:pt x="13331" y="2994"/>
                              </a:cubicBezTo>
                              <a:cubicBezTo>
                                <a:pt x="13082" y="2994"/>
                                <a:pt x="12935" y="3122"/>
                                <a:pt x="12929" y="3127"/>
                              </a:cubicBezTo>
                              <a:cubicBezTo>
                                <a:pt x="12951" y="3152"/>
                                <a:pt x="12951" y="3152"/>
                                <a:pt x="12951" y="3152"/>
                              </a:cubicBezTo>
                              <a:cubicBezTo>
                                <a:pt x="12953" y="3151"/>
                                <a:pt x="13096" y="3028"/>
                                <a:pt x="13331" y="3028"/>
                              </a:cubicBezTo>
                              <a:cubicBezTo>
                                <a:pt x="13529" y="3028"/>
                                <a:pt x="13614" y="3086"/>
                                <a:pt x="13704" y="3148"/>
                              </a:cubicBezTo>
                              <a:lnTo>
                                <a:pt x="13726" y="3164"/>
                              </a:lnTo>
                              <a:close/>
                              <a:moveTo>
                                <a:pt x="17158" y="3164"/>
                              </a:moveTo>
                              <a:cubicBezTo>
                                <a:pt x="17244" y="3223"/>
                                <a:pt x="17332" y="3285"/>
                                <a:pt x="17543" y="3285"/>
                              </a:cubicBezTo>
                              <a:cubicBezTo>
                                <a:pt x="17791" y="3285"/>
                                <a:pt x="17938" y="3158"/>
                                <a:pt x="17944" y="3152"/>
                              </a:cubicBezTo>
                              <a:cubicBezTo>
                                <a:pt x="17922" y="3127"/>
                                <a:pt x="17922" y="3127"/>
                                <a:pt x="17922" y="3127"/>
                              </a:cubicBezTo>
                              <a:cubicBezTo>
                                <a:pt x="17921" y="3128"/>
                                <a:pt x="17778" y="3252"/>
                                <a:pt x="17543" y="3252"/>
                              </a:cubicBezTo>
                              <a:cubicBezTo>
                                <a:pt x="17343" y="3252"/>
                                <a:pt x="17258" y="3193"/>
                                <a:pt x="17177" y="3136"/>
                              </a:cubicBezTo>
                              <a:cubicBezTo>
                                <a:pt x="17155" y="3121"/>
                                <a:pt x="17155" y="3121"/>
                                <a:pt x="17155" y="3121"/>
                              </a:cubicBezTo>
                              <a:cubicBezTo>
                                <a:pt x="17064" y="3059"/>
                                <a:pt x="16971" y="2994"/>
                                <a:pt x="16762" y="2994"/>
                              </a:cubicBezTo>
                              <a:cubicBezTo>
                                <a:pt x="16514" y="2994"/>
                                <a:pt x="16367" y="3122"/>
                                <a:pt x="16360" y="3127"/>
                              </a:cubicBezTo>
                              <a:cubicBezTo>
                                <a:pt x="16383" y="3152"/>
                                <a:pt x="16383" y="3152"/>
                                <a:pt x="16383" y="3152"/>
                              </a:cubicBezTo>
                              <a:cubicBezTo>
                                <a:pt x="16384" y="3151"/>
                                <a:pt x="16527" y="3028"/>
                                <a:pt x="16762" y="3028"/>
                              </a:cubicBezTo>
                              <a:cubicBezTo>
                                <a:pt x="16961" y="3028"/>
                                <a:pt x="17046" y="3086"/>
                                <a:pt x="17136" y="3148"/>
                              </a:cubicBezTo>
                              <a:lnTo>
                                <a:pt x="17158" y="3164"/>
                              </a:lnTo>
                              <a:close/>
                              <a:moveTo>
                                <a:pt x="19792" y="3127"/>
                              </a:moveTo>
                              <a:cubicBezTo>
                                <a:pt x="19792" y="3127"/>
                                <a:pt x="19792" y="3127"/>
                                <a:pt x="19792" y="3127"/>
                              </a:cubicBezTo>
                              <a:cubicBezTo>
                                <a:pt x="19792" y="3127"/>
                                <a:pt x="19792" y="3127"/>
                                <a:pt x="19792" y="3127"/>
                              </a:cubicBezTo>
                              <a:close/>
                              <a:moveTo>
                                <a:pt x="1491" y="3427"/>
                              </a:moveTo>
                              <a:cubicBezTo>
                                <a:pt x="1513" y="3452"/>
                                <a:pt x="1513" y="3452"/>
                                <a:pt x="1513" y="3452"/>
                              </a:cubicBezTo>
                              <a:cubicBezTo>
                                <a:pt x="1515" y="3450"/>
                                <a:pt x="1658" y="3327"/>
                                <a:pt x="1893" y="3327"/>
                              </a:cubicBezTo>
                              <a:cubicBezTo>
                                <a:pt x="2091" y="3327"/>
                                <a:pt x="2176" y="3386"/>
                                <a:pt x="2266" y="3448"/>
                              </a:cubicBezTo>
                              <a:cubicBezTo>
                                <a:pt x="2288" y="3463"/>
                                <a:pt x="2288" y="3463"/>
                                <a:pt x="2288" y="3463"/>
                              </a:cubicBezTo>
                              <a:cubicBezTo>
                                <a:pt x="2374" y="3523"/>
                                <a:pt x="2463" y="3585"/>
                                <a:pt x="2674" y="3585"/>
                              </a:cubicBezTo>
                              <a:cubicBezTo>
                                <a:pt x="2922" y="3585"/>
                                <a:pt x="3069" y="3457"/>
                                <a:pt x="3075" y="3452"/>
                              </a:cubicBezTo>
                              <a:cubicBezTo>
                                <a:pt x="3053" y="3427"/>
                                <a:pt x="3053" y="3427"/>
                                <a:pt x="3053" y="3427"/>
                              </a:cubicBezTo>
                              <a:cubicBezTo>
                                <a:pt x="3052" y="3428"/>
                                <a:pt x="2909" y="3551"/>
                                <a:pt x="2674" y="3551"/>
                              </a:cubicBezTo>
                              <a:cubicBezTo>
                                <a:pt x="2474" y="3551"/>
                                <a:pt x="2389" y="3492"/>
                                <a:pt x="2307" y="3436"/>
                              </a:cubicBezTo>
                              <a:cubicBezTo>
                                <a:pt x="2285" y="3420"/>
                                <a:pt x="2285" y="3420"/>
                                <a:pt x="2285" y="3420"/>
                              </a:cubicBezTo>
                              <a:cubicBezTo>
                                <a:pt x="2195" y="3358"/>
                                <a:pt x="2102" y="3294"/>
                                <a:pt x="1893" y="3294"/>
                              </a:cubicBezTo>
                              <a:cubicBezTo>
                                <a:pt x="1645" y="3294"/>
                                <a:pt x="1497" y="3421"/>
                                <a:pt x="1491" y="3427"/>
                              </a:cubicBezTo>
                              <a:close/>
                              <a:moveTo>
                                <a:pt x="5324" y="3327"/>
                              </a:moveTo>
                              <a:cubicBezTo>
                                <a:pt x="5523" y="3327"/>
                                <a:pt x="5608" y="3386"/>
                                <a:pt x="5698" y="3448"/>
                              </a:cubicBezTo>
                              <a:cubicBezTo>
                                <a:pt x="5720" y="3463"/>
                                <a:pt x="5720" y="3463"/>
                                <a:pt x="5720" y="3463"/>
                              </a:cubicBezTo>
                              <a:cubicBezTo>
                                <a:pt x="5806" y="3523"/>
                                <a:pt x="5895" y="3585"/>
                                <a:pt x="6105" y="3585"/>
                              </a:cubicBezTo>
                              <a:cubicBezTo>
                                <a:pt x="6353" y="3585"/>
                                <a:pt x="6500" y="3457"/>
                                <a:pt x="6507" y="3452"/>
                              </a:cubicBezTo>
                              <a:cubicBezTo>
                                <a:pt x="6484" y="3427"/>
                                <a:pt x="6484" y="3427"/>
                                <a:pt x="6484" y="3427"/>
                              </a:cubicBezTo>
                              <a:cubicBezTo>
                                <a:pt x="6483" y="3428"/>
                                <a:pt x="6340" y="3551"/>
                                <a:pt x="6105" y="3551"/>
                              </a:cubicBezTo>
                              <a:cubicBezTo>
                                <a:pt x="5905" y="3551"/>
                                <a:pt x="5821" y="3492"/>
                                <a:pt x="5739" y="3436"/>
                              </a:cubicBezTo>
                              <a:cubicBezTo>
                                <a:pt x="5717" y="3420"/>
                                <a:pt x="5717" y="3420"/>
                                <a:pt x="5717" y="3420"/>
                              </a:cubicBezTo>
                              <a:cubicBezTo>
                                <a:pt x="5627" y="3358"/>
                                <a:pt x="5533" y="3294"/>
                                <a:pt x="5324" y="3294"/>
                              </a:cubicBezTo>
                              <a:cubicBezTo>
                                <a:pt x="5076" y="3294"/>
                                <a:pt x="4929" y="3421"/>
                                <a:pt x="4923" y="3427"/>
                              </a:cubicBezTo>
                              <a:cubicBezTo>
                                <a:pt x="4945" y="3452"/>
                                <a:pt x="4945" y="3452"/>
                                <a:pt x="4945" y="3452"/>
                              </a:cubicBezTo>
                              <a:cubicBezTo>
                                <a:pt x="4946" y="3450"/>
                                <a:pt x="5089" y="3327"/>
                                <a:pt x="5324" y="3327"/>
                              </a:cubicBezTo>
                              <a:close/>
                              <a:moveTo>
                                <a:pt x="8755" y="3327"/>
                              </a:moveTo>
                              <a:cubicBezTo>
                                <a:pt x="8954" y="3327"/>
                                <a:pt x="9039" y="3386"/>
                                <a:pt x="9129" y="3448"/>
                              </a:cubicBezTo>
                              <a:cubicBezTo>
                                <a:pt x="9151" y="3463"/>
                                <a:pt x="9151" y="3463"/>
                                <a:pt x="9151" y="3463"/>
                              </a:cubicBezTo>
                              <a:cubicBezTo>
                                <a:pt x="9237" y="3523"/>
                                <a:pt x="9326" y="3585"/>
                                <a:pt x="9536" y="3585"/>
                              </a:cubicBezTo>
                              <a:cubicBezTo>
                                <a:pt x="9784" y="3585"/>
                                <a:pt x="9932" y="3457"/>
                                <a:pt x="9938" y="3452"/>
                              </a:cubicBezTo>
                              <a:cubicBezTo>
                                <a:pt x="9916" y="3427"/>
                                <a:pt x="9916" y="3427"/>
                                <a:pt x="9916" y="3427"/>
                              </a:cubicBezTo>
                              <a:cubicBezTo>
                                <a:pt x="9914" y="3428"/>
                                <a:pt x="9771" y="3551"/>
                                <a:pt x="9536" y="3551"/>
                              </a:cubicBezTo>
                              <a:cubicBezTo>
                                <a:pt x="9337" y="3551"/>
                                <a:pt x="9252" y="3492"/>
                                <a:pt x="9170" y="3436"/>
                              </a:cubicBezTo>
                              <a:cubicBezTo>
                                <a:pt x="9148" y="3420"/>
                                <a:pt x="9148" y="3420"/>
                                <a:pt x="9148" y="3420"/>
                              </a:cubicBezTo>
                              <a:cubicBezTo>
                                <a:pt x="9058" y="3358"/>
                                <a:pt x="8965" y="3294"/>
                                <a:pt x="8755" y="3294"/>
                              </a:cubicBezTo>
                              <a:cubicBezTo>
                                <a:pt x="8507" y="3294"/>
                                <a:pt x="8360" y="3421"/>
                                <a:pt x="8354" y="3427"/>
                              </a:cubicBezTo>
                              <a:cubicBezTo>
                                <a:pt x="8376" y="3452"/>
                                <a:pt x="8376" y="3452"/>
                                <a:pt x="8376" y="3452"/>
                              </a:cubicBezTo>
                              <a:cubicBezTo>
                                <a:pt x="8378" y="3450"/>
                                <a:pt x="8521" y="3327"/>
                                <a:pt x="8755" y="3327"/>
                              </a:cubicBezTo>
                              <a:close/>
                              <a:moveTo>
                                <a:pt x="12187" y="3327"/>
                              </a:moveTo>
                              <a:cubicBezTo>
                                <a:pt x="12385" y="3327"/>
                                <a:pt x="12470" y="3386"/>
                                <a:pt x="12560" y="3448"/>
                              </a:cubicBezTo>
                              <a:cubicBezTo>
                                <a:pt x="12582" y="3463"/>
                                <a:pt x="12582" y="3463"/>
                                <a:pt x="12582" y="3463"/>
                              </a:cubicBezTo>
                              <a:cubicBezTo>
                                <a:pt x="12668" y="3523"/>
                                <a:pt x="12757" y="3585"/>
                                <a:pt x="12968" y="3585"/>
                              </a:cubicBezTo>
                              <a:cubicBezTo>
                                <a:pt x="13216" y="3585"/>
                                <a:pt x="13363" y="3457"/>
                                <a:pt x="13369" y="3452"/>
                              </a:cubicBezTo>
                              <a:cubicBezTo>
                                <a:pt x="13347" y="3427"/>
                                <a:pt x="13347" y="3427"/>
                                <a:pt x="13347" y="3427"/>
                              </a:cubicBezTo>
                              <a:cubicBezTo>
                                <a:pt x="13346" y="3428"/>
                                <a:pt x="13203" y="3551"/>
                                <a:pt x="12968" y="3551"/>
                              </a:cubicBezTo>
                              <a:cubicBezTo>
                                <a:pt x="12768" y="3551"/>
                                <a:pt x="12683" y="3492"/>
                                <a:pt x="12601" y="3436"/>
                              </a:cubicBezTo>
                              <a:cubicBezTo>
                                <a:pt x="12579" y="3420"/>
                                <a:pt x="12579" y="3420"/>
                                <a:pt x="12579" y="3420"/>
                              </a:cubicBezTo>
                              <a:cubicBezTo>
                                <a:pt x="12489" y="3358"/>
                                <a:pt x="12396" y="3294"/>
                                <a:pt x="12187" y="3294"/>
                              </a:cubicBezTo>
                              <a:cubicBezTo>
                                <a:pt x="11939" y="3294"/>
                                <a:pt x="11791" y="3421"/>
                                <a:pt x="11785" y="3427"/>
                              </a:cubicBezTo>
                              <a:cubicBezTo>
                                <a:pt x="11807" y="3452"/>
                                <a:pt x="11807" y="3452"/>
                                <a:pt x="11807" y="3452"/>
                              </a:cubicBezTo>
                              <a:cubicBezTo>
                                <a:pt x="11809" y="3450"/>
                                <a:pt x="11952" y="3327"/>
                                <a:pt x="12187" y="3327"/>
                              </a:cubicBezTo>
                              <a:close/>
                              <a:moveTo>
                                <a:pt x="15618" y="3327"/>
                              </a:moveTo>
                              <a:cubicBezTo>
                                <a:pt x="15817" y="3327"/>
                                <a:pt x="15902" y="3386"/>
                                <a:pt x="15992" y="3448"/>
                              </a:cubicBezTo>
                              <a:cubicBezTo>
                                <a:pt x="16014" y="3463"/>
                                <a:pt x="16014" y="3463"/>
                                <a:pt x="16014" y="3463"/>
                              </a:cubicBezTo>
                              <a:cubicBezTo>
                                <a:pt x="16100" y="3523"/>
                                <a:pt x="16189" y="3585"/>
                                <a:pt x="16399" y="3585"/>
                              </a:cubicBezTo>
                              <a:cubicBezTo>
                                <a:pt x="16647" y="3585"/>
                                <a:pt x="16794" y="3457"/>
                                <a:pt x="16801" y="3452"/>
                              </a:cubicBezTo>
                              <a:cubicBezTo>
                                <a:pt x="16778" y="3427"/>
                                <a:pt x="16778" y="3427"/>
                                <a:pt x="16778" y="3427"/>
                              </a:cubicBezTo>
                              <a:cubicBezTo>
                                <a:pt x="16777" y="3428"/>
                                <a:pt x="16634" y="3551"/>
                                <a:pt x="16399" y="3551"/>
                              </a:cubicBezTo>
                              <a:cubicBezTo>
                                <a:pt x="16199" y="3551"/>
                                <a:pt x="16115" y="3492"/>
                                <a:pt x="16033" y="3436"/>
                              </a:cubicBezTo>
                              <a:cubicBezTo>
                                <a:pt x="16011" y="3420"/>
                                <a:pt x="16011" y="3420"/>
                                <a:pt x="16011" y="3420"/>
                              </a:cubicBezTo>
                              <a:cubicBezTo>
                                <a:pt x="15921" y="3358"/>
                                <a:pt x="15827" y="3294"/>
                                <a:pt x="15618" y="3294"/>
                              </a:cubicBezTo>
                              <a:cubicBezTo>
                                <a:pt x="15370" y="3294"/>
                                <a:pt x="15223" y="3421"/>
                                <a:pt x="15217" y="3427"/>
                              </a:cubicBezTo>
                              <a:cubicBezTo>
                                <a:pt x="15239" y="3452"/>
                                <a:pt x="15239" y="3452"/>
                                <a:pt x="15239" y="3452"/>
                              </a:cubicBezTo>
                              <a:cubicBezTo>
                                <a:pt x="15240" y="3450"/>
                                <a:pt x="15383" y="3327"/>
                                <a:pt x="15618" y="3327"/>
                              </a:cubicBezTo>
                              <a:close/>
                              <a:moveTo>
                                <a:pt x="19442" y="3420"/>
                              </a:moveTo>
                              <a:cubicBezTo>
                                <a:pt x="19352" y="3358"/>
                                <a:pt x="19259" y="3294"/>
                                <a:pt x="19050" y="3294"/>
                              </a:cubicBezTo>
                              <a:cubicBezTo>
                                <a:pt x="18801" y="3294"/>
                                <a:pt x="18654" y="3421"/>
                                <a:pt x="18648" y="3427"/>
                              </a:cubicBezTo>
                              <a:cubicBezTo>
                                <a:pt x="18670" y="3452"/>
                                <a:pt x="18670" y="3452"/>
                                <a:pt x="18670" y="3452"/>
                              </a:cubicBezTo>
                              <a:cubicBezTo>
                                <a:pt x="18672" y="3450"/>
                                <a:pt x="18815" y="3327"/>
                                <a:pt x="19050" y="3327"/>
                              </a:cubicBezTo>
                              <a:cubicBezTo>
                                <a:pt x="19248" y="3327"/>
                                <a:pt x="19333" y="3386"/>
                                <a:pt x="19423" y="3448"/>
                              </a:cubicBezTo>
                              <a:cubicBezTo>
                                <a:pt x="19445" y="3463"/>
                                <a:pt x="19445" y="3463"/>
                                <a:pt x="19445" y="3463"/>
                              </a:cubicBezTo>
                              <a:cubicBezTo>
                                <a:pt x="19526" y="3519"/>
                                <a:pt x="19609" y="3577"/>
                                <a:pt x="19792" y="3584"/>
                              </a:cubicBezTo>
                              <a:cubicBezTo>
                                <a:pt x="19792" y="3550"/>
                                <a:pt x="19792" y="3550"/>
                                <a:pt x="19792" y="3550"/>
                              </a:cubicBezTo>
                              <a:cubicBezTo>
                                <a:pt x="19619" y="3543"/>
                                <a:pt x="19540" y="3489"/>
                                <a:pt x="19464" y="3436"/>
                              </a:cubicBezTo>
                              <a:lnTo>
                                <a:pt x="19442" y="3420"/>
                              </a:lnTo>
                              <a:close/>
                              <a:moveTo>
                                <a:pt x="348" y="3726"/>
                              </a:moveTo>
                              <a:cubicBezTo>
                                <a:pt x="370" y="3751"/>
                                <a:pt x="370" y="3751"/>
                                <a:pt x="370" y="3751"/>
                              </a:cubicBezTo>
                              <a:cubicBezTo>
                                <a:pt x="371" y="3750"/>
                                <a:pt x="514" y="3626"/>
                                <a:pt x="749" y="3626"/>
                              </a:cubicBezTo>
                              <a:cubicBezTo>
                                <a:pt x="948" y="3626"/>
                                <a:pt x="1033" y="3685"/>
                                <a:pt x="1123" y="3747"/>
                              </a:cubicBezTo>
                              <a:cubicBezTo>
                                <a:pt x="1145" y="3762"/>
                                <a:pt x="1145" y="3762"/>
                                <a:pt x="1145" y="3762"/>
                              </a:cubicBezTo>
                              <a:cubicBezTo>
                                <a:pt x="1231" y="3822"/>
                                <a:pt x="1320" y="3884"/>
                                <a:pt x="1530" y="3884"/>
                              </a:cubicBezTo>
                              <a:cubicBezTo>
                                <a:pt x="1778" y="3884"/>
                                <a:pt x="1925" y="3756"/>
                                <a:pt x="1931" y="3751"/>
                              </a:cubicBezTo>
                              <a:cubicBezTo>
                                <a:pt x="1909" y="3726"/>
                                <a:pt x="1909" y="3726"/>
                                <a:pt x="1909" y="3726"/>
                              </a:cubicBezTo>
                              <a:cubicBezTo>
                                <a:pt x="1908" y="3727"/>
                                <a:pt x="1765" y="3850"/>
                                <a:pt x="1530" y="3850"/>
                              </a:cubicBezTo>
                              <a:cubicBezTo>
                                <a:pt x="1330" y="3850"/>
                                <a:pt x="1245" y="3792"/>
                                <a:pt x="1164" y="3735"/>
                              </a:cubicBezTo>
                              <a:cubicBezTo>
                                <a:pt x="1142" y="3720"/>
                                <a:pt x="1142" y="3720"/>
                                <a:pt x="1142" y="3720"/>
                              </a:cubicBezTo>
                              <a:cubicBezTo>
                                <a:pt x="1051" y="3657"/>
                                <a:pt x="958" y="3593"/>
                                <a:pt x="749" y="3593"/>
                              </a:cubicBezTo>
                              <a:cubicBezTo>
                                <a:pt x="501" y="3593"/>
                                <a:pt x="354" y="3720"/>
                                <a:pt x="348" y="3726"/>
                              </a:cubicBezTo>
                              <a:close/>
                              <a:moveTo>
                                <a:pt x="4576" y="3762"/>
                              </a:moveTo>
                              <a:cubicBezTo>
                                <a:pt x="4662" y="3822"/>
                                <a:pt x="4751" y="3884"/>
                                <a:pt x="4961" y="3884"/>
                              </a:cubicBezTo>
                              <a:cubicBezTo>
                                <a:pt x="5209" y="3884"/>
                                <a:pt x="5357" y="3756"/>
                                <a:pt x="5363" y="3751"/>
                              </a:cubicBezTo>
                              <a:cubicBezTo>
                                <a:pt x="5341" y="3726"/>
                                <a:pt x="5341" y="3726"/>
                                <a:pt x="5341" y="3726"/>
                              </a:cubicBezTo>
                              <a:cubicBezTo>
                                <a:pt x="5339" y="3727"/>
                                <a:pt x="5196" y="3850"/>
                                <a:pt x="4961" y="3850"/>
                              </a:cubicBezTo>
                              <a:cubicBezTo>
                                <a:pt x="4761" y="3850"/>
                                <a:pt x="4677" y="3792"/>
                                <a:pt x="4595" y="3735"/>
                              </a:cubicBezTo>
                              <a:cubicBezTo>
                                <a:pt x="4573" y="3720"/>
                                <a:pt x="4573" y="3720"/>
                                <a:pt x="4573" y="3720"/>
                              </a:cubicBezTo>
                              <a:cubicBezTo>
                                <a:pt x="4483" y="3657"/>
                                <a:pt x="4389" y="3593"/>
                                <a:pt x="4180" y="3593"/>
                              </a:cubicBezTo>
                              <a:cubicBezTo>
                                <a:pt x="3932" y="3593"/>
                                <a:pt x="3785" y="3720"/>
                                <a:pt x="3779" y="3726"/>
                              </a:cubicBezTo>
                              <a:cubicBezTo>
                                <a:pt x="3801" y="3751"/>
                                <a:pt x="3801" y="3751"/>
                                <a:pt x="3801" y="3751"/>
                              </a:cubicBezTo>
                              <a:cubicBezTo>
                                <a:pt x="3802" y="3750"/>
                                <a:pt x="3945" y="3626"/>
                                <a:pt x="4180" y="3626"/>
                              </a:cubicBezTo>
                              <a:cubicBezTo>
                                <a:pt x="4379" y="3626"/>
                                <a:pt x="4464" y="3685"/>
                                <a:pt x="4554" y="3747"/>
                              </a:cubicBezTo>
                              <a:lnTo>
                                <a:pt x="4576" y="3762"/>
                              </a:lnTo>
                              <a:close/>
                              <a:moveTo>
                                <a:pt x="8007" y="3762"/>
                              </a:moveTo>
                              <a:cubicBezTo>
                                <a:pt x="8093" y="3822"/>
                                <a:pt x="8182" y="3884"/>
                                <a:pt x="8393" y="3884"/>
                              </a:cubicBezTo>
                              <a:cubicBezTo>
                                <a:pt x="8641" y="3884"/>
                                <a:pt x="8788" y="3756"/>
                                <a:pt x="8794" y="3751"/>
                              </a:cubicBezTo>
                              <a:cubicBezTo>
                                <a:pt x="8772" y="3726"/>
                                <a:pt x="8772" y="3726"/>
                                <a:pt x="8772" y="3726"/>
                              </a:cubicBezTo>
                              <a:cubicBezTo>
                                <a:pt x="8771" y="3727"/>
                                <a:pt x="8627" y="3850"/>
                                <a:pt x="8393" y="3850"/>
                              </a:cubicBezTo>
                              <a:cubicBezTo>
                                <a:pt x="8193" y="3850"/>
                                <a:pt x="8108" y="3792"/>
                                <a:pt x="8026" y="3735"/>
                              </a:cubicBezTo>
                              <a:cubicBezTo>
                                <a:pt x="8004" y="3720"/>
                                <a:pt x="8004" y="3720"/>
                                <a:pt x="8004" y="3720"/>
                              </a:cubicBezTo>
                              <a:cubicBezTo>
                                <a:pt x="7914" y="3657"/>
                                <a:pt x="7821" y="3593"/>
                                <a:pt x="7612" y="3593"/>
                              </a:cubicBezTo>
                              <a:cubicBezTo>
                                <a:pt x="7364" y="3593"/>
                                <a:pt x="7216" y="3720"/>
                                <a:pt x="7210" y="3726"/>
                              </a:cubicBezTo>
                              <a:cubicBezTo>
                                <a:pt x="7232" y="3751"/>
                                <a:pt x="7232" y="3751"/>
                                <a:pt x="7232" y="3751"/>
                              </a:cubicBezTo>
                              <a:cubicBezTo>
                                <a:pt x="7234" y="3750"/>
                                <a:pt x="7377" y="3626"/>
                                <a:pt x="7612" y="3626"/>
                              </a:cubicBezTo>
                              <a:cubicBezTo>
                                <a:pt x="7810" y="3626"/>
                                <a:pt x="7895" y="3685"/>
                                <a:pt x="7985" y="3747"/>
                              </a:cubicBezTo>
                              <a:lnTo>
                                <a:pt x="8007" y="3762"/>
                              </a:lnTo>
                              <a:close/>
                              <a:moveTo>
                                <a:pt x="11439" y="3762"/>
                              </a:moveTo>
                              <a:cubicBezTo>
                                <a:pt x="11525" y="3822"/>
                                <a:pt x="11614" y="3884"/>
                                <a:pt x="11824" y="3884"/>
                              </a:cubicBezTo>
                              <a:cubicBezTo>
                                <a:pt x="12072" y="3884"/>
                                <a:pt x="12219" y="3756"/>
                                <a:pt x="12225" y="3751"/>
                              </a:cubicBezTo>
                              <a:cubicBezTo>
                                <a:pt x="12203" y="3726"/>
                                <a:pt x="12203" y="3726"/>
                                <a:pt x="12203" y="3726"/>
                              </a:cubicBezTo>
                              <a:cubicBezTo>
                                <a:pt x="12202" y="3727"/>
                                <a:pt x="12059" y="3850"/>
                                <a:pt x="11824" y="3850"/>
                              </a:cubicBezTo>
                              <a:cubicBezTo>
                                <a:pt x="11624" y="3850"/>
                                <a:pt x="11539" y="3792"/>
                                <a:pt x="11458" y="3735"/>
                              </a:cubicBezTo>
                              <a:cubicBezTo>
                                <a:pt x="11436" y="3720"/>
                                <a:pt x="11436" y="3720"/>
                                <a:pt x="11436" y="3720"/>
                              </a:cubicBezTo>
                              <a:cubicBezTo>
                                <a:pt x="11345" y="3657"/>
                                <a:pt x="11252" y="3593"/>
                                <a:pt x="11043" y="3593"/>
                              </a:cubicBezTo>
                              <a:cubicBezTo>
                                <a:pt x="10795" y="3593"/>
                                <a:pt x="10648" y="3720"/>
                                <a:pt x="10642" y="3726"/>
                              </a:cubicBezTo>
                              <a:cubicBezTo>
                                <a:pt x="10664" y="3751"/>
                                <a:pt x="10664" y="3751"/>
                                <a:pt x="10664" y="3751"/>
                              </a:cubicBezTo>
                              <a:cubicBezTo>
                                <a:pt x="10665" y="3750"/>
                                <a:pt x="10808" y="3626"/>
                                <a:pt x="11043" y="3626"/>
                              </a:cubicBezTo>
                              <a:cubicBezTo>
                                <a:pt x="11242" y="3626"/>
                                <a:pt x="11327" y="3685"/>
                                <a:pt x="11417" y="3747"/>
                              </a:cubicBezTo>
                              <a:lnTo>
                                <a:pt x="11439" y="3762"/>
                              </a:lnTo>
                              <a:close/>
                              <a:moveTo>
                                <a:pt x="14870" y="3762"/>
                              </a:moveTo>
                              <a:cubicBezTo>
                                <a:pt x="14956" y="3822"/>
                                <a:pt x="15045" y="3884"/>
                                <a:pt x="15255" y="3884"/>
                              </a:cubicBezTo>
                              <a:cubicBezTo>
                                <a:pt x="15503" y="3884"/>
                                <a:pt x="15651" y="3756"/>
                                <a:pt x="15657" y="3751"/>
                              </a:cubicBezTo>
                              <a:cubicBezTo>
                                <a:pt x="15635" y="3726"/>
                                <a:pt x="15635" y="3726"/>
                                <a:pt x="15635" y="3726"/>
                              </a:cubicBezTo>
                              <a:cubicBezTo>
                                <a:pt x="15633" y="3727"/>
                                <a:pt x="15490" y="3850"/>
                                <a:pt x="15255" y="3850"/>
                              </a:cubicBezTo>
                              <a:cubicBezTo>
                                <a:pt x="15055" y="3850"/>
                                <a:pt x="14971" y="3792"/>
                                <a:pt x="14889" y="3735"/>
                              </a:cubicBezTo>
                              <a:cubicBezTo>
                                <a:pt x="14867" y="3720"/>
                                <a:pt x="14867" y="3720"/>
                                <a:pt x="14867" y="3720"/>
                              </a:cubicBezTo>
                              <a:cubicBezTo>
                                <a:pt x="14777" y="3657"/>
                                <a:pt x="14683" y="3593"/>
                                <a:pt x="14474" y="3593"/>
                              </a:cubicBezTo>
                              <a:cubicBezTo>
                                <a:pt x="14226" y="3593"/>
                                <a:pt x="14079" y="3720"/>
                                <a:pt x="14073" y="3726"/>
                              </a:cubicBezTo>
                              <a:cubicBezTo>
                                <a:pt x="14095" y="3751"/>
                                <a:pt x="14095" y="3751"/>
                                <a:pt x="14095" y="3751"/>
                              </a:cubicBezTo>
                              <a:cubicBezTo>
                                <a:pt x="14096" y="3750"/>
                                <a:pt x="14239" y="3626"/>
                                <a:pt x="14474" y="3626"/>
                              </a:cubicBezTo>
                              <a:cubicBezTo>
                                <a:pt x="14673" y="3626"/>
                                <a:pt x="14758" y="3685"/>
                                <a:pt x="14848" y="3747"/>
                              </a:cubicBezTo>
                              <a:lnTo>
                                <a:pt x="14870" y="3762"/>
                              </a:lnTo>
                              <a:close/>
                              <a:moveTo>
                                <a:pt x="18301" y="3762"/>
                              </a:moveTo>
                              <a:cubicBezTo>
                                <a:pt x="18387" y="3822"/>
                                <a:pt x="18476" y="3884"/>
                                <a:pt x="18687" y="3884"/>
                              </a:cubicBezTo>
                              <a:cubicBezTo>
                                <a:pt x="18935" y="3884"/>
                                <a:pt x="19082" y="3756"/>
                                <a:pt x="19088" y="3751"/>
                              </a:cubicBezTo>
                              <a:cubicBezTo>
                                <a:pt x="19066" y="3726"/>
                                <a:pt x="19066" y="3726"/>
                                <a:pt x="19066" y="3726"/>
                              </a:cubicBezTo>
                              <a:cubicBezTo>
                                <a:pt x="19065" y="3727"/>
                                <a:pt x="18921" y="3850"/>
                                <a:pt x="18687" y="3850"/>
                              </a:cubicBezTo>
                              <a:cubicBezTo>
                                <a:pt x="18487" y="3850"/>
                                <a:pt x="18402" y="3792"/>
                                <a:pt x="18320" y="3735"/>
                              </a:cubicBezTo>
                              <a:cubicBezTo>
                                <a:pt x="18298" y="3720"/>
                                <a:pt x="18298" y="3720"/>
                                <a:pt x="18298" y="3720"/>
                              </a:cubicBezTo>
                              <a:cubicBezTo>
                                <a:pt x="18208" y="3657"/>
                                <a:pt x="18115" y="3593"/>
                                <a:pt x="17906" y="3593"/>
                              </a:cubicBezTo>
                              <a:cubicBezTo>
                                <a:pt x="17658" y="3593"/>
                                <a:pt x="17510" y="3720"/>
                                <a:pt x="17504" y="3726"/>
                              </a:cubicBezTo>
                              <a:cubicBezTo>
                                <a:pt x="17526" y="3751"/>
                                <a:pt x="17526" y="3751"/>
                                <a:pt x="17526" y="3751"/>
                              </a:cubicBezTo>
                              <a:cubicBezTo>
                                <a:pt x="17528" y="3750"/>
                                <a:pt x="17671" y="3626"/>
                                <a:pt x="17906" y="3626"/>
                              </a:cubicBezTo>
                              <a:cubicBezTo>
                                <a:pt x="18104" y="3626"/>
                                <a:pt x="18189" y="3685"/>
                                <a:pt x="18279" y="3747"/>
                              </a:cubicBezTo>
                              <a:lnTo>
                                <a:pt x="18301" y="3762"/>
                              </a:lnTo>
                              <a:close/>
                              <a:moveTo>
                                <a:pt x="386" y="4183"/>
                              </a:moveTo>
                              <a:cubicBezTo>
                                <a:pt x="634" y="4183"/>
                                <a:pt x="781" y="4056"/>
                                <a:pt x="788" y="4050"/>
                              </a:cubicBezTo>
                              <a:cubicBezTo>
                                <a:pt x="765" y="4025"/>
                                <a:pt x="765" y="4025"/>
                                <a:pt x="765" y="4025"/>
                              </a:cubicBezTo>
                              <a:cubicBezTo>
                                <a:pt x="764" y="4027"/>
                                <a:pt x="621" y="4150"/>
                                <a:pt x="386" y="4150"/>
                              </a:cubicBezTo>
                              <a:cubicBezTo>
                                <a:pt x="186" y="4150"/>
                                <a:pt x="102" y="4091"/>
                                <a:pt x="20" y="4034"/>
                              </a:cubicBezTo>
                              <a:cubicBezTo>
                                <a:pt x="0" y="4021"/>
                                <a:pt x="0" y="4021"/>
                                <a:pt x="0" y="4021"/>
                              </a:cubicBezTo>
                              <a:cubicBezTo>
                                <a:pt x="0" y="4061"/>
                                <a:pt x="0" y="4061"/>
                                <a:pt x="0" y="4061"/>
                              </a:cubicBezTo>
                              <a:cubicBezTo>
                                <a:pt x="1" y="4062"/>
                                <a:pt x="1" y="4062"/>
                                <a:pt x="1" y="4062"/>
                              </a:cubicBezTo>
                              <a:cubicBezTo>
                                <a:pt x="87" y="4122"/>
                                <a:pt x="176" y="4183"/>
                                <a:pt x="386" y="4183"/>
                              </a:cubicBezTo>
                              <a:close/>
                              <a:moveTo>
                                <a:pt x="3432" y="4062"/>
                              </a:moveTo>
                              <a:cubicBezTo>
                                <a:pt x="3518" y="4122"/>
                                <a:pt x="3607" y="4183"/>
                                <a:pt x="3817" y="4183"/>
                              </a:cubicBezTo>
                              <a:cubicBezTo>
                                <a:pt x="4066" y="4183"/>
                                <a:pt x="4213" y="4056"/>
                                <a:pt x="4219" y="4050"/>
                              </a:cubicBezTo>
                              <a:cubicBezTo>
                                <a:pt x="4197" y="4025"/>
                                <a:pt x="4197" y="4025"/>
                                <a:pt x="4197" y="4025"/>
                              </a:cubicBezTo>
                              <a:cubicBezTo>
                                <a:pt x="4195" y="4027"/>
                                <a:pt x="4052" y="4150"/>
                                <a:pt x="3817" y="4150"/>
                              </a:cubicBezTo>
                              <a:cubicBezTo>
                                <a:pt x="3618" y="4150"/>
                                <a:pt x="3533" y="4091"/>
                                <a:pt x="3451" y="4034"/>
                              </a:cubicBezTo>
                              <a:cubicBezTo>
                                <a:pt x="3429" y="4019"/>
                                <a:pt x="3429" y="4019"/>
                                <a:pt x="3429" y="4019"/>
                              </a:cubicBezTo>
                              <a:cubicBezTo>
                                <a:pt x="3339" y="3957"/>
                                <a:pt x="3246" y="3892"/>
                                <a:pt x="3037" y="3892"/>
                              </a:cubicBezTo>
                              <a:cubicBezTo>
                                <a:pt x="2788" y="3892"/>
                                <a:pt x="2641" y="4020"/>
                                <a:pt x="2635" y="4025"/>
                              </a:cubicBezTo>
                              <a:cubicBezTo>
                                <a:pt x="2657" y="4050"/>
                                <a:pt x="2657" y="4050"/>
                                <a:pt x="2657" y="4050"/>
                              </a:cubicBezTo>
                              <a:cubicBezTo>
                                <a:pt x="2659" y="4049"/>
                                <a:pt x="2802" y="3926"/>
                                <a:pt x="3037" y="3926"/>
                              </a:cubicBezTo>
                              <a:cubicBezTo>
                                <a:pt x="3235" y="3926"/>
                                <a:pt x="3320" y="3984"/>
                                <a:pt x="3410" y="4047"/>
                              </a:cubicBezTo>
                              <a:lnTo>
                                <a:pt x="3432" y="4062"/>
                              </a:lnTo>
                              <a:close/>
                              <a:moveTo>
                                <a:pt x="6863" y="4062"/>
                              </a:moveTo>
                              <a:cubicBezTo>
                                <a:pt x="6949" y="4122"/>
                                <a:pt x="7038" y="4183"/>
                                <a:pt x="7249" y="4183"/>
                              </a:cubicBezTo>
                              <a:cubicBezTo>
                                <a:pt x="7497" y="4183"/>
                                <a:pt x="7644" y="4056"/>
                                <a:pt x="7650" y="4050"/>
                              </a:cubicBezTo>
                              <a:cubicBezTo>
                                <a:pt x="7628" y="4025"/>
                                <a:pt x="7628" y="4025"/>
                                <a:pt x="7628" y="4025"/>
                              </a:cubicBezTo>
                              <a:cubicBezTo>
                                <a:pt x="7627" y="4027"/>
                                <a:pt x="7484" y="4150"/>
                                <a:pt x="7249" y="4150"/>
                              </a:cubicBezTo>
                              <a:cubicBezTo>
                                <a:pt x="7049" y="4150"/>
                                <a:pt x="6964" y="4091"/>
                                <a:pt x="6883" y="4034"/>
                              </a:cubicBezTo>
                              <a:cubicBezTo>
                                <a:pt x="6861" y="4019"/>
                                <a:pt x="6861" y="4019"/>
                                <a:pt x="6861" y="4019"/>
                              </a:cubicBezTo>
                              <a:cubicBezTo>
                                <a:pt x="6770" y="3957"/>
                                <a:pt x="6677" y="3892"/>
                                <a:pt x="6468" y="3892"/>
                              </a:cubicBezTo>
                              <a:cubicBezTo>
                                <a:pt x="6220" y="3892"/>
                                <a:pt x="6073" y="4020"/>
                                <a:pt x="6066" y="4025"/>
                              </a:cubicBezTo>
                              <a:cubicBezTo>
                                <a:pt x="6089" y="4050"/>
                                <a:pt x="6089" y="4050"/>
                                <a:pt x="6089" y="4050"/>
                              </a:cubicBezTo>
                              <a:cubicBezTo>
                                <a:pt x="6090" y="4049"/>
                                <a:pt x="6233" y="3926"/>
                                <a:pt x="6468" y="3926"/>
                              </a:cubicBezTo>
                              <a:cubicBezTo>
                                <a:pt x="6667" y="3926"/>
                                <a:pt x="6752" y="3984"/>
                                <a:pt x="6842" y="4047"/>
                              </a:cubicBezTo>
                              <a:lnTo>
                                <a:pt x="6863" y="4062"/>
                              </a:lnTo>
                              <a:close/>
                              <a:moveTo>
                                <a:pt x="10295" y="4062"/>
                              </a:moveTo>
                              <a:cubicBezTo>
                                <a:pt x="10381" y="4122"/>
                                <a:pt x="10470" y="4183"/>
                                <a:pt x="10680" y="4183"/>
                              </a:cubicBezTo>
                              <a:cubicBezTo>
                                <a:pt x="10928" y="4183"/>
                                <a:pt x="11075" y="4056"/>
                                <a:pt x="11082" y="4050"/>
                              </a:cubicBezTo>
                              <a:cubicBezTo>
                                <a:pt x="11059" y="4025"/>
                                <a:pt x="11059" y="4025"/>
                                <a:pt x="11059" y="4025"/>
                              </a:cubicBezTo>
                              <a:cubicBezTo>
                                <a:pt x="11058" y="4027"/>
                                <a:pt x="10915" y="4150"/>
                                <a:pt x="10680" y="4150"/>
                              </a:cubicBezTo>
                              <a:cubicBezTo>
                                <a:pt x="10480" y="4150"/>
                                <a:pt x="10396" y="4091"/>
                                <a:pt x="10314" y="4034"/>
                              </a:cubicBezTo>
                              <a:cubicBezTo>
                                <a:pt x="10292" y="4019"/>
                                <a:pt x="10292" y="4019"/>
                                <a:pt x="10292" y="4019"/>
                              </a:cubicBezTo>
                              <a:cubicBezTo>
                                <a:pt x="10202" y="3957"/>
                                <a:pt x="10108" y="3892"/>
                                <a:pt x="9899" y="3892"/>
                              </a:cubicBezTo>
                              <a:cubicBezTo>
                                <a:pt x="9651" y="3892"/>
                                <a:pt x="9504" y="4020"/>
                                <a:pt x="9498" y="4025"/>
                              </a:cubicBezTo>
                              <a:cubicBezTo>
                                <a:pt x="9520" y="4050"/>
                                <a:pt x="9520" y="4050"/>
                                <a:pt x="9520" y="4050"/>
                              </a:cubicBezTo>
                              <a:cubicBezTo>
                                <a:pt x="9521" y="4049"/>
                                <a:pt x="9664" y="3926"/>
                                <a:pt x="9899" y="3926"/>
                              </a:cubicBezTo>
                              <a:cubicBezTo>
                                <a:pt x="10098" y="3926"/>
                                <a:pt x="10183" y="3984"/>
                                <a:pt x="10273" y="4047"/>
                              </a:cubicBezTo>
                              <a:lnTo>
                                <a:pt x="10295" y="4062"/>
                              </a:lnTo>
                              <a:close/>
                              <a:moveTo>
                                <a:pt x="13726" y="4062"/>
                              </a:moveTo>
                              <a:cubicBezTo>
                                <a:pt x="13812" y="4122"/>
                                <a:pt x="13901" y="4183"/>
                                <a:pt x="14111" y="4183"/>
                              </a:cubicBezTo>
                              <a:cubicBezTo>
                                <a:pt x="14360" y="4183"/>
                                <a:pt x="14507" y="4056"/>
                                <a:pt x="14513" y="4050"/>
                              </a:cubicBezTo>
                              <a:cubicBezTo>
                                <a:pt x="14491" y="4025"/>
                                <a:pt x="14491" y="4025"/>
                                <a:pt x="14491" y="4025"/>
                              </a:cubicBezTo>
                              <a:cubicBezTo>
                                <a:pt x="14489" y="4027"/>
                                <a:pt x="14346" y="4150"/>
                                <a:pt x="14111" y="4150"/>
                              </a:cubicBezTo>
                              <a:cubicBezTo>
                                <a:pt x="13912" y="4150"/>
                                <a:pt x="13827" y="4091"/>
                                <a:pt x="13745" y="4034"/>
                              </a:cubicBezTo>
                              <a:cubicBezTo>
                                <a:pt x="13723" y="4019"/>
                                <a:pt x="13723" y="4019"/>
                                <a:pt x="13723" y="4019"/>
                              </a:cubicBezTo>
                              <a:cubicBezTo>
                                <a:pt x="13633" y="3957"/>
                                <a:pt x="13540" y="3892"/>
                                <a:pt x="13331" y="3892"/>
                              </a:cubicBezTo>
                              <a:cubicBezTo>
                                <a:pt x="13082" y="3892"/>
                                <a:pt x="12935" y="4020"/>
                                <a:pt x="12929" y="4025"/>
                              </a:cubicBezTo>
                              <a:cubicBezTo>
                                <a:pt x="12951" y="4050"/>
                                <a:pt x="12951" y="4050"/>
                                <a:pt x="12951" y="4050"/>
                              </a:cubicBezTo>
                              <a:cubicBezTo>
                                <a:pt x="12953" y="4049"/>
                                <a:pt x="13096" y="3926"/>
                                <a:pt x="13331" y="3926"/>
                              </a:cubicBezTo>
                              <a:cubicBezTo>
                                <a:pt x="13529" y="3926"/>
                                <a:pt x="13614" y="3984"/>
                                <a:pt x="13704" y="4047"/>
                              </a:cubicBezTo>
                              <a:lnTo>
                                <a:pt x="13726" y="4062"/>
                              </a:lnTo>
                              <a:close/>
                              <a:moveTo>
                                <a:pt x="17158" y="4062"/>
                              </a:moveTo>
                              <a:cubicBezTo>
                                <a:pt x="17244" y="4122"/>
                                <a:pt x="17332" y="4183"/>
                                <a:pt x="17543" y="4183"/>
                              </a:cubicBezTo>
                              <a:cubicBezTo>
                                <a:pt x="17791" y="4183"/>
                                <a:pt x="17938" y="4056"/>
                                <a:pt x="17944" y="4050"/>
                              </a:cubicBezTo>
                              <a:cubicBezTo>
                                <a:pt x="17922" y="4025"/>
                                <a:pt x="17922" y="4025"/>
                                <a:pt x="17922" y="4025"/>
                              </a:cubicBezTo>
                              <a:cubicBezTo>
                                <a:pt x="17921" y="4027"/>
                                <a:pt x="17778" y="4150"/>
                                <a:pt x="17543" y="4150"/>
                              </a:cubicBezTo>
                              <a:cubicBezTo>
                                <a:pt x="17343" y="4150"/>
                                <a:pt x="17258" y="4091"/>
                                <a:pt x="17177" y="4034"/>
                              </a:cubicBezTo>
                              <a:cubicBezTo>
                                <a:pt x="17155" y="4019"/>
                                <a:pt x="17155" y="4019"/>
                                <a:pt x="17155" y="4019"/>
                              </a:cubicBezTo>
                              <a:cubicBezTo>
                                <a:pt x="17064" y="3957"/>
                                <a:pt x="16971" y="3892"/>
                                <a:pt x="16762" y="3892"/>
                              </a:cubicBezTo>
                              <a:cubicBezTo>
                                <a:pt x="16514" y="3892"/>
                                <a:pt x="16367" y="4020"/>
                                <a:pt x="16360" y="4025"/>
                              </a:cubicBezTo>
                              <a:cubicBezTo>
                                <a:pt x="16383" y="4050"/>
                                <a:pt x="16383" y="4050"/>
                                <a:pt x="16383" y="4050"/>
                              </a:cubicBezTo>
                              <a:cubicBezTo>
                                <a:pt x="16384" y="4049"/>
                                <a:pt x="16527" y="3926"/>
                                <a:pt x="16762" y="3926"/>
                              </a:cubicBezTo>
                              <a:cubicBezTo>
                                <a:pt x="16961" y="3926"/>
                                <a:pt x="17046" y="3984"/>
                                <a:pt x="17136" y="4047"/>
                              </a:cubicBezTo>
                              <a:lnTo>
                                <a:pt x="17158" y="4062"/>
                              </a:lnTo>
                              <a:close/>
                              <a:moveTo>
                                <a:pt x="19792" y="4025"/>
                              </a:moveTo>
                              <a:cubicBezTo>
                                <a:pt x="19792" y="4025"/>
                                <a:pt x="19792" y="4025"/>
                                <a:pt x="19792" y="4025"/>
                              </a:cubicBezTo>
                              <a:cubicBezTo>
                                <a:pt x="19792" y="4025"/>
                                <a:pt x="19792" y="4025"/>
                                <a:pt x="19792" y="4025"/>
                              </a:cubicBezTo>
                              <a:close/>
                              <a:moveTo>
                                <a:pt x="1893" y="4225"/>
                              </a:moveTo>
                              <a:cubicBezTo>
                                <a:pt x="2091" y="4225"/>
                                <a:pt x="2176" y="4284"/>
                                <a:pt x="2266" y="4346"/>
                              </a:cubicBezTo>
                              <a:cubicBezTo>
                                <a:pt x="2288" y="4361"/>
                                <a:pt x="2288" y="4361"/>
                                <a:pt x="2288" y="4361"/>
                              </a:cubicBezTo>
                              <a:cubicBezTo>
                                <a:pt x="2374" y="4421"/>
                                <a:pt x="2463" y="4483"/>
                                <a:pt x="2674" y="4483"/>
                              </a:cubicBezTo>
                              <a:cubicBezTo>
                                <a:pt x="2922" y="4483"/>
                                <a:pt x="3069" y="4355"/>
                                <a:pt x="3075" y="4350"/>
                              </a:cubicBezTo>
                              <a:cubicBezTo>
                                <a:pt x="3053" y="4325"/>
                                <a:pt x="3053" y="4325"/>
                                <a:pt x="3053" y="4325"/>
                              </a:cubicBezTo>
                              <a:cubicBezTo>
                                <a:pt x="3052" y="4326"/>
                                <a:pt x="2909" y="4449"/>
                                <a:pt x="2674" y="4449"/>
                              </a:cubicBezTo>
                              <a:cubicBezTo>
                                <a:pt x="2474" y="4449"/>
                                <a:pt x="2389" y="4390"/>
                                <a:pt x="2307" y="4334"/>
                              </a:cubicBezTo>
                              <a:cubicBezTo>
                                <a:pt x="2285" y="4318"/>
                                <a:pt x="2285" y="4318"/>
                                <a:pt x="2285" y="4318"/>
                              </a:cubicBezTo>
                              <a:cubicBezTo>
                                <a:pt x="2195" y="4256"/>
                                <a:pt x="2102" y="4192"/>
                                <a:pt x="1893" y="4192"/>
                              </a:cubicBezTo>
                              <a:cubicBezTo>
                                <a:pt x="1645" y="4192"/>
                                <a:pt x="1497" y="4319"/>
                                <a:pt x="1491" y="4325"/>
                              </a:cubicBezTo>
                              <a:cubicBezTo>
                                <a:pt x="1513" y="4350"/>
                                <a:pt x="1513" y="4350"/>
                                <a:pt x="1513" y="4350"/>
                              </a:cubicBezTo>
                              <a:cubicBezTo>
                                <a:pt x="1515" y="4349"/>
                                <a:pt x="1658" y="4225"/>
                                <a:pt x="1893" y="4225"/>
                              </a:cubicBezTo>
                              <a:close/>
                              <a:moveTo>
                                <a:pt x="5324" y="4225"/>
                              </a:moveTo>
                              <a:cubicBezTo>
                                <a:pt x="5523" y="4225"/>
                                <a:pt x="5608" y="4284"/>
                                <a:pt x="5698" y="4346"/>
                              </a:cubicBezTo>
                              <a:cubicBezTo>
                                <a:pt x="5720" y="4361"/>
                                <a:pt x="5720" y="4361"/>
                                <a:pt x="5720" y="4361"/>
                              </a:cubicBezTo>
                              <a:cubicBezTo>
                                <a:pt x="5806" y="4421"/>
                                <a:pt x="5895" y="4483"/>
                                <a:pt x="6105" y="4483"/>
                              </a:cubicBezTo>
                              <a:cubicBezTo>
                                <a:pt x="6353" y="4483"/>
                                <a:pt x="6500" y="4355"/>
                                <a:pt x="6507" y="4350"/>
                              </a:cubicBezTo>
                              <a:cubicBezTo>
                                <a:pt x="6484" y="4325"/>
                                <a:pt x="6484" y="4325"/>
                                <a:pt x="6484" y="4325"/>
                              </a:cubicBezTo>
                              <a:cubicBezTo>
                                <a:pt x="6483" y="4326"/>
                                <a:pt x="6340" y="4449"/>
                                <a:pt x="6105" y="4449"/>
                              </a:cubicBezTo>
                              <a:cubicBezTo>
                                <a:pt x="5905" y="4449"/>
                                <a:pt x="5821" y="4390"/>
                                <a:pt x="5739" y="4334"/>
                              </a:cubicBezTo>
                              <a:cubicBezTo>
                                <a:pt x="5717" y="4318"/>
                                <a:pt x="5717" y="4318"/>
                                <a:pt x="5717" y="4318"/>
                              </a:cubicBezTo>
                              <a:cubicBezTo>
                                <a:pt x="5627" y="4256"/>
                                <a:pt x="5533" y="4192"/>
                                <a:pt x="5324" y="4192"/>
                              </a:cubicBezTo>
                              <a:cubicBezTo>
                                <a:pt x="5076" y="4192"/>
                                <a:pt x="4929" y="4319"/>
                                <a:pt x="4923" y="4325"/>
                              </a:cubicBezTo>
                              <a:cubicBezTo>
                                <a:pt x="4945" y="4350"/>
                                <a:pt x="4945" y="4350"/>
                                <a:pt x="4945" y="4350"/>
                              </a:cubicBezTo>
                              <a:cubicBezTo>
                                <a:pt x="4946" y="4349"/>
                                <a:pt x="5089" y="4225"/>
                                <a:pt x="5324" y="4225"/>
                              </a:cubicBezTo>
                              <a:close/>
                              <a:moveTo>
                                <a:pt x="8755" y="4225"/>
                              </a:moveTo>
                              <a:cubicBezTo>
                                <a:pt x="8954" y="4225"/>
                                <a:pt x="9039" y="4284"/>
                                <a:pt x="9129" y="4346"/>
                              </a:cubicBezTo>
                              <a:cubicBezTo>
                                <a:pt x="9151" y="4361"/>
                                <a:pt x="9151" y="4361"/>
                                <a:pt x="9151" y="4361"/>
                              </a:cubicBezTo>
                              <a:cubicBezTo>
                                <a:pt x="9237" y="4421"/>
                                <a:pt x="9326" y="4483"/>
                                <a:pt x="9536" y="4483"/>
                              </a:cubicBezTo>
                              <a:cubicBezTo>
                                <a:pt x="9784" y="4483"/>
                                <a:pt x="9932" y="4355"/>
                                <a:pt x="9938" y="4350"/>
                              </a:cubicBezTo>
                              <a:cubicBezTo>
                                <a:pt x="9916" y="4325"/>
                                <a:pt x="9916" y="4325"/>
                                <a:pt x="9916" y="4325"/>
                              </a:cubicBezTo>
                              <a:cubicBezTo>
                                <a:pt x="9914" y="4326"/>
                                <a:pt x="9771" y="4449"/>
                                <a:pt x="9536" y="4449"/>
                              </a:cubicBezTo>
                              <a:cubicBezTo>
                                <a:pt x="9337" y="4449"/>
                                <a:pt x="9252" y="4390"/>
                                <a:pt x="9170" y="4334"/>
                              </a:cubicBezTo>
                              <a:cubicBezTo>
                                <a:pt x="9148" y="4318"/>
                                <a:pt x="9148" y="4318"/>
                                <a:pt x="9148" y="4318"/>
                              </a:cubicBezTo>
                              <a:cubicBezTo>
                                <a:pt x="9058" y="4256"/>
                                <a:pt x="8965" y="4192"/>
                                <a:pt x="8755" y="4192"/>
                              </a:cubicBezTo>
                              <a:cubicBezTo>
                                <a:pt x="8507" y="4192"/>
                                <a:pt x="8360" y="4319"/>
                                <a:pt x="8354" y="4325"/>
                              </a:cubicBezTo>
                              <a:cubicBezTo>
                                <a:pt x="8376" y="4350"/>
                                <a:pt x="8376" y="4350"/>
                                <a:pt x="8376" y="4350"/>
                              </a:cubicBezTo>
                              <a:cubicBezTo>
                                <a:pt x="8378" y="4349"/>
                                <a:pt x="8521" y="4225"/>
                                <a:pt x="8755" y="4225"/>
                              </a:cubicBezTo>
                              <a:close/>
                              <a:moveTo>
                                <a:pt x="12187" y="4225"/>
                              </a:moveTo>
                              <a:cubicBezTo>
                                <a:pt x="12385" y="4225"/>
                                <a:pt x="12470" y="4284"/>
                                <a:pt x="12560" y="4346"/>
                              </a:cubicBezTo>
                              <a:cubicBezTo>
                                <a:pt x="12582" y="4361"/>
                                <a:pt x="12582" y="4361"/>
                                <a:pt x="12582" y="4361"/>
                              </a:cubicBezTo>
                              <a:cubicBezTo>
                                <a:pt x="12668" y="4421"/>
                                <a:pt x="12757" y="4483"/>
                                <a:pt x="12968" y="4483"/>
                              </a:cubicBezTo>
                              <a:cubicBezTo>
                                <a:pt x="13216" y="4483"/>
                                <a:pt x="13363" y="4355"/>
                                <a:pt x="13369" y="4350"/>
                              </a:cubicBezTo>
                              <a:cubicBezTo>
                                <a:pt x="13347" y="4325"/>
                                <a:pt x="13347" y="4325"/>
                                <a:pt x="13347" y="4325"/>
                              </a:cubicBezTo>
                              <a:cubicBezTo>
                                <a:pt x="13346" y="4326"/>
                                <a:pt x="13203" y="4449"/>
                                <a:pt x="12968" y="4449"/>
                              </a:cubicBezTo>
                              <a:cubicBezTo>
                                <a:pt x="12768" y="4449"/>
                                <a:pt x="12683" y="4390"/>
                                <a:pt x="12601" y="4334"/>
                              </a:cubicBezTo>
                              <a:cubicBezTo>
                                <a:pt x="12579" y="4318"/>
                                <a:pt x="12579" y="4318"/>
                                <a:pt x="12579" y="4318"/>
                              </a:cubicBezTo>
                              <a:cubicBezTo>
                                <a:pt x="12489" y="4256"/>
                                <a:pt x="12396" y="4192"/>
                                <a:pt x="12187" y="4192"/>
                              </a:cubicBezTo>
                              <a:cubicBezTo>
                                <a:pt x="11939" y="4192"/>
                                <a:pt x="11791" y="4319"/>
                                <a:pt x="11785" y="4325"/>
                              </a:cubicBezTo>
                              <a:cubicBezTo>
                                <a:pt x="11807" y="4350"/>
                                <a:pt x="11807" y="4350"/>
                                <a:pt x="11807" y="4350"/>
                              </a:cubicBezTo>
                              <a:cubicBezTo>
                                <a:pt x="11809" y="4349"/>
                                <a:pt x="11952" y="4225"/>
                                <a:pt x="12187" y="4225"/>
                              </a:cubicBezTo>
                              <a:close/>
                              <a:moveTo>
                                <a:pt x="15618" y="4225"/>
                              </a:moveTo>
                              <a:cubicBezTo>
                                <a:pt x="15817" y="4225"/>
                                <a:pt x="15902" y="4284"/>
                                <a:pt x="15992" y="4346"/>
                              </a:cubicBezTo>
                              <a:cubicBezTo>
                                <a:pt x="16014" y="4361"/>
                                <a:pt x="16014" y="4361"/>
                                <a:pt x="16014" y="4361"/>
                              </a:cubicBezTo>
                              <a:cubicBezTo>
                                <a:pt x="16100" y="4421"/>
                                <a:pt x="16189" y="4483"/>
                                <a:pt x="16399" y="4483"/>
                              </a:cubicBezTo>
                              <a:cubicBezTo>
                                <a:pt x="16647" y="4483"/>
                                <a:pt x="16794" y="4355"/>
                                <a:pt x="16801" y="4350"/>
                              </a:cubicBezTo>
                              <a:cubicBezTo>
                                <a:pt x="16778" y="4325"/>
                                <a:pt x="16778" y="4325"/>
                                <a:pt x="16778" y="4325"/>
                              </a:cubicBezTo>
                              <a:cubicBezTo>
                                <a:pt x="16777" y="4326"/>
                                <a:pt x="16634" y="4449"/>
                                <a:pt x="16399" y="4449"/>
                              </a:cubicBezTo>
                              <a:cubicBezTo>
                                <a:pt x="16199" y="4449"/>
                                <a:pt x="16115" y="4390"/>
                                <a:pt x="16033" y="4334"/>
                              </a:cubicBezTo>
                              <a:cubicBezTo>
                                <a:pt x="16011" y="4318"/>
                                <a:pt x="16011" y="4318"/>
                                <a:pt x="16011" y="4318"/>
                              </a:cubicBezTo>
                              <a:cubicBezTo>
                                <a:pt x="15921" y="4256"/>
                                <a:pt x="15827" y="4192"/>
                                <a:pt x="15618" y="4192"/>
                              </a:cubicBezTo>
                              <a:cubicBezTo>
                                <a:pt x="15370" y="4192"/>
                                <a:pt x="15223" y="4319"/>
                                <a:pt x="15217" y="4325"/>
                              </a:cubicBezTo>
                              <a:cubicBezTo>
                                <a:pt x="15239" y="4350"/>
                                <a:pt x="15239" y="4350"/>
                                <a:pt x="15239" y="4350"/>
                              </a:cubicBezTo>
                              <a:cubicBezTo>
                                <a:pt x="15240" y="4349"/>
                                <a:pt x="15383" y="4225"/>
                                <a:pt x="15618" y="4225"/>
                              </a:cubicBezTo>
                              <a:close/>
                              <a:moveTo>
                                <a:pt x="19442" y="4318"/>
                              </a:moveTo>
                              <a:cubicBezTo>
                                <a:pt x="19352" y="4256"/>
                                <a:pt x="19259" y="4192"/>
                                <a:pt x="19050" y="4192"/>
                              </a:cubicBezTo>
                              <a:cubicBezTo>
                                <a:pt x="18801" y="4192"/>
                                <a:pt x="18654" y="4319"/>
                                <a:pt x="18648" y="4325"/>
                              </a:cubicBezTo>
                              <a:cubicBezTo>
                                <a:pt x="18670" y="4350"/>
                                <a:pt x="18670" y="4350"/>
                                <a:pt x="18670" y="4350"/>
                              </a:cubicBezTo>
                              <a:cubicBezTo>
                                <a:pt x="18672" y="4349"/>
                                <a:pt x="18815" y="4225"/>
                                <a:pt x="19050" y="4225"/>
                              </a:cubicBezTo>
                              <a:cubicBezTo>
                                <a:pt x="19248" y="4225"/>
                                <a:pt x="19333" y="4284"/>
                                <a:pt x="19423" y="4346"/>
                              </a:cubicBezTo>
                              <a:cubicBezTo>
                                <a:pt x="19445" y="4361"/>
                                <a:pt x="19445" y="4361"/>
                                <a:pt x="19445" y="4361"/>
                              </a:cubicBezTo>
                              <a:cubicBezTo>
                                <a:pt x="19526" y="4417"/>
                                <a:pt x="19609" y="4475"/>
                                <a:pt x="19792" y="4482"/>
                              </a:cubicBezTo>
                              <a:cubicBezTo>
                                <a:pt x="19792" y="4448"/>
                                <a:pt x="19792" y="4448"/>
                                <a:pt x="19792" y="4448"/>
                              </a:cubicBezTo>
                              <a:cubicBezTo>
                                <a:pt x="19619" y="4441"/>
                                <a:pt x="19540" y="4387"/>
                                <a:pt x="19464" y="4334"/>
                              </a:cubicBezTo>
                              <a:lnTo>
                                <a:pt x="19442" y="4318"/>
                              </a:lnTo>
                              <a:close/>
                              <a:moveTo>
                                <a:pt x="1931" y="4649"/>
                              </a:moveTo>
                              <a:cubicBezTo>
                                <a:pt x="1909" y="4624"/>
                                <a:pt x="1909" y="4624"/>
                                <a:pt x="1909" y="4624"/>
                              </a:cubicBezTo>
                              <a:cubicBezTo>
                                <a:pt x="1908" y="4625"/>
                                <a:pt x="1765" y="4749"/>
                                <a:pt x="1530" y="4749"/>
                              </a:cubicBezTo>
                              <a:cubicBezTo>
                                <a:pt x="1330" y="4749"/>
                                <a:pt x="1245" y="4690"/>
                                <a:pt x="1164" y="4633"/>
                              </a:cubicBezTo>
                              <a:cubicBezTo>
                                <a:pt x="1142" y="4618"/>
                                <a:pt x="1142" y="4618"/>
                                <a:pt x="1142" y="4618"/>
                              </a:cubicBezTo>
                              <a:cubicBezTo>
                                <a:pt x="1051" y="4556"/>
                                <a:pt x="958" y="4491"/>
                                <a:pt x="749" y="4491"/>
                              </a:cubicBezTo>
                              <a:cubicBezTo>
                                <a:pt x="501" y="4491"/>
                                <a:pt x="354" y="4619"/>
                                <a:pt x="348" y="4624"/>
                              </a:cubicBezTo>
                              <a:cubicBezTo>
                                <a:pt x="370" y="4649"/>
                                <a:pt x="370" y="4649"/>
                                <a:pt x="370" y="4649"/>
                              </a:cubicBezTo>
                              <a:cubicBezTo>
                                <a:pt x="371" y="4648"/>
                                <a:pt x="514" y="4525"/>
                                <a:pt x="749" y="4525"/>
                              </a:cubicBezTo>
                              <a:cubicBezTo>
                                <a:pt x="948" y="4525"/>
                                <a:pt x="1033" y="4583"/>
                                <a:pt x="1123" y="4645"/>
                              </a:cubicBezTo>
                              <a:cubicBezTo>
                                <a:pt x="1145" y="4661"/>
                                <a:pt x="1145" y="4661"/>
                                <a:pt x="1145" y="4661"/>
                              </a:cubicBezTo>
                              <a:cubicBezTo>
                                <a:pt x="1231" y="4720"/>
                                <a:pt x="1320" y="4782"/>
                                <a:pt x="1530" y="4782"/>
                              </a:cubicBezTo>
                              <a:cubicBezTo>
                                <a:pt x="1778" y="4782"/>
                                <a:pt x="1925" y="4655"/>
                                <a:pt x="1931" y="4649"/>
                              </a:cubicBezTo>
                              <a:close/>
                              <a:moveTo>
                                <a:pt x="5363" y="4649"/>
                              </a:moveTo>
                              <a:cubicBezTo>
                                <a:pt x="5341" y="4624"/>
                                <a:pt x="5341" y="4624"/>
                                <a:pt x="5341" y="4624"/>
                              </a:cubicBezTo>
                              <a:cubicBezTo>
                                <a:pt x="5339" y="4625"/>
                                <a:pt x="5196" y="4749"/>
                                <a:pt x="4961" y="4749"/>
                              </a:cubicBezTo>
                              <a:cubicBezTo>
                                <a:pt x="4761" y="4749"/>
                                <a:pt x="4677" y="4690"/>
                                <a:pt x="4595" y="4633"/>
                              </a:cubicBezTo>
                              <a:cubicBezTo>
                                <a:pt x="4573" y="4618"/>
                                <a:pt x="4573" y="4618"/>
                                <a:pt x="4573" y="4618"/>
                              </a:cubicBezTo>
                              <a:cubicBezTo>
                                <a:pt x="4483" y="4556"/>
                                <a:pt x="4389" y="4491"/>
                                <a:pt x="4180" y="4491"/>
                              </a:cubicBezTo>
                              <a:cubicBezTo>
                                <a:pt x="3932" y="4491"/>
                                <a:pt x="3785" y="4619"/>
                                <a:pt x="3779" y="4624"/>
                              </a:cubicBezTo>
                              <a:cubicBezTo>
                                <a:pt x="3801" y="4649"/>
                                <a:pt x="3801" y="4649"/>
                                <a:pt x="3801" y="4649"/>
                              </a:cubicBezTo>
                              <a:cubicBezTo>
                                <a:pt x="3802" y="4648"/>
                                <a:pt x="3945" y="4525"/>
                                <a:pt x="4180" y="4525"/>
                              </a:cubicBezTo>
                              <a:cubicBezTo>
                                <a:pt x="4379" y="4525"/>
                                <a:pt x="4464" y="4583"/>
                                <a:pt x="4554" y="4645"/>
                              </a:cubicBezTo>
                              <a:cubicBezTo>
                                <a:pt x="4576" y="4661"/>
                                <a:pt x="4576" y="4661"/>
                                <a:pt x="4576" y="4661"/>
                              </a:cubicBezTo>
                              <a:cubicBezTo>
                                <a:pt x="4662" y="4720"/>
                                <a:pt x="4751" y="4782"/>
                                <a:pt x="4961" y="4782"/>
                              </a:cubicBezTo>
                              <a:cubicBezTo>
                                <a:pt x="5209" y="4782"/>
                                <a:pt x="5357" y="4655"/>
                                <a:pt x="5363" y="4649"/>
                              </a:cubicBezTo>
                              <a:close/>
                              <a:moveTo>
                                <a:pt x="8794" y="4649"/>
                              </a:moveTo>
                              <a:cubicBezTo>
                                <a:pt x="8772" y="4624"/>
                                <a:pt x="8772" y="4624"/>
                                <a:pt x="8772" y="4624"/>
                              </a:cubicBezTo>
                              <a:cubicBezTo>
                                <a:pt x="8771" y="4625"/>
                                <a:pt x="8627" y="4749"/>
                                <a:pt x="8393" y="4749"/>
                              </a:cubicBezTo>
                              <a:cubicBezTo>
                                <a:pt x="8193" y="4749"/>
                                <a:pt x="8108" y="4690"/>
                                <a:pt x="8026" y="4633"/>
                              </a:cubicBezTo>
                              <a:cubicBezTo>
                                <a:pt x="8004" y="4618"/>
                                <a:pt x="8004" y="4618"/>
                                <a:pt x="8004" y="4618"/>
                              </a:cubicBezTo>
                              <a:cubicBezTo>
                                <a:pt x="7914" y="4556"/>
                                <a:pt x="7821" y="4491"/>
                                <a:pt x="7612" y="4491"/>
                              </a:cubicBezTo>
                              <a:cubicBezTo>
                                <a:pt x="7364" y="4491"/>
                                <a:pt x="7216" y="4619"/>
                                <a:pt x="7210" y="4624"/>
                              </a:cubicBezTo>
                              <a:cubicBezTo>
                                <a:pt x="7232" y="4649"/>
                                <a:pt x="7232" y="4649"/>
                                <a:pt x="7232" y="4649"/>
                              </a:cubicBezTo>
                              <a:cubicBezTo>
                                <a:pt x="7234" y="4648"/>
                                <a:pt x="7377" y="4525"/>
                                <a:pt x="7612" y="4525"/>
                              </a:cubicBezTo>
                              <a:cubicBezTo>
                                <a:pt x="7810" y="4525"/>
                                <a:pt x="7895" y="4583"/>
                                <a:pt x="7985" y="4645"/>
                              </a:cubicBezTo>
                              <a:cubicBezTo>
                                <a:pt x="8007" y="4661"/>
                                <a:pt x="8007" y="4661"/>
                                <a:pt x="8007" y="4661"/>
                              </a:cubicBezTo>
                              <a:cubicBezTo>
                                <a:pt x="8093" y="4720"/>
                                <a:pt x="8182" y="4782"/>
                                <a:pt x="8393" y="4782"/>
                              </a:cubicBezTo>
                              <a:cubicBezTo>
                                <a:pt x="8641" y="4782"/>
                                <a:pt x="8788" y="4655"/>
                                <a:pt x="8794" y="4649"/>
                              </a:cubicBezTo>
                              <a:close/>
                              <a:moveTo>
                                <a:pt x="12225" y="4649"/>
                              </a:moveTo>
                              <a:cubicBezTo>
                                <a:pt x="12203" y="4624"/>
                                <a:pt x="12203" y="4624"/>
                                <a:pt x="12203" y="4624"/>
                              </a:cubicBezTo>
                              <a:cubicBezTo>
                                <a:pt x="12202" y="4625"/>
                                <a:pt x="12059" y="4749"/>
                                <a:pt x="11824" y="4749"/>
                              </a:cubicBezTo>
                              <a:cubicBezTo>
                                <a:pt x="11624" y="4749"/>
                                <a:pt x="11539" y="4690"/>
                                <a:pt x="11458" y="4633"/>
                              </a:cubicBezTo>
                              <a:cubicBezTo>
                                <a:pt x="11436" y="4618"/>
                                <a:pt x="11436" y="4618"/>
                                <a:pt x="11436" y="4618"/>
                              </a:cubicBezTo>
                              <a:cubicBezTo>
                                <a:pt x="11345" y="4556"/>
                                <a:pt x="11252" y="4491"/>
                                <a:pt x="11043" y="4491"/>
                              </a:cubicBezTo>
                              <a:cubicBezTo>
                                <a:pt x="10795" y="4491"/>
                                <a:pt x="10648" y="4619"/>
                                <a:pt x="10642" y="4624"/>
                              </a:cubicBezTo>
                              <a:cubicBezTo>
                                <a:pt x="10664" y="4649"/>
                                <a:pt x="10664" y="4649"/>
                                <a:pt x="10664" y="4649"/>
                              </a:cubicBezTo>
                              <a:cubicBezTo>
                                <a:pt x="10665" y="4648"/>
                                <a:pt x="10808" y="4525"/>
                                <a:pt x="11043" y="4525"/>
                              </a:cubicBezTo>
                              <a:cubicBezTo>
                                <a:pt x="11242" y="4525"/>
                                <a:pt x="11327" y="4583"/>
                                <a:pt x="11417" y="4645"/>
                              </a:cubicBezTo>
                              <a:cubicBezTo>
                                <a:pt x="11439" y="4661"/>
                                <a:pt x="11439" y="4661"/>
                                <a:pt x="11439" y="4661"/>
                              </a:cubicBezTo>
                              <a:cubicBezTo>
                                <a:pt x="11525" y="4720"/>
                                <a:pt x="11614" y="4782"/>
                                <a:pt x="11824" y="4782"/>
                              </a:cubicBezTo>
                              <a:cubicBezTo>
                                <a:pt x="12072" y="4782"/>
                                <a:pt x="12219" y="4655"/>
                                <a:pt x="12225" y="4649"/>
                              </a:cubicBezTo>
                              <a:close/>
                              <a:moveTo>
                                <a:pt x="15657" y="4649"/>
                              </a:moveTo>
                              <a:cubicBezTo>
                                <a:pt x="15635" y="4624"/>
                                <a:pt x="15635" y="4624"/>
                                <a:pt x="15635" y="4624"/>
                              </a:cubicBezTo>
                              <a:cubicBezTo>
                                <a:pt x="15633" y="4625"/>
                                <a:pt x="15490" y="4749"/>
                                <a:pt x="15255" y="4749"/>
                              </a:cubicBezTo>
                              <a:cubicBezTo>
                                <a:pt x="15055" y="4749"/>
                                <a:pt x="14971" y="4690"/>
                                <a:pt x="14889" y="4633"/>
                              </a:cubicBezTo>
                              <a:cubicBezTo>
                                <a:pt x="14867" y="4618"/>
                                <a:pt x="14867" y="4618"/>
                                <a:pt x="14867" y="4618"/>
                              </a:cubicBezTo>
                              <a:cubicBezTo>
                                <a:pt x="14777" y="4556"/>
                                <a:pt x="14683" y="4491"/>
                                <a:pt x="14474" y="4491"/>
                              </a:cubicBezTo>
                              <a:cubicBezTo>
                                <a:pt x="14226" y="4491"/>
                                <a:pt x="14079" y="4619"/>
                                <a:pt x="14073" y="4624"/>
                              </a:cubicBezTo>
                              <a:cubicBezTo>
                                <a:pt x="14095" y="4649"/>
                                <a:pt x="14095" y="4649"/>
                                <a:pt x="14095" y="4649"/>
                              </a:cubicBezTo>
                              <a:cubicBezTo>
                                <a:pt x="14096" y="4648"/>
                                <a:pt x="14239" y="4525"/>
                                <a:pt x="14474" y="4525"/>
                              </a:cubicBezTo>
                              <a:cubicBezTo>
                                <a:pt x="14673" y="4525"/>
                                <a:pt x="14758" y="4583"/>
                                <a:pt x="14848" y="4645"/>
                              </a:cubicBezTo>
                              <a:cubicBezTo>
                                <a:pt x="14870" y="4661"/>
                                <a:pt x="14870" y="4661"/>
                                <a:pt x="14870" y="4661"/>
                              </a:cubicBezTo>
                              <a:cubicBezTo>
                                <a:pt x="14956" y="4720"/>
                                <a:pt x="15045" y="4782"/>
                                <a:pt x="15255" y="4782"/>
                              </a:cubicBezTo>
                              <a:cubicBezTo>
                                <a:pt x="15503" y="4782"/>
                                <a:pt x="15651" y="4655"/>
                                <a:pt x="15657" y="4649"/>
                              </a:cubicBezTo>
                              <a:close/>
                              <a:moveTo>
                                <a:pt x="19088" y="4649"/>
                              </a:moveTo>
                              <a:cubicBezTo>
                                <a:pt x="19066" y="4624"/>
                                <a:pt x="19066" y="4624"/>
                                <a:pt x="19066" y="4624"/>
                              </a:cubicBezTo>
                              <a:cubicBezTo>
                                <a:pt x="19065" y="4625"/>
                                <a:pt x="18921" y="4749"/>
                                <a:pt x="18687" y="4749"/>
                              </a:cubicBezTo>
                              <a:cubicBezTo>
                                <a:pt x="18487" y="4749"/>
                                <a:pt x="18402" y="4690"/>
                                <a:pt x="18320" y="4633"/>
                              </a:cubicBezTo>
                              <a:cubicBezTo>
                                <a:pt x="18298" y="4618"/>
                                <a:pt x="18298" y="4618"/>
                                <a:pt x="18298" y="4618"/>
                              </a:cubicBezTo>
                              <a:cubicBezTo>
                                <a:pt x="18208" y="4556"/>
                                <a:pt x="18115" y="4491"/>
                                <a:pt x="17906" y="4491"/>
                              </a:cubicBezTo>
                              <a:cubicBezTo>
                                <a:pt x="17658" y="4491"/>
                                <a:pt x="17510" y="4619"/>
                                <a:pt x="17504" y="4624"/>
                              </a:cubicBezTo>
                              <a:cubicBezTo>
                                <a:pt x="17526" y="4649"/>
                                <a:pt x="17526" y="4649"/>
                                <a:pt x="17526" y="4649"/>
                              </a:cubicBezTo>
                              <a:cubicBezTo>
                                <a:pt x="17528" y="4648"/>
                                <a:pt x="17671" y="4525"/>
                                <a:pt x="17906" y="4525"/>
                              </a:cubicBezTo>
                              <a:cubicBezTo>
                                <a:pt x="18104" y="4525"/>
                                <a:pt x="18189" y="4583"/>
                                <a:pt x="18279" y="4645"/>
                              </a:cubicBezTo>
                              <a:cubicBezTo>
                                <a:pt x="18301" y="4661"/>
                                <a:pt x="18301" y="4661"/>
                                <a:pt x="18301" y="4661"/>
                              </a:cubicBezTo>
                              <a:cubicBezTo>
                                <a:pt x="18387" y="4720"/>
                                <a:pt x="18476" y="4782"/>
                                <a:pt x="18687" y="4782"/>
                              </a:cubicBezTo>
                              <a:cubicBezTo>
                                <a:pt x="18935" y="4782"/>
                                <a:pt x="19082" y="4655"/>
                                <a:pt x="19088" y="4649"/>
                              </a:cubicBezTo>
                              <a:close/>
                              <a:moveTo>
                                <a:pt x="386" y="5048"/>
                              </a:moveTo>
                              <a:cubicBezTo>
                                <a:pt x="186" y="5048"/>
                                <a:pt x="102" y="4989"/>
                                <a:pt x="20" y="4932"/>
                              </a:cubicBezTo>
                              <a:cubicBezTo>
                                <a:pt x="0" y="4919"/>
                                <a:pt x="0" y="4919"/>
                                <a:pt x="0" y="4919"/>
                              </a:cubicBezTo>
                              <a:cubicBezTo>
                                <a:pt x="0" y="4960"/>
                                <a:pt x="0" y="4960"/>
                                <a:pt x="0" y="4960"/>
                              </a:cubicBezTo>
                              <a:cubicBezTo>
                                <a:pt x="1" y="4960"/>
                                <a:pt x="1" y="4960"/>
                                <a:pt x="1" y="4960"/>
                              </a:cubicBezTo>
                              <a:cubicBezTo>
                                <a:pt x="87" y="5020"/>
                                <a:pt x="176" y="5081"/>
                                <a:pt x="386" y="5081"/>
                              </a:cubicBezTo>
                              <a:cubicBezTo>
                                <a:pt x="634" y="5081"/>
                                <a:pt x="781" y="4954"/>
                                <a:pt x="788" y="4949"/>
                              </a:cubicBezTo>
                              <a:cubicBezTo>
                                <a:pt x="765" y="4923"/>
                                <a:pt x="765" y="4923"/>
                                <a:pt x="765" y="4923"/>
                              </a:cubicBezTo>
                              <a:cubicBezTo>
                                <a:pt x="764" y="4925"/>
                                <a:pt x="621" y="5048"/>
                                <a:pt x="386" y="5048"/>
                              </a:cubicBezTo>
                              <a:close/>
                              <a:moveTo>
                                <a:pt x="3817" y="5048"/>
                              </a:moveTo>
                              <a:cubicBezTo>
                                <a:pt x="3618" y="5048"/>
                                <a:pt x="3533" y="4989"/>
                                <a:pt x="3451" y="4932"/>
                              </a:cubicBezTo>
                              <a:cubicBezTo>
                                <a:pt x="3429" y="4917"/>
                                <a:pt x="3429" y="4917"/>
                                <a:pt x="3429" y="4917"/>
                              </a:cubicBezTo>
                              <a:cubicBezTo>
                                <a:pt x="3339" y="4855"/>
                                <a:pt x="3246" y="4790"/>
                                <a:pt x="3037" y="4790"/>
                              </a:cubicBezTo>
                              <a:cubicBezTo>
                                <a:pt x="2788" y="4790"/>
                                <a:pt x="2641" y="4918"/>
                                <a:pt x="2635" y="4923"/>
                              </a:cubicBezTo>
                              <a:cubicBezTo>
                                <a:pt x="2657" y="4949"/>
                                <a:pt x="2657" y="4949"/>
                                <a:pt x="2657" y="4949"/>
                              </a:cubicBezTo>
                              <a:cubicBezTo>
                                <a:pt x="2659" y="4947"/>
                                <a:pt x="2802" y="4824"/>
                                <a:pt x="3037" y="4824"/>
                              </a:cubicBezTo>
                              <a:cubicBezTo>
                                <a:pt x="3235" y="4824"/>
                                <a:pt x="3320" y="4883"/>
                                <a:pt x="3410" y="4945"/>
                              </a:cubicBezTo>
                              <a:cubicBezTo>
                                <a:pt x="3432" y="4960"/>
                                <a:pt x="3432" y="4960"/>
                                <a:pt x="3432" y="4960"/>
                              </a:cubicBezTo>
                              <a:cubicBezTo>
                                <a:pt x="3518" y="5020"/>
                                <a:pt x="3607" y="5081"/>
                                <a:pt x="3817" y="5081"/>
                              </a:cubicBezTo>
                              <a:cubicBezTo>
                                <a:pt x="4066" y="5081"/>
                                <a:pt x="4213" y="4954"/>
                                <a:pt x="4219" y="4949"/>
                              </a:cubicBezTo>
                              <a:cubicBezTo>
                                <a:pt x="4197" y="4923"/>
                                <a:pt x="4197" y="4923"/>
                                <a:pt x="4197" y="4923"/>
                              </a:cubicBezTo>
                              <a:cubicBezTo>
                                <a:pt x="4195" y="4925"/>
                                <a:pt x="4052" y="5048"/>
                                <a:pt x="3817" y="5048"/>
                              </a:cubicBezTo>
                              <a:close/>
                              <a:moveTo>
                                <a:pt x="7249" y="5048"/>
                              </a:moveTo>
                              <a:cubicBezTo>
                                <a:pt x="7049" y="5048"/>
                                <a:pt x="6964" y="4989"/>
                                <a:pt x="6883" y="4932"/>
                              </a:cubicBezTo>
                              <a:cubicBezTo>
                                <a:pt x="6861" y="4917"/>
                                <a:pt x="6861" y="4917"/>
                                <a:pt x="6861" y="4917"/>
                              </a:cubicBezTo>
                              <a:cubicBezTo>
                                <a:pt x="6770" y="4855"/>
                                <a:pt x="6677" y="4790"/>
                                <a:pt x="6468" y="4790"/>
                              </a:cubicBezTo>
                              <a:cubicBezTo>
                                <a:pt x="6220" y="4790"/>
                                <a:pt x="6073" y="4918"/>
                                <a:pt x="6066" y="4923"/>
                              </a:cubicBezTo>
                              <a:cubicBezTo>
                                <a:pt x="6089" y="4949"/>
                                <a:pt x="6089" y="4949"/>
                                <a:pt x="6089" y="4949"/>
                              </a:cubicBezTo>
                              <a:cubicBezTo>
                                <a:pt x="6090" y="4947"/>
                                <a:pt x="6233" y="4824"/>
                                <a:pt x="6468" y="4824"/>
                              </a:cubicBezTo>
                              <a:cubicBezTo>
                                <a:pt x="6667" y="4824"/>
                                <a:pt x="6752" y="4883"/>
                                <a:pt x="6842" y="4945"/>
                              </a:cubicBezTo>
                              <a:cubicBezTo>
                                <a:pt x="6863" y="4960"/>
                                <a:pt x="6863" y="4960"/>
                                <a:pt x="6863" y="4960"/>
                              </a:cubicBezTo>
                              <a:cubicBezTo>
                                <a:pt x="6949" y="5020"/>
                                <a:pt x="7038" y="5081"/>
                                <a:pt x="7249" y="5081"/>
                              </a:cubicBezTo>
                              <a:cubicBezTo>
                                <a:pt x="7497" y="5081"/>
                                <a:pt x="7644" y="4954"/>
                                <a:pt x="7650" y="4949"/>
                              </a:cubicBezTo>
                              <a:cubicBezTo>
                                <a:pt x="7628" y="4923"/>
                                <a:pt x="7628" y="4923"/>
                                <a:pt x="7628" y="4923"/>
                              </a:cubicBezTo>
                              <a:cubicBezTo>
                                <a:pt x="7627" y="4925"/>
                                <a:pt x="7484" y="5048"/>
                                <a:pt x="7249" y="5048"/>
                              </a:cubicBezTo>
                              <a:close/>
                              <a:moveTo>
                                <a:pt x="10680" y="5048"/>
                              </a:moveTo>
                              <a:cubicBezTo>
                                <a:pt x="10480" y="5048"/>
                                <a:pt x="10396" y="4989"/>
                                <a:pt x="10314" y="4932"/>
                              </a:cubicBezTo>
                              <a:cubicBezTo>
                                <a:pt x="10292" y="4917"/>
                                <a:pt x="10292" y="4917"/>
                                <a:pt x="10292" y="4917"/>
                              </a:cubicBezTo>
                              <a:cubicBezTo>
                                <a:pt x="10202" y="4855"/>
                                <a:pt x="10108" y="4790"/>
                                <a:pt x="9899" y="4790"/>
                              </a:cubicBezTo>
                              <a:cubicBezTo>
                                <a:pt x="9651" y="4790"/>
                                <a:pt x="9504" y="4918"/>
                                <a:pt x="9498" y="4923"/>
                              </a:cubicBezTo>
                              <a:cubicBezTo>
                                <a:pt x="9520" y="4949"/>
                                <a:pt x="9520" y="4949"/>
                                <a:pt x="9520" y="4949"/>
                              </a:cubicBezTo>
                              <a:cubicBezTo>
                                <a:pt x="9521" y="4947"/>
                                <a:pt x="9664" y="4824"/>
                                <a:pt x="9899" y="4824"/>
                              </a:cubicBezTo>
                              <a:cubicBezTo>
                                <a:pt x="10098" y="4824"/>
                                <a:pt x="10183" y="4883"/>
                                <a:pt x="10273" y="4945"/>
                              </a:cubicBezTo>
                              <a:cubicBezTo>
                                <a:pt x="10295" y="4960"/>
                                <a:pt x="10295" y="4960"/>
                                <a:pt x="10295" y="4960"/>
                              </a:cubicBezTo>
                              <a:cubicBezTo>
                                <a:pt x="10381" y="5020"/>
                                <a:pt x="10470" y="5081"/>
                                <a:pt x="10680" y="5081"/>
                              </a:cubicBezTo>
                              <a:cubicBezTo>
                                <a:pt x="10928" y="5081"/>
                                <a:pt x="11075" y="4954"/>
                                <a:pt x="11082" y="4949"/>
                              </a:cubicBezTo>
                              <a:cubicBezTo>
                                <a:pt x="11059" y="4923"/>
                                <a:pt x="11059" y="4923"/>
                                <a:pt x="11059" y="4923"/>
                              </a:cubicBezTo>
                              <a:cubicBezTo>
                                <a:pt x="11058" y="4925"/>
                                <a:pt x="10915" y="5048"/>
                                <a:pt x="10680" y="5048"/>
                              </a:cubicBezTo>
                              <a:close/>
                              <a:moveTo>
                                <a:pt x="14111" y="5048"/>
                              </a:moveTo>
                              <a:cubicBezTo>
                                <a:pt x="13912" y="5048"/>
                                <a:pt x="13827" y="4989"/>
                                <a:pt x="13745" y="4932"/>
                              </a:cubicBezTo>
                              <a:cubicBezTo>
                                <a:pt x="13723" y="4917"/>
                                <a:pt x="13723" y="4917"/>
                                <a:pt x="13723" y="4917"/>
                              </a:cubicBezTo>
                              <a:cubicBezTo>
                                <a:pt x="13633" y="4855"/>
                                <a:pt x="13540" y="4790"/>
                                <a:pt x="13331" y="4790"/>
                              </a:cubicBezTo>
                              <a:cubicBezTo>
                                <a:pt x="13082" y="4790"/>
                                <a:pt x="12935" y="4918"/>
                                <a:pt x="12929" y="4923"/>
                              </a:cubicBezTo>
                              <a:cubicBezTo>
                                <a:pt x="12951" y="4949"/>
                                <a:pt x="12951" y="4949"/>
                                <a:pt x="12951" y="4949"/>
                              </a:cubicBezTo>
                              <a:cubicBezTo>
                                <a:pt x="12953" y="4947"/>
                                <a:pt x="13096" y="4824"/>
                                <a:pt x="13331" y="4824"/>
                              </a:cubicBezTo>
                              <a:cubicBezTo>
                                <a:pt x="13529" y="4824"/>
                                <a:pt x="13614" y="4883"/>
                                <a:pt x="13704" y="4945"/>
                              </a:cubicBezTo>
                              <a:cubicBezTo>
                                <a:pt x="13726" y="4960"/>
                                <a:pt x="13726" y="4960"/>
                                <a:pt x="13726" y="4960"/>
                              </a:cubicBezTo>
                              <a:cubicBezTo>
                                <a:pt x="13812" y="5020"/>
                                <a:pt x="13901" y="5081"/>
                                <a:pt x="14111" y="5081"/>
                              </a:cubicBezTo>
                              <a:cubicBezTo>
                                <a:pt x="14360" y="5081"/>
                                <a:pt x="14507" y="4954"/>
                                <a:pt x="14513" y="4949"/>
                              </a:cubicBezTo>
                              <a:cubicBezTo>
                                <a:pt x="14491" y="4923"/>
                                <a:pt x="14491" y="4923"/>
                                <a:pt x="14491" y="4923"/>
                              </a:cubicBezTo>
                              <a:cubicBezTo>
                                <a:pt x="14489" y="4925"/>
                                <a:pt x="14346" y="5048"/>
                                <a:pt x="14111" y="5048"/>
                              </a:cubicBezTo>
                              <a:close/>
                              <a:moveTo>
                                <a:pt x="17543" y="5048"/>
                              </a:moveTo>
                              <a:cubicBezTo>
                                <a:pt x="17343" y="5048"/>
                                <a:pt x="17258" y="4989"/>
                                <a:pt x="17177" y="4932"/>
                              </a:cubicBezTo>
                              <a:cubicBezTo>
                                <a:pt x="17155" y="4917"/>
                                <a:pt x="17155" y="4917"/>
                                <a:pt x="17155" y="4917"/>
                              </a:cubicBezTo>
                              <a:cubicBezTo>
                                <a:pt x="17064" y="4855"/>
                                <a:pt x="16971" y="4790"/>
                                <a:pt x="16762" y="4790"/>
                              </a:cubicBezTo>
                              <a:cubicBezTo>
                                <a:pt x="16514" y="4790"/>
                                <a:pt x="16367" y="4918"/>
                                <a:pt x="16360" y="4923"/>
                              </a:cubicBezTo>
                              <a:cubicBezTo>
                                <a:pt x="16383" y="4949"/>
                                <a:pt x="16383" y="4949"/>
                                <a:pt x="16383" y="4949"/>
                              </a:cubicBezTo>
                              <a:cubicBezTo>
                                <a:pt x="16384" y="4947"/>
                                <a:pt x="16527" y="4824"/>
                                <a:pt x="16762" y="4824"/>
                              </a:cubicBezTo>
                              <a:cubicBezTo>
                                <a:pt x="16961" y="4824"/>
                                <a:pt x="17046" y="4883"/>
                                <a:pt x="17136" y="4945"/>
                              </a:cubicBezTo>
                              <a:cubicBezTo>
                                <a:pt x="17158" y="4960"/>
                                <a:pt x="17158" y="4960"/>
                                <a:pt x="17158" y="4960"/>
                              </a:cubicBezTo>
                              <a:cubicBezTo>
                                <a:pt x="17244" y="5020"/>
                                <a:pt x="17332" y="5081"/>
                                <a:pt x="17543" y="5081"/>
                              </a:cubicBezTo>
                              <a:cubicBezTo>
                                <a:pt x="17791" y="5081"/>
                                <a:pt x="17938" y="4954"/>
                                <a:pt x="17944" y="4949"/>
                              </a:cubicBezTo>
                              <a:cubicBezTo>
                                <a:pt x="17922" y="4923"/>
                                <a:pt x="17922" y="4923"/>
                                <a:pt x="17922" y="4923"/>
                              </a:cubicBezTo>
                              <a:cubicBezTo>
                                <a:pt x="17921" y="4925"/>
                                <a:pt x="17778" y="5048"/>
                                <a:pt x="17543" y="5048"/>
                              </a:cubicBezTo>
                              <a:close/>
                              <a:moveTo>
                                <a:pt x="19792" y="4923"/>
                              </a:moveTo>
                              <a:cubicBezTo>
                                <a:pt x="19792" y="4923"/>
                                <a:pt x="19792" y="4923"/>
                                <a:pt x="19792" y="4923"/>
                              </a:cubicBezTo>
                              <a:cubicBezTo>
                                <a:pt x="19792" y="4923"/>
                                <a:pt x="19792" y="4923"/>
                                <a:pt x="19792" y="4923"/>
                              </a:cubicBezTo>
                              <a:close/>
                              <a:moveTo>
                                <a:pt x="2674" y="5347"/>
                              </a:moveTo>
                              <a:cubicBezTo>
                                <a:pt x="2474" y="5347"/>
                                <a:pt x="2389" y="5289"/>
                                <a:pt x="2307" y="5232"/>
                              </a:cubicBezTo>
                              <a:cubicBezTo>
                                <a:pt x="2285" y="5217"/>
                                <a:pt x="2285" y="5217"/>
                                <a:pt x="2285" y="5217"/>
                              </a:cubicBezTo>
                              <a:cubicBezTo>
                                <a:pt x="2195" y="5154"/>
                                <a:pt x="2102" y="5090"/>
                                <a:pt x="1893" y="5090"/>
                              </a:cubicBezTo>
                              <a:cubicBezTo>
                                <a:pt x="1645" y="5090"/>
                                <a:pt x="1497" y="5217"/>
                                <a:pt x="1491" y="5223"/>
                              </a:cubicBezTo>
                              <a:cubicBezTo>
                                <a:pt x="1513" y="5248"/>
                                <a:pt x="1513" y="5248"/>
                                <a:pt x="1513" y="5248"/>
                              </a:cubicBezTo>
                              <a:cubicBezTo>
                                <a:pt x="1515" y="5247"/>
                                <a:pt x="1658" y="5123"/>
                                <a:pt x="1893" y="5123"/>
                              </a:cubicBezTo>
                              <a:cubicBezTo>
                                <a:pt x="2091" y="5123"/>
                                <a:pt x="2176" y="5182"/>
                                <a:pt x="2266" y="5244"/>
                              </a:cubicBezTo>
                              <a:cubicBezTo>
                                <a:pt x="2288" y="5259"/>
                                <a:pt x="2288" y="5259"/>
                                <a:pt x="2288" y="5259"/>
                              </a:cubicBezTo>
                              <a:cubicBezTo>
                                <a:pt x="2341" y="5296"/>
                                <a:pt x="2394" y="5333"/>
                                <a:pt x="2475" y="5356"/>
                              </a:cubicBezTo>
                              <a:cubicBezTo>
                                <a:pt x="2858" y="5356"/>
                                <a:pt x="2858" y="5356"/>
                                <a:pt x="2858" y="5356"/>
                              </a:cubicBezTo>
                              <a:cubicBezTo>
                                <a:pt x="2993" y="5319"/>
                                <a:pt x="3071" y="5252"/>
                                <a:pt x="3075" y="5248"/>
                              </a:cubicBezTo>
                              <a:cubicBezTo>
                                <a:pt x="3053" y="5223"/>
                                <a:pt x="3053" y="5223"/>
                                <a:pt x="3053" y="5223"/>
                              </a:cubicBezTo>
                              <a:cubicBezTo>
                                <a:pt x="3052" y="5224"/>
                                <a:pt x="2909" y="5347"/>
                                <a:pt x="2674" y="5347"/>
                              </a:cubicBezTo>
                              <a:close/>
                              <a:moveTo>
                                <a:pt x="6105" y="5347"/>
                              </a:moveTo>
                              <a:cubicBezTo>
                                <a:pt x="5905" y="5347"/>
                                <a:pt x="5821" y="5289"/>
                                <a:pt x="5739" y="5232"/>
                              </a:cubicBezTo>
                              <a:cubicBezTo>
                                <a:pt x="5717" y="5217"/>
                                <a:pt x="5717" y="5217"/>
                                <a:pt x="5717" y="5217"/>
                              </a:cubicBezTo>
                              <a:cubicBezTo>
                                <a:pt x="5627" y="5154"/>
                                <a:pt x="5533" y="5090"/>
                                <a:pt x="5324" y="5090"/>
                              </a:cubicBezTo>
                              <a:cubicBezTo>
                                <a:pt x="5076" y="5090"/>
                                <a:pt x="4929" y="5217"/>
                                <a:pt x="4923" y="5223"/>
                              </a:cubicBezTo>
                              <a:cubicBezTo>
                                <a:pt x="4945" y="5248"/>
                                <a:pt x="4945" y="5248"/>
                                <a:pt x="4945" y="5248"/>
                              </a:cubicBezTo>
                              <a:cubicBezTo>
                                <a:pt x="4946" y="5247"/>
                                <a:pt x="5089" y="5123"/>
                                <a:pt x="5324" y="5123"/>
                              </a:cubicBezTo>
                              <a:cubicBezTo>
                                <a:pt x="5523" y="5123"/>
                                <a:pt x="5608" y="5182"/>
                                <a:pt x="5698" y="5244"/>
                              </a:cubicBezTo>
                              <a:cubicBezTo>
                                <a:pt x="5720" y="5259"/>
                                <a:pt x="5720" y="5259"/>
                                <a:pt x="5720" y="5259"/>
                              </a:cubicBezTo>
                              <a:cubicBezTo>
                                <a:pt x="5772" y="5296"/>
                                <a:pt x="5825" y="5333"/>
                                <a:pt x="5906" y="5356"/>
                              </a:cubicBezTo>
                              <a:cubicBezTo>
                                <a:pt x="6289" y="5356"/>
                                <a:pt x="6289" y="5356"/>
                                <a:pt x="6289" y="5356"/>
                              </a:cubicBezTo>
                              <a:cubicBezTo>
                                <a:pt x="6424" y="5319"/>
                                <a:pt x="6502" y="5252"/>
                                <a:pt x="6507" y="5248"/>
                              </a:cubicBezTo>
                              <a:cubicBezTo>
                                <a:pt x="6484" y="5223"/>
                                <a:pt x="6484" y="5223"/>
                                <a:pt x="6484" y="5223"/>
                              </a:cubicBezTo>
                              <a:cubicBezTo>
                                <a:pt x="6483" y="5224"/>
                                <a:pt x="6340" y="5347"/>
                                <a:pt x="6105" y="5347"/>
                              </a:cubicBezTo>
                              <a:close/>
                              <a:moveTo>
                                <a:pt x="9536" y="5347"/>
                              </a:moveTo>
                              <a:cubicBezTo>
                                <a:pt x="9337" y="5347"/>
                                <a:pt x="9252" y="5289"/>
                                <a:pt x="9170" y="5232"/>
                              </a:cubicBezTo>
                              <a:cubicBezTo>
                                <a:pt x="9148" y="5217"/>
                                <a:pt x="9148" y="5217"/>
                                <a:pt x="9148" y="5217"/>
                              </a:cubicBezTo>
                              <a:cubicBezTo>
                                <a:pt x="9058" y="5154"/>
                                <a:pt x="8965" y="5090"/>
                                <a:pt x="8755" y="5090"/>
                              </a:cubicBezTo>
                              <a:cubicBezTo>
                                <a:pt x="8507" y="5090"/>
                                <a:pt x="8360" y="5217"/>
                                <a:pt x="8354" y="5223"/>
                              </a:cubicBezTo>
                              <a:cubicBezTo>
                                <a:pt x="8376" y="5248"/>
                                <a:pt x="8376" y="5248"/>
                                <a:pt x="8376" y="5248"/>
                              </a:cubicBezTo>
                              <a:cubicBezTo>
                                <a:pt x="8378" y="5247"/>
                                <a:pt x="8521" y="5123"/>
                                <a:pt x="8755" y="5123"/>
                              </a:cubicBezTo>
                              <a:cubicBezTo>
                                <a:pt x="8954" y="5123"/>
                                <a:pt x="9039" y="5182"/>
                                <a:pt x="9129" y="5244"/>
                              </a:cubicBezTo>
                              <a:cubicBezTo>
                                <a:pt x="9151" y="5259"/>
                                <a:pt x="9151" y="5259"/>
                                <a:pt x="9151" y="5259"/>
                              </a:cubicBezTo>
                              <a:cubicBezTo>
                                <a:pt x="9203" y="5296"/>
                                <a:pt x="9257" y="5333"/>
                                <a:pt x="9338" y="5356"/>
                              </a:cubicBezTo>
                              <a:cubicBezTo>
                                <a:pt x="9720" y="5356"/>
                                <a:pt x="9720" y="5356"/>
                                <a:pt x="9720" y="5356"/>
                              </a:cubicBezTo>
                              <a:cubicBezTo>
                                <a:pt x="9856" y="5319"/>
                                <a:pt x="9933" y="5252"/>
                                <a:pt x="9938" y="5248"/>
                              </a:cubicBezTo>
                              <a:cubicBezTo>
                                <a:pt x="9916" y="5223"/>
                                <a:pt x="9916" y="5223"/>
                                <a:pt x="9916" y="5223"/>
                              </a:cubicBezTo>
                              <a:cubicBezTo>
                                <a:pt x="9914" y="5224"/>
                                <a:pt x="9771" y="5347"/>
                                <a:pt x="9536" y="5347"/>
                              </a:cubicBezTo>
                              <a:close/>
                              <a:moveTo>
                                <a:pt x="12968" y="5347"/>
                              </a:moveTo>
                              <a:cubicBezTo>
                                <a:pt x="12768" y="5347"/>
                                <a:pt x="12683" y="5289"/>
                                <a:pt x="12601" y="5232"/>
                              </a:cubicBezTo>
                              <a:cubicBezTo>
                                <a:pt x="12579" y="5217"/>
                                <a:pt x="12579" y="5217"/>
                                <a:pt x="12579" y="5217"/>
                              </a:cubicBezTo>
                              <a:cubicBezTo>
                                <a:pt x="12489" y="5154"/>
                                <a:pt x="12396" y="5090"/>
                                <a:pt x="12187" y="5090"/>
                              </a:cubicBezTo>
                              <a:cubicBezTo>
                                <a:pt x="11939" y="5090"/>
                                <a:pt x="11791" y="5217"/>
                                <a:pt x="11785" y="5223"/>
                              </a:cubicBezTo>
                              <a:cubicBezTo>
                                <a:pt x="11807" y="5248"/>
                                <a:pt x="11807" y="5248"/>
                                <a:pt x="11807" y="5248"/>
                              </a:cubicBezTo>
                              <a:cubicBezTo>
                                <a:pt x="11809" y="5247"/>
                                <a:pt x="11952" y="5123"/>
                                <a:pt x="12187" y="5123"/>
                              </a:cubicBezTo>
                              <a:cubicBezTo>
                                <a:pt x="12385" y="5123"/>
                                <a:pt x="12470" y="5182"/>
                                <a:pt x="12560" y="5244"/>
                              </a:cubicBezTo>
                              <a:cubicBezTo>
                                <a:pt x="12582" y="5259"/>
                                <a:pt x="12582" y="5259"/>
                                <a:pt x="12582" y="5259"/>
                              </a:cubicBezTo>
                              <a:cubicBezTo>
                                <a:pt x="12635" y="5296"/>
                                <a:pt x="12688" y="5333"/>
                                <a:pt x="12769" y="5356"/>
                              </a:cubicBezTo>
                              <a:cubicBezTo>
                                <a:pt x="13152" y="5356"/>
                                <a:pt x="13152" y="5356"/>
                                <a:pt x="13152" y="5356"/>
                              </a:cubicBezTo>
                              <a:cubicBezTo>
                                <a:pt x="13287" y="5319"/>
                                <a:pt x="13365" y="5252"/>
                                <a:pt x="13369" y="5248"/>
                              </a:cubicBezTo>
                              <a:cubicBezTo>
                                <a:pt x="13347" y="5223"/>
                                <a:pt x="13347" y="5223"/>
                                <a:pt x="13347" y="5223"/>
                              </a:cubicBezTo>
                              <a:cubicBezTo>
                                <a:pt x="13346" y="5224"/>
                                <a:pt x="13203" y="5347"/>
                                <a:pt x="12968" y="5347"/>
                              </a:cubicBezTo>
                              <a:close/>
                              <a:moveTo>
                                <a:pt x="16399" y="5347"/>
                              </a:moveTo>
                              <a:cubicBezTo>
                                <a:pt x="16199" y="5347"/>
                                <a:pt x="16115" y="5289"/>
                                <a:pt x="16033" y="5232"/>
                              </a:cubicBezTo>
                              <a:cubicBezTo>
                                <a:pt x="16011" y="5217"/>
                                <a:pt x="16011" y="5217"/>
                                <a:pt x="16011" y="5217"/>
                              </a:cubicBezTo>
                              <a:cubicBezTo>
                                <a:pt x="15921" y="5154"/>
                                <a:pt x="15827" y="5090"/>
                                <a:pt x="15618" y="5090"/>
                              </a:cubicBezTo>
                              <a:cubicBezTo>
                                <a:pt x="15370" y="5090"/>
                                <a:pt x="15223" y="5217"/>
                                <a:pt x="15217" y="5223"/>
                              </a:cubicBezTo>
                              <a:cubicBezTo>
                                <a:pt x="15239" y="5248"/>
                                <a:pt x="15239" y="5248"/>
                                <a:pt x="15239" y="5248"/>
                              </a:cubicBezTo>
                              <a:cubicBezTo>
                                <a:pt x="15240" y="5247"/>
                                <a:pt x="15383" y="5123"/>
                                <a:pt x="15618" y="5123"/>
                              </a:cubicBezTo>
                              <a:cubicBezTo>
                                <a:pt x="15817" y="5123"/>
                                <a:pt x="15902" y="5182"/>
                                <a:pt x="15992" y="5244"/>
                              </a:cubicBezTo>
                              <a:cubicBezTo>
                                <a:pt x="16014" y="5259"/>
                                <a:pt x="16014" y="5259"/>
                                <a:pt x="16014" y="5259"/>
                              </a:cubicBezTo>
                              <a:cubicBezTo>
                                <a:pt x="16066" y="5296"/>
                                <a:pt x="16119" y="5333"/>
                                <a:pt x="16200" y="5356"/>
                              </a:cubicBezTo>
                              <a:cubicBezTo>
                                <a:pt x="16583" y="5356"/>
                                <a:pt x="16583" y="5356"/>
                                <a:pt x="16583" y="5356"/>
                              </a:cubicBezTo>
                              <a:cubicBezTo>
                                <a:pt x="16718" y="5319"/>
                                <a:pt x="16796" y="5252"/>
                                <a:pt x="16800" y="5248"/>
                              </a:cubicBezTo>
                              <a:cubicBezTo>
                                <a:pt x="16778" y="5223"/>
                                <a:pt x="16778" y="5223"/>
                                <a:pt x="16778" y="5223"/>
                              </a:cubicBezTo>
                              <a:cubicBezTo>
                                <a:pt x="16777" y="5224"/>
                                <a:pt x="16634" y="5347"/>
                                <a:pt x="16399" y="5347"/>
                              </a:cubicBezTo>
                              <a:close/>
                              <a:moveTo>
                                <a:pt x="19442" y="5217"/>
                              </a:moveTo>
                              <a:cubicBezTo>
                                <a:pt x="19352" y="5154"/>
                                <a:pt x="19259" y="5090"/>
                                <a:pt x="19050" y="5090"/>
                              </a:cubicBezTo>
                              <a:cubicBezTo>
                                <a:pt x="18801" y="5090"/>
                                <a:pt x="18654" y="5217"/>
                                <a:pt x="18648" y="5223"/>
                              </a:cubicBezTo>
                              <a:cubicBezTo>
                                <a:pt x="18670" y="5248"/>
                                <a:pt x="18670" y="5248"/>
                                <a:pt x="18670" y="5248"/>
                              </a:cubicBezTo>
                              <a:cubicBezTo>
                                <a:pt x="18672" y="5247"/>
                                <a:pt x="18815" y="5123"/>
                                <a:pt x="19050" y="5123"/>
                              </a:cubicBezTo>
                              <a:cubicBezTo>
                                <a:pt x="19248" y="5123"/>
                                <a:pt x="19333" y="5182"/>
                                <a:pt x="19423" y="5244"/>
                              </a:cubicBezTo>
                              <a:cubicBezTo>
                                <a:pt x="19445" y="5259"/>
                                <a:pt x="19445" y="5259"/>
                                <a:pt x="19445" y="5259"/>
                              </a:cubicBezTo>
                              <a:cubicBezTo>
                                <a:pt x="19497" y="5296"/>
                                <a:pt x="19551" y="5333"/>
                                <a:pt x="19632" y="5356"/>
                              </a:cubicBezTo>
                              <a:cubicBezTo>
                                <a:pt x="19792" y="5356"/>
                                <a:pt x="19792" y="5356"/>
                                <a:pt x="19792" y="5356"/>
                              </a:cubicBezTo>
                              <a:cubicBezTo>
                                <a:pt x="19792" y="5347"/>
                                <a:pt x="19792" y="5347"/>
                                <a:pt x="19792" y="5347"/>
                              </a:cubicBezTo>
                              <a:cubicBezTo>
                                <a:pt x="19619" y="5339"/>
                                <a:pt x="19540" y="5285"/>
                                <a:pt x="19464" y="5232"/>
                              </a:cubicBezTo>
                              <a:lnTo>
                                <a:pt x="19442" y="5217"/>
                              </a:lnTo>
                              <a:close/>
                            </a:path>
                          </a:pathLst>
                        </a:custGeom>
                        <a:solidFill>
                          <a:srgbClr val="005A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935990" y="304800"/>
                          <a:ext cx="1906905" cy="533400"/>
                        </a:xfrm>
                        <a:custGeom>
                          <a:avLst/>
                          <a:gdLst>
                            <a:gd name="T0" fmla="*/ 468 w 6005"/>
                            <a:gd name="T1" fmla="*/ 458 h 1680"/>
                            <a:gd name="T2" fmla="*/ 1028 w 6005"/>
                            <a:gd name="T3" fmla="*/ 388 h 1680"/>
                            <a:gd name="T4" fmla="*/ 708 w 6005"/>
                            <a:gd name="T5" fmla="*/ 194 h 1680"/>
                            <a:gd name="T6" fmla="*/ 1256 w 6005"/>
                            <a:gd name="T7" fmla="*/ 695 h 1680"/>
                            <a:gd name="T8" fmla="*/ 1913 w 6005"/>
                            <a:gd name="T9" fmla="*/ 194 h 1680"/>
                            <a:gd name="T10" fmla="*/ 1994 w 6005"/>
                            <a:gd name="T11" fmla="*/ 584 h 1680"/>
                            <a:gd name="T12" fmla="*/ 2080 w 6005"/>
                            <a:gd name="T13" fmla="*/ 553 h 1680"/>
                            <a:gd name="T14" fmla="*/ 2307 w 6005"/>
                            <a:gd name="T15" fmla="*/ 333 h 1680"/>
                            <a:gd name="T16" fmla="*/ 2621 w 6005"/>
                            <a:gd name="T17" fmla="*/ 274 h 1680"/>
                            <a:gd name="T18" fmla="*/ 2795 w 6005"/>
                            <a:gd name="T19" fmla="*/ 189 h 1680"/>
                            <a:gd name="T20" fmla="*/ 3194 w 6005"/>
                            <a:gd name="T21" fmla="*/ 223 h 1680"/>
                            <a:gd name="T22" fmla="*/ 3060 w 6005"/>
                            <a:gd name="T23" fmla="*/ 627 h 1680"/>
                            <a:gd name="T24" fmla="*/ 3372 w 6005"/>
                            <a:gd name="T25" fmla="*/ 695 h 1680"/>
                            <a:gd name="T26" fmla="*/ 3360 w 6005"/>
                            <a:gd name="T27" fmla="*/ 59 h 1680"/>
                            <a:gd name="T28" fmla="*/ 4244 w 6005"/>
                            <a:gd name="T29" fmla="*/ 593 h 1680"/>
                            <a:gd name="T30" fmla="*/ 4146 w 6005"/>
                            <a:gd name="T31" fmla="*/ 188 h 1680"/>
                            <a:gd name="T32" fmla="*/ 4272 w 6005"/>
                            <a:gd name="T33" fmla="*/ 401 h 1680"/>
                            <a:gd name="T34" fmla="*/ 4482 w 6005"/>
                            <a:gd name="T35" fmla="*/ 18 h 1680"/>
                            <a:gd name="T36" fmla="*/ 4944 w 6005"/>
                            <a:gd name="T37" fmla="*/ 695 h 1680"/>
                            <a:gd name="T38" fmla="*/ 5116 w 6005"/>
                            <a:gd name="T39" fmla="*/ 474 h 1680"/>
                            <a:gd name="T40" fmla="*/ 5130 w 6005"/>
                            <a:gd name="T41" fmla="*/ 673 h 1680"/>
                            <a:gd name="T42" fmla="*/ 5317 w 6005"/>
                            <a:gd name="T43" fmla="*/ 285 h 1680"/>
                            <a:gd name="T44" fmla="*/ 5901 w 6005"/>
                            <a:gd name="T45" fmla="*/ 388 h 1680"/>
                            <a:gd name="T46" fmla="*/ 5581 w 6005"/>
                            <a:gd name="T47" fmla="*/ 194 h 1680"/>
                            <a:gd name="T48" fmla="*/ 3839 w 6005"/>
                            <a:gd name="T49" fmla="*/ 695 h 1680"/>
                            <a:gd name="T50" fmla="*/ 1585 w 6005"/>
                            <a:gd name="T51" fmla="*/ 1000 h 1680"/>
                            <a:gd name="T52" fmla="*/ 2694 w 6005"/>
                            <a:gd name="T53" fmla="*/ 1412 h 1680"/>
                            <a:gd name="T54" fmla="*/ 2577 w 6005"/>
                            <a:gd name="T55" fmla="*/ 1661 h 1680"/>
                            <a:gd name="T56" fmla="*/ 2598 w 6005"/>
                            <a:gd name="T57" fmla="*/ 1373 h 1680"/>
                            <a:gd name="T58" fmla="*/ 3143 w 6005"/>
                            <a:gd name="T59" fmla="*/ 1668 h 1680"/>
                            <a:gd name="T60" fmla="*/ 2991 w 6005"/>
                            <a:gd name="T61" fmla="*/ 1160 h 1680"/>
                            <a:gd name="T62" fmla="*/ 2894 w 6005"/>
                            <a:gd name="T63" fmla="*/ 1328 h 1680"/>
                            <a:gd name="T64" fmla="*/ 3452 w 6005"/>
                            <a:gd name="T65" fmla="*/ 1446 h 1680"/>
                            <a:gd name="T66" fmla="*/ 3466 w 6005"/>
                            <a:gd name="T67" fmla="*/ 1646 h 1680"/>
                            <a:gd name="T68" fmla="*/ 3653 w 6005"/>
                            <a:gd name="T69" fmla="*/ 1258 h 1680"/>
                            <a:gd name="T70" fmla="*/ 3917 w 6005"/>
                            <a:gd name="T71" fmla="*/ 1167 h 1680"/>
                            <a:gd name="T72" fmla="*/ 4143 w 6005"/>
                            <a:gd name="T73" fmla="*/ 1159 h 1680"/>
                            <a:gd name="T74" fmla="*/ 4792 w 6005"/>
                            <a:gd name="T75" fmla="*/ 1599 h 1680"/>
                            <a:gd name="T76" fmla="*/ 4740 w 6005"/>
                            <a:gd name="T77" fmla="*/ 1368 h 1680"/>
                            <a:gd name="T78" fmla="*/ 4697 w 6005"/>
                            <a:gd name="T79" fmla="*/ 1160 h 1680"/>
                            <a:gd name="T80" fmla="*/ 4570 w 6005"/>
                            <a:gd name="T81" fmla="*/ 1527 h 1680"/>
                            <a:gd name="T82" fmla="*/ 5115 w 6005"/>
                            <a:gd name="T83" fmla="*/ 1248 h 1680"/>
                            <a:gd name="T84" fmla="*/ 5342 w 6005"/>
                            <a:gd name="T85" fmla="*/ 1668 h 1680"/>
                            <a:gd name="T86" fmla="*/ 5831 w 6005"/>
                            <a:gd name="T87" fmla="*/ 1662 h 1680"/>
                            <a:gd name="T88" fmla="*/ 5908 w 6005"/>
                            <a:gd name="T89" fmla="*/ 1248 h 1680"/>
                            <a:gd name="T90" fmla="*/ 5706 w 6005"/>
                            <a:gd name="T91" fmla="*/ 1571 h 1680"/>
                            <a:gd name="T92" fmla="*/ 345 w 6005"/>
                            <a:gd name="T93" fmla="*/ 1495 h 1680"/>
                            <a:gd name="T94" fmla="*/ 219 w 6005"/>
                            <a:gd name="T95" fmla="*/ 1237 h 1680"/>
                            <a:gd name="T96" fmla="*/ 68 w 6005"/>
                            <a:gd name="T97" fmla="*/ 1275 h 1680"/>
                            <a:gd name="T98" fmla="*/ 74 w 6005"/>
                            <a:gd name="T99" fmla="*/ 1664 h 1680"/>
                            <a:gd name="T100" fmla="*/ 722 w 6005"/>
                            <a:gd name="T101" fmla="*/ 1647 h 1680"/>
                            <a:gd name="T102" fmla="*/ 668 w 6005"/>
                            <a:gd name="T103" fmla="*/ 1495 h 1680"/>
                            <a:gd name="T104" fmla="*/ 724 w 6005"/>
                            <a:gd name="T105" fmla="*/ 1275 h 1680"/>
                            <a:gd name="T106" fmla="*/ 505 w 6005"/>
                            <a:gd name="T107" fmla="*/ 1465 h 1680"/>
                            <a:gd name="T108" fmla="*/ 1189 w 6005"/>
                            <a:gd name="T109" fmla="*/ 1648 h 1680"/>
                            <a:gd name="T110" fmla="*/ 1014 w 6005"/>
                            <a:gd name="T111" fmla="*/ 1331 h 1680"/>
                            <a:gd name="T112" fmla="*/ 962 w 6005"/>
                            <a:gd name="T113" fmla="*/ 1251 h 1680"/>
                            <a:gd name="T114" fmla="*/ 1200 w 6005"/>
                            <a:gd name="T115" fmla="*/ 1281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005" h="1680">
                              <a:moveTo>
                                <a:pt x="71" y="591"/>
                              </a:moveTo>
                              <a:cubicBezTo>
                                <a:pt x="49" y="555"/>
                                <a:pt x="38" y="513"/>
                                <a:pt x="38" y="466"/>
                              </a:cubicBezTo>
                              <a:cubicBezTo>
                                <a:pt x="38" y="27"/>
                                <a:pt x="38" y="27"/>
                                <a:pt x="38" y="27"/>
                              </a:cubicBezTo>
                              <a:cubicBezTo>
                                <a:pt x="139" y="27"/>
                                <a:pt x="139" y="27"/>
                                <a:pt x="139" y="27"/>
                              </a:cubicBezTo>
                              <a:cubicBezTo>
                                <a:pt x="139" y="458"/>
                                <a:pt x="139" y="458"/>
                                <a:pt x="139" y="458"/>
                              </a:cubicBezTo>
                              <a:cubicBezTo>
                                <a:pt x="139" y="489"/>
                                <a:pt x="146" y="515"/>
                                <a:pt x="159" y="539"/>
                              </a:cubicBezTo>
                              <a:cubicBezTo>
                                <a:pt x="172" y="562"/>
                                <a:pt x="191" y="581"/>
                                <a:pt x="216" y="594"/>
                              </a:cubicBezTo>
                              <a:cubicBezTo>
                                <a:pt x="240" y="608"/>
                                <a:pt x="270" y="614"/>
                                <a:pt x="303" y="614"/>
                              </a:cubicBezTo>
                              <a:cubicBezTo>
                                <a:pt x="337" y="614"/>
                                <a:pt x="366" y="608"/>
                                <a:pt x="391" y="594"/>
                              </a:cubicBezTo>
                              <a:cubicBezTo>
                                <a:pt x="416" y="581"/>
                                <a:pt x="435" y="562"/>
                                <a:pt x="448" y="539"/>
                              </a:cubicBezTo>
                              <a:cubicBezTo>
                                <a:pt x="461" y="515"/>
                                <a:pt x="468" y="489"/>
                                <a:pt x="468" y="458"/>
                              </a:cubicBezTo>
                              <a:cubicBezTo>
                                <a:pt x="468" y="27"/>
                                <a:pt x="468" y="27"/>
                                <a:pt x="468" y="27"/>
                              </a:cubicBezTo>
                              <a:cubicBezTo>
                                <a:pt x="569" y="27"/>
                                <a:pt x="569" y="27"/>
                                <a:pt x="569" y="27"/>
                              </a:cubicBezTo>
                              <a:cubicBezTo>
                                <a:pt x="569" y="466"/>
                                <a:pt x="569" y="466"/>
                                <a:pt x="569" y="466"/>
                              </a:cubicBezTo>
                              <a:cubicBezTo>
                                <a:pt x="569" y="513"/>
                                <a:pt x="558" y="555"/>
                                <a:pt x="536" y="591"/>
                              </a:cubicBezTo>
                              <a:cubicBezTo>
                                <a:pt x="514" y="627"/>
                                <a:pt x="483" y="655"/>
                                <a:pt x="443" y="675"/>
                              </a:cubicBezTo>
                              <a:cubicBezTo>
                                <a:pt x="403" y="696"/>
                                <a:pt x="357" y="706"/>
                                <a:pt x="303" y="706"/>
                              </a:cubicBezTo>
                              <a:cubicBezTo>
                                <a:pt x="250" y="706"/>
                                <a:pt x="203" y="696"/>
                                <a:pt x="164" y="675"/>
                              </a:cubicBezTo>
                              <a:cubicBezTo>
                                <a:pt x="124" y="655"/>
                                <a:pt x="93" y="627"/>
                                <a:pt x="71" y="591"/>
                              </a:cubicBezTo>
                              <a:close/>
                              <a:moveTo>
                                <a:pt x="922" y="272"/>
                              </a:moveTo>
                              <a:cubicBezTo>
                                <a:pt x="955" y="272"/>
                                <a:pt x="981" y="282"/>
                                <a:pt x="1000" y="303"/>
                              </a:cubicBezTo>
                              <a:cubicBezTo>
                                <a:pt x="1019" y="323"/>
                                <a:pt x="1028" y="352"/>
                                <a:pt x="1028" y="388"/>
                              </a:cubicBezTo>
                              <a:cubicBezTo>
                                <a:pt x="1028" y="695"/>
                                <a:pt x="1028" y="695"/>
                                <a:pt x="1028" y="695"/>
                              </a:cubicBezTo>
                              <a:cubicBezTo>
                                <a:pt x="1126" y="695"/>
                                <a:pt x="1126" y="695"/>
                                <a:pt x="1126" y="695"/>
                              </a:cubicBezTo>
                              <a:cubicBezTo>
                                <a:pt x="1126" y="376"/>
                                <a:pt x="1126" y="376"/>
                                <a:pt x="1126" y="376"/>
                              </a:cubicBezTo>
                              <a:cubicBezTo>
                                <a:pt x="1126" y="335"/>
                                <a:pt x="1119" y="300"/>
                                <a:pt x="1105" y="272"/>
                              </a:cubicBezTo>
                              <a:cubicBezTo>
                                <a:pt x="1090" y="244"/>
                                <a:pt x="1071" y="223"/>
                                <a:pt x="1045" y="209"/>
                              </a:cubicBezTo>
                              <a:cubicBezTo>
                                <a:pt x="1019" y="195"/>
                                <a:pt x="989" y="188"/>
                                <a:pt x="955" y="188"/>
                              </a:cubicBezTo>
                              <a:cubicBezTo>
                                <a:pt x="918" y="188"/>
                                <a:pt x="886" y="196"/>
                                <a:pt x="862" y="212"/>
                              </a:cubicBezTo>
                              <a:cubicBezTo>
                                <a:pt x="837" y="228"/>
                                <a:pt x="819" y="249"/>
                                <a:pt x="807" y="276"/>
                              </a:cubicBezTo>
                              <a:cubicBezTo>
                                <a:pt x="801" y="276"/>
                                <a:pt x="801" y="276"/>
                                <a:pt x="801" y="276"/>
                              </a:cubicBezTo>
                              <a:cubicBezTo>
                                <a:pt x="801" y="194"/>
                                <a:pt x="801" y="194"/>
                                <a:pt x="801" y="194"/>
                              </a:cubicBezTo>
                              <a:cubicBezTo>
                                <a:pt x="708" y="194"/>
                                <a:pt x="708" y="194"/>
                                <a:pt x="708" y="194"/>
                              </a:cubicBezTo>
                              <a:cubicBezTo>
                                <a:pt x="708" y="695"/>
                                <a:pt x="708" y="695"/>
                                <a:pt x="708" y="695"/>
                              </a:cubicBezTo>
                              <a:cubicBezTo>
                                <a:pt x="805" y="695"/>
                                <a:pt x="805" y="695"/>
                                <a:pt x="805" y="695"/>
                              </a:cubicBezTo>
                              <a:cubicBezTo>
                                <a:pt x="805" y="398"/>
                                <a:pt x="805" y="398"/>
                                <a:pt x="805" y="398"/>
                              </a:cubicBezTo>
                              <a:cubicBezTo>
                                <a:pt x="805" y="371"/>
                                <a:pt x="810" y="348"/>
                                <a:pt x="820" y="330"/>
                              </a:cubicBezTo>
                              <a:cubicBezTo>
                                <a:pt x="830" y="311"/>
                                <a:pt x="844" y="297"/>
                                <a:pt x="862" y="287"/>
                              </a:cubicBezTo>
                              <a:cubicBezTo>
                                <a:pt x="879" y="277"/>
                                <a:pt x="899" y="272"/>
                                <a:pt x="922" y="272"/>
                              </a:cubicBezTo>
                              <a:close/>
                              <a:moveTo>
                                <a:pt x="1256" y="695"/>
                              </a:moveTo>
                              <a:cubicBezTo>
                                <a:pt x="1354" y="695"/>
                                <a:pt x="1354" y="695"/>
                                <a:pt x="1354" y="695"/>
                              </a:cubicBezTo>
                              <a:cubicBezTo>
                                <a:pt x="1354" y="194"/>
                                <a:pt x="1354" y="194"/>
                                <a:pt x="1354" y="194"/>
                              </a:cubicBezTo>
                              <a:cubicBezTo>
                                <a:pt x="1256" y="194"/>
                                <a:pt x="1256" y="194"/>
                                <a:pt x="1256" y="194"/>
                              </a:cubicBezTo>
                              <a:lnTo>
                                <a:pt x="1256" y="695"/>
                              </a:lnTo>
                              <a:close/>
                              <a:moveTo>
                                <a:pt x="1306" y="0"/>
                              </a:moveTo>
                              <a:cubicBezTo>
                                <a:pt x="1289" y="0"/>
                                <a:pt x="1274" y="6"/>
                                <a:pt x="1262" y="18"/>
                              </a:cubicBezTo>
                              <a:cubicBezTo>
                                <a:pt x="1250" y="29"/>
                                <a:pt x="1244" y="43"/>
                                <a:pt x="1244" y="59"/>
                              </a:cubicBezTo>
                              <a:cubicBezTo>
                                <a:pt x="1244" y="75"/>
                                <a:pt x="1250" y="88"/>
                                <a:pt x="1262" y="100"/>
                              </a:cubicBezTo>
                              <a:cubicBezTo>
                                <a:pt x="1274" y="111"/>
                                <a:pt x="1289" y="117"/>
                                <a:pt x="1306" y="117"/>
                              </a:cubicBezTo>
                              <a:cubicBezTo>
                                <a:pt x="1322" y="117"/>
                                <a:pt x="1337" y="111"/>
                                <a:pt x="1349" y="100"/>
                              </a:cubicBezTo>
                              <a:cubicBezTo>
                                <a:pt x="1361" y="88"/>
                                <a:pt x="1367" y="75"/>
                                <a:pt x="1367" y="59"/>
                              </a:cubicBezTo>
                              <a:cubicBezTo>
                                <a:pt x="1367" y="43"/>
                                <a:pt x="1361" y="29"/>
                                <a:pt x="1349" y="18"/>
                              </a:cubicBezTo>
                              <a:cubicBezTo>
                                <a:pt x="1337" y="6"/>
                                <a:pt x="1322" y="0"/>
                                <a:pt x="1306" y="0"/>
                              </a:cubicBezTo>
                              <a:close/>
                              <a:moveTo>
                                <a:pt x="1732" y="695"/>
                              </a:moveTo>
                              <a:cubicBezTo>
                                <a:pt x="1913" y="194"/>
                                <a:pt x="1913" y="194"/>
                                <a:pt x="1913" y="194"/>
                              </a:cubicBezTo>
                              <a:cubicBezTo>
                                <a:pt x="1809" y="194"/>
                                <a:pt x="1809" y="194"/>
                                <a:pt x="1809" y="194"/>
                              </a:cubicBezTo>
                              <a:cubicBezTo>
                                <a:pt x="1682" y="580"/>
                                <a:pt x="1682" y="580"/>
                                <a:pt x="1682" y="580"/>
                              </a:cubicBezTo>
                              <a:cubicBezTo>
                                <a:pt x="1677" y="580"/>
                                <a:pt x="1677" y="580"/>
                                <a:pt x="1677" y="580"/>
                              </a:cubicBezTo>
                              <a:cubicBezTo>
                                <a:pt x="1550" y="194"/>
                                <a:pt x="1550" y="194"/>
                                <a:pt x="1550" y="194"/>
                              </a:cubicBezTo>
                              <a:cubicBezTo>
                                <a:pt x="1445" y="194"/>
                                <a:pt x="1445" y="194"/>
                                <a:pt x="1445" y="194"/>
                              </a:cubicBezTo>
                              <a:cubicBezTo>
                                <a:pt x="1627" y="695"/>
                                <a:pt x="1627" y="695"/>
                                <a:pt x="1627" y="695"/>
                              </a:cubicBezTo>
                              <a:lnTo>
                                <a:pt x="1732" y="695"/>
                              </a:lnTo>
                              <a:close/>
                              <a:moveTo>
                                <a:pt x="2301" y="688"/>
                              </a:moveTo>
                              <a:cubicBezTo>
                                <a:pt x="2273" y="700"/>
                                <a:pt x="2240" y="705"/>
                                <a:pt x="2203" y="705"/>
                              </a:cubicBezTo>
                              <a:cubicBezTo>
                                <a:pt x="2154" y="705"/>
                                <a:pt x="2112" y="695"/>
                                <a:pt x="2076" y="673"/>
                              </a:cubicBezTo>
                              <a:cubicBezTo>
                                <a:pt x="2041" y="652"/>
                                <a:pt x="2013" y="622"/>
                                <a:pt x="1994" y="584"/>
                              </a:cubicBezTo>
                              <a:cubicBezTo>
                                <a:pt x="1975" y="545"/>
                                <a:pt x="1965" y="500"/>
                                <a:pt x="1965" y="448"/>
                              </a:cubicBezTo>
                              <a:cubicBezTo>
                                <a:pt x="1965" y="397"/>
                                <a:pt x="1975" y="351"/>
                                <a:pt x="1994" y="312"/>
                              </a:cubicBezTo>
                              <a:cubicBezTo>
                                <a:pt x="2013" y="273"/>
                                <a:pt x="2040" y="243"/>
                                <a:pt x="2075" y="221"/>
                              </a:cubicBezTo>
                              <a:cubicBezTo>
                                <a:pt x="2109" y="199"/>
                                <a:pt x="2150" y="188"/>
                                <a:pt x="2197" y="188"/>
                              </a:cubicBezTo>
                              <a:cubicBezTo>
                                <a:pt x="2225" y="188"/>
                                <a:pt x="2252" y="192"/>
                                <a:pt x="2279" y="202"/>
                              </a:cubicBezTo>
                              <a:cubicBezTo>
                                <a:pt x="2305" y="211"/>
                                <a:pt x="2329" y="226"/>
                                <a:pt x="2350" y="246"/>
                              </a:cubicBezTo>
                              <a:cubicBezTo>
                                <a:pt x="2371" y="266"/>
                                <a:pt x="2388" y="292"/>
                                <a:pt x="2400" y="323"/>
                              </a:cubicBezTo>
                              <a:cubicBezTo>
                                <a:pt x="2412" y="355"/>
                                <a:pt x="2418" y="394"/>
                                <a:pt x="2418" y="439"/>
                              </a:cubicBezTo>
                              <a:cubicBezTo>
                                <a:pt x="2418" y="474"/>
                                <a:pt x="2418" y="474"/>
                                <a:pt x="2418" y="474"/>
                              </a:cubicBezTo>
                              <a:cubicBezTo>
                                <a:pt x="2063" y="474"/>
                                <a:pt x="2063" y="474"/>
                                <a:pt x="2063" y="474"/>
                              </a:cubicBezTo>
                              <a:cubicBezTo>
                                <a:pt x="2063" y="504"/>
                                <a:pt x="2069" y="531"/>
                                <a:pt x="2080" y="553"/>
                              </a:cubicBezTo>
                              <a:cubicBezTo>
                                <a:pt x="2092" y="576"/>
                                <a:pt x="2108" y="594"/>
                                <a:pt x="2130" y="606"/>
                              </a:cubicBezTo>
                              <a:cubicBezTo>
                                <a:pt x="2151" y="619"/>
                                <a:pt x="2176" y="625"/>
                                <a:pt x="2204" y="625"/>
                              </a:cubicBezTo>
                              <a:cubicBezTo>
                                <a:pt x="2223" y="625"/>
                                <a:pt x="2240" y="622"/>
                                <a:pt x="2255" y="617"/>
                              </a:cubicBezTo>
                              <a:cubicBezTo>
                                <a:pt x="2270" y="611"/>
                                <a:pt x="2283" y="603"/>
                                <a:pt x="2294" y="593"/>
                              </a:cubicBezTo>
                              <a:cubicBezTo>
                                <a:pt x="2306" y="582"/>
                                <a:pt x="2314" y="569"/>
                                <a:pt x="2320" y="553"/>
                              </a:cubicBezTo>
                              <a:cubicBezTo>
                                <a:pt x="2412" y="570"/>
                                <a:pt x="2412" y="570"/>
                                <a:pt x="2412" y="570"/>
                              </a:cubicBezTo>
                              <a:cubicBezTo>
                                <a:pt x="2405" y="597"/>
                                <a:pt x="2392" y="621"/>
                                <a:pt x="2373" y="641"/>
                              </a:cubicBezTo>
                              <a:cubicBezTo>
                                <a:pt x="2354" y="661"/>
                                <a:pt x="2330" y="677"/>
                                <a:pt x="2301" y="688"/>
                              </a:cubicBezTo>
                              <a:close/>
                              <a:moveTo>
                                <a:pt x="2063" y="401"/>
                              </a:moveTo>
                              <a:cubicBezTo>
                                <a:pt x="2323" y="401"/>
                                <a:pt x="2323" y="401"/>
                                <a:pt x="2323" y="401"/>
                              </a:cubicBezTo>
                              <a:cubicBezTo>
                                <a:pt x="2323" y="375"/>
                                <a:pt x="2318" y="353"/>
                                <a:pt x="2307" y="333"/>
                              </a:cubicBezTo>
                              <a:cubicBezTo>
                                <a:pt x="2297" y="313"/>
                                <a:pt x="2282" y="297"/>
                                <a:pt x="2263" y="285"/>
                              </a:cubicBezTo>
                              <a:cubicBezTo>
                                <a:pt x="2244" y="274"/>
                                <a:pt x="2222" y="268"/>
                                <a:pt x="2197" y="268"/>
                              </a:cubicBezTo>
                              <a:cubicBezTo>
                                <a:pt x="2170" y="268"/>
                                <a:pt x="2146" y="275"/>
                                <a:pt x="2126" y="288"/>
                              </a:cubicBezTo>
                              <a:cubicBezTo>
                                <a:pt x="2105" y="302"/>
                                <a:pt x="2090" y="319"/>
                                <a:pt x="2079" y="340"/>
                              </a:cubicBezTo>
                              <a:cubicBezTo>
                                <a:pt x="2069" y="359"/>
                                <a:pt x="2064" y="379"/>
                                <a:pt x="2063" y="401"/>
                              </a:cubicBezTo>
                              <a:close/>
                              <a:moveTo>
                                <a:pt x="2795" y="189"/>
                              </a:moveTo>
                              <a:cubicBezTo>
                                <a:pt x="2790" y="188"/>
                                <a:pt x="2784" y="188"/>
                                <a:pt x="2775" y="187"/>
                              </a:cubicBezTo>
                              <a:cubicBezTo>
                                <a:pt x="2767" y="187"/>
                                <a:pt x="2760" y="187"/>
                                <a:pt x="2754" y="187"/>
                              </a:cubicBezTo>
                              <a:cubicBezTo>
                                <a:pt x="2724" y="187"/>
                                <a:pt x="2698" y="194"/>
                                <a:pt x="2675" y="210"/>
                              </a:cubicBezTo>
                              <a:cubicBezTo>
                                <a:pt x="2652" y="226"/>
                                <a:pt x="2636" y="247"/>
                                <a:pt x="2626" y="274"/>
                              </a:cubicBezTo>
                              <a:cubicBezTo>
                                <a:pt x="2621" y="274"/>
                                <a:pt x="2621" y="274"/>
                                <a:pt x="2621" y="274"/>
                              </a:cubicBezTo>
                              <a:cubicBezTo>
                                <a:pt x="2621" y="194"/>
                                <a:pt x="2621" y="194"/>
                                <a:pt x="2621" y="194"/>
                              </a:cubicBezTo>
                              <a:cubicBezTo>
                                <a:pt x="2527" y="194"/>
                                <a:pt x="2527" y="194"/>
                                <a:pt x="2527" y="194"/>
                              </a:cubicBezTo>
                              <a:cubicBezTo>
                                <a:pt x="2527" y="695"/>
                                <a:pt x="2527" y="695"/>
                                <a:pt x="2527" y="695"/>
                              </a:cubicBezTo>
                              <a:cubicBezTo>
                                <a:pt x="2624" y="695"/>
                                <a:pt x="2624" y="695"/>
                                <a:pt x="2624" y="695"/>
                              </a:cubicBezTo>
                              <a:cubicBezTo>
                                <a:pt x="2624" y="389"/>
                                <a:pt x="2624" y="389"/>
                                <a:pt x="2624" y="389"/>
                              </a:cubicBezTo>
                              <a:cubicBezTo>
                                <a:pt x="2624" y="367"/>
                                <a:pt x="2630" y="348"/>
                                <a:pt x="2640" y="331"/>
                              </a:cubicBezTo>
                              <a:cubicBezTo>
                                <a:pt x="2651" y="314"/>
                                <a:pt x="2665" y="301"/>
                                <a:pt x="2683" y="291"/>
                              </a:cubicBezTo>
                              <a:cubicBezTo>
                                <a:pt x="2701" y="281"/>
                                <a:pt x="2721" y="276"/>
                                <a:pt x="2744" y="276"/>
                              </a:cubicBezTo>
                              <a:cubicBezTo>
                                <a:pt x="2754" y="276"/>
                                <a:pt x="2764" y="277"/>
                                <a:pt x="2774" y="278"/>
                              </a:cubicBezTo>
                              <a:cubicBezTo>
                                <a:pt x="2784" y="280"/>
                                <a:pt x="2791" y="281"/>
                                <a:pt x="2795" y="282"/>
                              </a:cubicBezTo>
                              <a:lnTo>
                                <a:pt x="2795" y="189"/>
                              </a:lnTo>
                              <a:close/>
                              <a:moveTo>
                                <a:pt x="3128" y="415"/>
                              </a:moveTo>
                              <a:cubicBezTo>
                                <a:pt x="3048" y="396"/>
                                <a:pt x="3048" y="396"/>
                                <a:pt x="3048" y="396"/>
                              </a:cubicBezTo>
                              <a:cubicBezTo>
                                <a:pt x="3021" y="390"/>
                                <a:pt x="3001" y="381"/>
                                <a:pt x="2988" y="371"/>
                              </a:cubicBezTo>
                              <a:cubicBezTo>
                                <a:pt x="2976" y="361"/>
                                <a:pt x="2970" y="348"/>
                                <a:pt x="2970" y="331"/>
                              </a:cubicBezTo>
                              <a:cubicBezTo>
                                <a:pt x="2970" y="311"/>
                                <a:pt x="2979" y="296"/>
                                <a:pt x="2998" y="283"/>
                              </a:cubicBezTo>
                              <a:cubicBezTo>
                                <a:pt x="3016" y="271"/>
                                <a:pt x="3039" y="265"/>
                                <a:pt x="3067" y="265"/>
                              </a:cubicBezTo>
                              <a:cubicBezTo>
                                <a:pt x="3087" y="265"/>
                                <a:pt x="3104" y="268"/>
                                <a:pt x="3117" y="275"/>
                              </a:cubicBezTo>
                              <a:cubicBezTo>
                                <a:pt x="3131" y="281"/>
                                <a:pt x="3141" y="290"/>
                                <a:pt x="3149" y="300"/>
                              </a:cubicBezTo>
                              <a:cubicBezTo>
                                <a:pt x="3157" y="310"/>
                                <a:pt x="3163" y="321"/>
                                <a:pt x="3167" y="332"/>
                              </a:cubicBezTo>
                              <a:cubicBezTo>
                                <a:pt x="3255" y="316"/>
                                <a:pt x="3255" y="316"/>
                                <a:pt x="3255" y="316"/>
                              </a:cubicBezTo>
                              <a:cubicBezTo>
                                <a:pt x="3245" y="277"/>
                                <a:pt x="3225" y="246"/>
                                <a:pt x="3194" y="223"/>
                              </a:cubicBezTo>
                              <a:cubicBezTo>
                                <a:pt x="3162" y="199"/>
                                <a:pt x="3120" y="188"/>
                                <a:pt x="3066" y="188"/>
                              </a:cubicBezTo>
                              <a:cubicBezTo>
                                <a:pt x="3028" y="188"/>
                                <a:pt x="2995" y="194"/>
                                <a:pt x="2966" y="206"/>
                              </a:cubicBezTo>
                              <a:cubicBezTo>
                                <a:pt x="2936" y="219"/>
                                <a:pt x="2914" y="236"/>
                                <a:pt x="2897" y="258"/>
                              </a:cubicBezTo>
                              <a:cubicBezTo>
                                <a:pt x="2881" y="281"/>
                                <a:pt x="2872" y="306"/>
                                <a:pt x="2872" y="336"/>
                              </a:cubicBezTo>
                              <a:cubicBezTo>
                                <a:pt x="2872" y="372"/>
                                <a:pt x="2883" y="401"/>
                                <a:pt x="2906" y="424"/>
                              </a:cubicBezTo>
                              <a:cubicBezTo>
                                <a:pt x="2928" y="448"/>
                                <a:pt x="2963" y="465"/>
                                <a:pt x="3009" y="475"/>
                              </a:cubicBezTo>
                              <a:cubicBezTo>
                                <a:pt x="3094" y="494"/>
                                <a:pt x="3094" y="494"/>
                                <a:pt x="3094" y="494"/>
                              </a:cubicBezTo>
                              <a:cubicBezTo>
                                <a:pt x="3118" y="499"/>
                                <a:pt x="3136" y="507"/>
                                <a:pt x="3147" y="518"/>
                              </a:cubicBezTo>
                              <a:cubicBezTo>
                                <a:pt x="3159" y="529"/>
                                <a:pt x="3165" y="542"/>
                                <a:pt x="3165" y="557"/>
                              </a:cubicBezTo>
                              <a:cubicBezTo>
                                <a:pt x="3165" y="577"/>
                                <a:pt x="3155" y="593"/>
                                <a:pt x="3136" y="607"/>
                              </a:cubicBezTo>
                              <a:cubicBezTo>
                                <a:pt x="3117" y="620"/>
                                <a:pt x="3092" y="627"/>
                                <a:pt x="3060" y="627"/>
                              </a:cubicBezTo>
                              <a:cubicBezTo>
                                <a:pt x="3030" y="627"/>
                                <a:pt x="3006" y="620"/>
                                <a:pt x="2988" y="608"/>
                              </a:cubicBezTo>
                              <a:cubicBezTo>
                                <a:pt x="2970" y="595"/>
                                <a:pt x="2958" y="577"/>
                                <a:pt x="2952" y="552"/>
                              </a:cubicBezTo>
                              <a:cubicBezTo>
                                <a:pt x="2858" y="567"/>
                                <a:pt x="2858" y="567"/>
                                <a:pt x="2858" y="567"/>
                              </a:cubicBezTo>
                              <a:cubicBezTo>
                                <a:pt x="2866" y="611"/>
                                <a:pt x="2887" y="645"/>
                                <a:pt x="2923" y="669"/>
                              </a:cubicBezTo>
                              <a:cubicBezTo>
                                <a:pt x="2958" y="693"/>
                                <a:pt x="3004" y="705"/>
                                <a:pt x="3060" y="705"/>
                              </a:cubicBezTo>
                              <a:cubicBezTo>
                                <a:pt x="3101" y="705"/>
                                <a:pt x="3136" y="699"/>
                                <a:pt x="3167" y="685"/>
                              </a:cubicBezTo>
                              <a:cubicBezTo>
                                <a:pt x="3198" y="672"/>
                                <a:pt x="3222" y="654"/>
                                <a:pt x="3239" y="630"/>
                              </a:cubicBezTo>
                              <a:cubicBezTo>
                                <a:pt x="3256" y="607"/>
                                <a:pt x="3265" y="580"/>
                                <a:pt x="3265" y="550"/>
                              </a:cubicBezTo>
                              <a:cubicBezTo>
                                <a:pt x="3265" y="515"/>
                                <a:pt x="3254" y="486"/>
                                <a:pt x="3231" y="464"/>
                              </a:cubicBezTo>
                              <a:cubicBezTo>
                                <a:pt x="3208" y="442"/>
                                <a:pt x="3174" y="425"/>
                                <a:pt x="3128" y="415"/>
                              </a:cubicBezTo>
                              <a:close/>
                              <a:moveTo>
                                <a:pt x="3372" y="695"/>
                              </a:moveTo>
                              <a:cubicBezTo>
                                <a:pt x="3470" y="695"/>
                                <a:pt x="3470" y="695"/>
                                <a:pt x="3470" y="695"/>
                              </a:cubicBezTo>
                              <a:cubicBezTo>
                                <a:pt x="3470" y="194"/>
                                <a:pt x="3470" y="194"/>
                                <a:pt x="3470" y="194"/>
                              </a:cubicBezTo>
                              <a:cubicBezTo>
                                <a:pt x="3372" y="194"/>
                                <a:pt x="3372" y="194"/>
                                <a:pt x="3372" y="194"/>
                              </a:cubicBezTo>
                              <a:lnTo>
                                <a:pt x="3372" y="695"/>
                              </a:lnTo>
                              <a:close/>
                              <a:moveTo>
                                <a:pt x="3421" y="117"/>
                              </a:moveTo>
                              <a:cubicBezTo>
                                <a:pt x="3438" y="117"/>
                                <a:pt x="3453" y="111"/>
                                <a:pt x="3465" y="100"/>
                              </a:cubicBezTo>
                              <a:cubicBezTo>
                                <a:pt x="3477" y="88"/>
                                <a:pt x="3483" y="75"/>
                                <a:pt x="3483" y="59"/>
                              </a:cubicBezTo>
                              <a:cubicBezTo>
                                <a:pt x="3483" y="43"/>
                                <a:pt x="3477" y="29"/>
                                <a:pt x="3465" y="18"/>
                              </a:cubicBezTo>
                              <a:cubicBezTo>
                                <a:pt x="3453" y="6"/>
                                <a:pt x="3438" y="0"/>
                                <a:pt x="3421" y="0"/>
                              </a:cubicBezTo>
                              <a:cubicBezTo>
                                <a:pt x="3404" y="0"/>
                                <a:pt x="3390" y="6"/>
                                <a:pt x="3378" y="18"/>
                              </a:cubicBezTo>
                              <a:cubicBezTo>
                                <a:pt x="3366" y="29"/>
                                <a:pt x="3360" y="43"/>
                                <a:pt x="3360" y="59"/>
                              </a:cubicBezTo>
                              <a:cubicBezTo>
                                <a:pt x="3360" y="75"/>
                                <a:pt x="3366" y="88"/>
                                <a:pt x="3378" y="100"/>
                              </a:cubicBezTo>
                              <a:cubicBezTo>
                                <a:pt x="3390" y="111"/>
                                <a:pt x="3404" y="117"/>
                                <a:pt x="3421" y="117"/>
                              </a:cubicBezTo>
                              <a:close/>
                              <a:moveTo>
                                <a:pt x="4350" y="324"/>
                              </a:moveTo>
                              <a:cubicBezTo>
                                <a:pt x="4362" y="355"/>
                                <a:pt x="4368" y="394"/>
                                <a:pt x="4368" y="439"/>
                              </a:cubicBezTo>
                              <a:cubicBezTo>
                                <a:pt x="4368" y="474"/>
                                <a:pt x="4368" y="474"/>
                                <a:pt x="4368" y="474"/>
                              </a:cubicBezTo>
                              <a:cubicBezTo>
                                <a:pt x="4012" y="474"/>
                                <a:pt x="4012" y="474"/>
                                <a:pt x="4012" y="474"/>
                              </a:cubicBezTo>
                              <a:cubicBezTo>
                                <a:pt x="4013" y="504"/>
                                <a:pt x="4018" y="531"/>
                                <a:pt x="4029" y="553"/>
                              </a:cubicBezTo>
                              <a:cubicBezTo>
                                <a:pt x="4041" y="576"/>
                                <a:pt x="4058" y="594"/>
                                <a:pt x="4079" y="606"/>
                              </a:cubicBezTo>
                              <a:cubicBezTo>
                                <a:pt x="4100" y="619"/>
                                <a:pt x="4125" y="625"/>
                                <a:pt x="4154" y="625"/>
                              </a:cubicBezTo>
                              <a:cubicBezTo>
                                <a:pt x="4172" y="625"/>
                                <a:pt x="4189" y="622"/>
                                <a:pt x="4204" y="617"/>
                              </a:cubicBezTo>
                              <a:cubicBezTo>
                                <a:pt x="4220" y="611"/>
                                <a:pt x="4233" y="603"/>
                                <a:pt x="4244" y="593"/>
                              </a:cubicBezTo>
                              <a:cubicBezTo>
                                <a:pt x="4255" y="582"/>
                                <a:pt x="4263" y="569"/>
                                <a:pt x="4269" y="553"/>
                              </a:cubicBezTo>
                              <a:cubicBezTo>
                                <a:pt x="4362" y="570"/>
                                <a:pt x="4362" y="570"/>
                                <a:pt x="4362" y="570"/>
                              </a:cubicBezTo>
                              <a:cubicBezTo>
                                <a:pt x="4354" y="597"/>
                                <a:pt x="4341" y="621"/>
                                <a:pt x="4322" y="641"/>
                              </a:cubicBezTo>
                              <a:cubicBezTo>
                                <a:pt x="4303" y="661"/>
                                <a:pt x="4279" y="677"/>
                                <a:pt x="4251" y="688"/>
                              </a:cubicBezTo>
                              <a:cubicBezTo>
                                <a:pt x="4222" y="700"/>
                                <a:pt x="4189" y="705"/>
                                <a:pt x="4153" y="705"/>
                              </a:cubicBezTo>
                              <a:cubicBezTo>
                                <a:pt x="4103" y="705"/>
                                <a:pt x="4061" y="695"/>
                                <a:pt x="4025" y="673"/>
                              </a:cubicBezTo>
                              <a:cubicBezTo>
                                <a:pt x="3990" y="652"/>
                                <a:pt x="3963" y="622"/>
                                <a:pt x="3943" y="584"/>
                              </a:cubicBezTo>
                              <a:cubicBezTo>
                                <a:pt x="3924" y="545"/>
                                <a:pt x="3914" y="500"/>
                                <a:pt x="3914" y="448"/>
                              </a:cubicBezTo>
                              <a:cubicBezTo>
                                <a:pt x="3914" y="397"/>
                                <a:pt x="3924" y="351"/>
                                <a:pt x="3943" y="312"/>
                              </a:cubicBezTo>
                              <a:cubicBezTo>
                                <a:pt x="3963" y="273"/>
                                <a:pt x="3989" y="243"/>
                                <a:pt x="4024" y="221"/>
                              </a:cubicBezTo>
                              <a:cubicBezTo>
                                <a:pt x="4059" y="199"/>
                                <a:pt x="4099" y="188"/>
                                <a:pt x="4146" y="188"/>
                              </a:cubicBezTo>
                              <a:cubicBezTo>
                                <a:pt x="4174" y="188"/>
                                <a:pt x="4202" y="192"/>
                                <a:pt x="4228" y="202"/>
                              </a:cubicBezTo>
                              <a:cubicBezTo>
                                <a:pt x="4255" y="211"/>
                                <a:pt x="4279" y="226"/>
                                <a:pt x="4300" y="246"/>
                              </a:cubicBezTo>
                              <a:cubicBezTo>
                                <a:pt x="4321" y="266"/>
                                <a:pt x="4337" y="292"/>
                                <a:pt x="4350" y="324"/>
                              </a:cubicBezTo>
                              <a:close/>
                              <a:moveTo>
                                <a:pt x="4272" y="401"/>
                              </a:moveTo>
                              <a:cubicBezTo>
                                <a:pt x="4272" y="375"/>
                                <a:pt x="4267" y="353"/>
                                <a:pt x="4257" y="333"/>
                              </a:cubicBezTo>
                              <a:cubicBezTo>
                                <a:pt x="4246" y="313"/>
                                <a:pt x="4231" y="297"/>
                                <a:pt x="4213" y="285"/>
                              </a:cubicBezTo>
                              <a:cubicBezTo>
                                <a:pt x="4194" y="274"/>
                                <a:pt x="4172" y="268"/>
                                <a:pt x="4147" y="268"/>
                              </a:cubicBezTo>
                              <a:cubicBezTo>
                                <a:pt x="4119" y="268"/>
                                <a:pt x="4095" y="275"/>
                                <a:pt x="4075" y="288"/>
                              </a:cubicBezTo>
                              <a:cubicBezTo>
                                <a:pt x="4055" y="302"/>
                                <a:pt x="4039" y="319"/>
                                <a:pt x="4028" y="340"/>
                              </a:cubicBezTo>
                              <a:cubicBezTo>
                                <a:pt x="4018" y="359"/>
                                <a:pt x="4013" y="379"/>
                                <a:pt x="4012" y="401"/>
                              </a:cubicBezTo>
                              <a:lnTo>
                                <a:pt x="4272" y="401"/>
                              </a:lnTo>
                              <a:close/>
                              <a:moveTo>
                                <a:pt x="4476" y="695"/>
                              </a:moveTo>
                              <a:cubicBezTo>
                                <a:pt x="4574" y="695"/>
                                <a:pt x="4574" y="695"/>
                                <a:pt x="4574" y="695"/>
                              </a:cubicBezTo>
                              <a:cubicBezTo>
                                <a:pt x="4574" y="194"/>
                                <a:pt x="4574" y="194"/>
                                <a:pt x="4574" y="194"/>
                              </a:cubicBezTo>
                              <a:cubicBezTo>
                                <a:pt x="4476" y="194"/>
                                <a:pt x="4476" y="194"/>
                                <a:pt x="4476" y="194"/>
                              </a:cubicBezTo>
                              <a:lnTo>
                                <a:pt x="4476" y="695"/>
                              </a:lnTo>
                              <a:close/>
                              <a:moveTo>
                                <a:pt x="4526" y="117"/>
                              </a:moveTo>
                              <a:cubicBezTo>
                                <a:pt x="4543" y="117"/>
                                <a:pt x="4557" y="111"/>
                                <a:pt x="4569" y="100"/>
                              </a:cubicBezTo>
                              <a:cubicBezTo>
                                <a:pt x="4581" y="88"/>
                                <a:pt x="4587" y="75"/>
                                <a:pt x="4587" y="59"/>
                              </a:cubicBezTo>
                              <a:cubicBezTo>
                                <a:pt x="4587" y="43"/>
                                <a:pt x="4581" y="29"/>
                                <a:pt x="4569" y="18"/>
                              </a:cubicBezTo>
                              <a:cubicBezTo>
                                <a:pt x="4557" y="6"/>
                                <a:pt x="4543" y="0"/>
                                <a:pt x="4526" y="0"/>
                              </a:cubicBezTo>
                              <a:cubicBezTo>
                                <a:pt x="4509" y="0"/>
                                <a:pt x="4494" y="6"/>
                                <a:pt x="4482" y="18"/>
                              </a:cubicBezTo>
                              <a:cubicBezTo>
                                <a:pt x="4470" y="29"/>
                                <a:pt x="4464" y="43"/>
                                <a:pt x="4464" y="59"/>
                              </a:cubicBezTo>
                              <a:cubicBezTo>
                                <a:pt x="4464" y="75"/>
                                <a:pt x="4470" y="88"/>
                                <a:pt x="4482" y="100"/>
                              </a:cubicBezTo>
                              <a:cubicBezTo>
                                <a:pt x="4494" y="111"/>
                                <a:pt x="4509" y="117"/>
                                <a:pt x="4526" y="117"/>
                              </a:cubicBezTo>
                              <a:close/>
                              <a:moveTo>
                                <a:pt x="4841" y="74"/>
                              </a:moveTo>
                              <a:cubicBezTo>
                                <a:pt x="4743" y="74"/>
                                <a:pt x="4743" y="74"/>
                                <a:pt x="4743" y="74"/>
                              </a:cubicBezTo>
                              <a:cubicBezTo>
                                <a:pt x="4743" y="194"/>
                                <a:pt x="4743" y="194"/>
                                <a:pt x="4743" y="194"/>
                              </a:cubicBezTo>
                              <a:cubicBezTo>
                                <a:pt x="4670" y="194"/>
                                <a:pt x="4670" y="194"/>
                                <a:pt x="4670" y="194"/>
                              </a:cubicBezTo>
                              <a:cubicBezTo>
                                <a:pt x="4670" y="272"/>
                                <a:pt x="4670" y="272"/>
                                <a:pt x="4670" y="272"/>
                              </a:cubicBezTo>
                              <a:cubicBezTo>
                                <a:pt x="4743" y="272"/>
                                <a:pt x="4743" y="272"/>
                                <a:pt x="4743" y="272"/>
                              </a:cubicBezTo>
                              <a:cubicBezTo>
                                <a:pt x="4743" y="695"/>
                                <a:pt x="4743" y="695"/>
                                <a:pt x="4743" y="695"/>
                              </a:cubicBezTo>
                              <a:cubicBezTo>
                                <a:pt x="4944" y="695"/>
                                <a:pt x="4944" y="695"/>
                                <a:pt x="4944" y="695"/>
                              </a:cubicBezTo>
                              <a:cubicBezTo>
                                <a:pt x="4944" y="617"/>
                                <a:pt x="4944" y="617"/>
                                <a:pt x="4944" y="617"/>
                              </a:cubicBezTo>
                              <a:cubicBezTo>
                                <a:pt x="4841" y="617"/>
                                <a:pt x="4841" y="617"/>
                                <a:pt x="4841" y="617"/>
                              </a:cubicBezTo>
                              <a:cubicBezTo>
                                <a:pt x="4841" y="272"/>
                                <a:pt x="4841" y="272"/>
                                <a:pt x="4841" y="272"/>
                              </a:cubicBezTo>
                              <a:cubicBezTo>
                                <a:pt x="4944" y="272"/>
                                <a:pt x="4944" y="272"/>
                                <a:pt x="4944" y="272"/>
                              </a:cubicBezTo>
                              <a:cubicBezTo>
                                <a:pt x="4944" y="194"/>
                                <a:pt x="4944" y="194"/>
                                <a:pt x="4944" y="194"/>
                              </a:cubicBezTo>
                              <a:cubicBezTo>
                                <a:pt x="4841" y="194"/>
                                <a:pt x="4841" y="194"/>
                                <a:pt x="4841" y="194"/>
                              </a:cubicBezTo>
                              <a:lnTo>
                                <a:pt x="4841" y="74"/>
                              </a:lnTo>
                              <a:close/>
                              <a:moveTo>
                                <a:pt x="5454" y="324"/>
                              </a:moveTo>
                              <a:cubicBezTo>
                                <a:pt x="5466" y="355"/>
                                <a:pt x="5472" y="394"/>
                                <a:pt x="5472" y="439"/>
                              </a:cubicBezTo>
                              <a:cubicBezTo>
                                <a:pt x="5472" y="474"/>
                                <a:pt x="5472" y="474"/>
                                <a:pt x="5472" y="474"/>
                              </a:cubicBezTo>
                              <a:cubicBezTo>
                                <a:pt x="5116" y="474"/>
                                <a:pt x="5116" y="474"/>
                                <a:pt x="5116" y="474"/>
                              </a:cubicBezTo>
                              <a:cubicBezTo>
                                <a:pt x="5117" y="504"/>
                                <a:pt x="5123" y="531"/>
                                <a:pt x="5134" y="553"/>
                              </a:cubicBezTo>
                              <a:cubicBezTo>
                                <a:pt x="5146" y="576"/>
                                <a:pt x="5162" y="594"/>
                                <a:pt x="5183" y="606"/>
                              </a:cubicBezTo>
                              <a:cubicBezTo>
                                <a:pt x="5205" y="619"/>
                                <a:pt x="5230" y="625"/>
                                <a:pt x="5258" y="625"/>
                              </a:cubicBezTo>
                              <a:cubicBezTo>
                                <a:pt x="5277" y="625"/>
                                <a:pt x="5293" y="622"/>
                                <a:pt x="5309" y="617"/>
                              </a:cubicBezTo>
                              <a:cubicBezTo>
                                <a:pt x="5324" y="611"/>
                                <a:pt x="5337" y="603"/>
                                <a:pt x="5348" y="593"/>
                              </a:cubicBezTo>
                              <a:cubicBezTo>
                                <a:pt x="5359" y="582"/>
                                <a:pt x="5368" y="569"/>
                                <a:pt x="5374" y="553"/>
                              </a:cubicBezTo>
                              <a:cubicBezTo>
                                <a:pt x="5466" y="570"/>
                                <a:pt x="5466" y="570"/>
                                <a:pt x="5466" y="570"/>
                              </a:cubicBezTo>
                              <a:cubicBezTo>
                                <a:pt x="5458" y="597"/>
                                <a:pt x="5445" y="621"/>
                                <a:pt x="5426" y="641"/>
                              </a:cubicBezTo>
                              <a:cubicBezTo>
                                <a:pt x="5407" y="661"/>
                                <a:pt x="5383" y="677"/>
                                <a:pt x="5355" y="688"/>
                              </a:cubicBezTo>
                              <a:cubicBezTo>
                                <a:pt x="5326" y="700"/>
                                <a:pt x="5294" y="705"/>
                                <a:pt x="5257" y="705"/>
                              </a:cubicBezTo>
                              <a:cubicBezTo>
                                <a:pt x="5208" y="705"/>
                                <a:pt x="5165" y="695"/>
                                <a:pt x="5130" y="673"/>
                              </a:cubicBezTo>
                              <a:cubicBezTo>
                                <a:pt x="5094" y="652"/>
                                <a:pt x="5067" y="622"/>
                                <a:pt x="5048" y="584"/>
                              </a:cubicBezTo>
                              <a:cubicBezTo>
                                <a:pt x="5028" y="545"/>
                                <a:pt x="5019" y="500"/>
                                <a:pt x="5019" y="448"/>
                              </a:cubicBezTo>
                              <a:cubicBezTo>
                                <a:pt x="5019" y="397"/>
                                <a:pt x="5028" y="351"/>
                                <a:pt x="5048" y="312"/>
                              </a:cubicBezTo>
                              <a:cubicBezTo>
                                <a:pt x="5067" y="273"/>
                                <a:pt x="5094" y="243"/>
                                <a:pt x="5128" y="221"/>
                              </a:cubicBezTo>
                              <a:cubicBezTo>
                                <a:pt x="5163" y="199"/>
                                <a:pt x="5204" y="188"/>
                                <a:pt x="5250" y="188"/>
                              </a:cubicBezTo>
                              <a:cubicBezTo>
                                <a:pt x="5279" y="188"/>
                                <a:pt x="5306" y="192"/>
                                <a:pt x="5332" y="202"/>
                              </a:cubicBezTo>
                              <a:cubicBezTo>
                                <a:pt x="5359" y="211"/>
                                <a:pt x="5383" y="226"/>
                                <a:pt x="5404" y="246"/>
                              </a:cubicBezTo>
                              <a:cubicBezTo>
                                <a:pt x="5425" y="266"/>
                                <a:pt x="5442" y="292"/>
                                <a:pt x="5454" y="324"/>
                              </a:cubicBezTo>
                              <a:close/>
                              <a:moveTo>
                                <a:pt x="5377" y="401"/>
                              </a:moveTo>
                              <a:cubicBezTo>
                                <a:pt x="5377" y="375"/>
                                <a:pt x="5371" y="353"/>
                                <a:pt x="5361" y="333"/>
                              </a:cubicBezTo>
                              <a:cubicBezTo>
                                <a:pt x="5350" y="313"/>
                                <a:pt x="5336" y="297"/>
                                <a:pt x="5317" y="285"/>
                              </a:cubicBezTo>
                              <a:cubicBezTo>
                                <a:pt x="5298" y="274"/>
                                <a:pt x="5276" y="268"/>
                                <a:pt x="5251" y="268"/>
                              </a:cubicBezTo>
                              <a:cubicBezTo>
                                <a:pt x="5224" y="268"/>
                                <a:pt x="5200" y="275"/>
                                <a:pt x="5179" y="288"/>
                              </a:cubicBezTo>
                              <a:cubicBezTo>
                                <a:pt x="5159" y="302"/>
                                <a:pt x="5143" y="319"/>
                                <a:pt x="5132" y="340"/>
                              </a:cubicBezTo>
                              <a:cubicBezTo>
                                <a:pt x="5123" y="359"/>
                                <a:pt x="5118" y="379"/>
                                <a:pt x="5116" y="401"/>
                              </a:cubicBezTo>
                              <a:lnTo>
                                <a:pt x="5377" y="401"/>
                              </a:lnTo>
                              <a:close/>
                              <a:moveTo>
                                <a:pt x="5678" y="398"/>
                              </a:moveTo>
                              <a:cubicBezTo>
                                <a:pt x="5678" y="371"/>
                                <a:pt x="5683" y="348"/>
                                <a:pt x="5693" y="330"/>
                              </a:cubicBezTo>
                              <a:cubicBezTo>
                                <a:pt x="5704" y="311"/>
                                <a:pt x="5717" y="297"/>
                                <a:pt x="5735" y="287"/>
                              </a:cubicBezTo>
                              <a:cubicBezTo>
                                <a:pt x="5752" y="277"/>
                                <a:pt x="5772" y="272"/>
                                <a:pt x="5795" y="272"/>
                              </a:cubicBezTo>
                              <a:cubicBezTo>
                                <a:pt x="5828" y="272"/>
                                <a:pt x="5854" y="282"/>
                                <a:pt x="5873" y="303"/>
                              </a:cubicBezTo>
                              <a:cubicBezTo>
                                <a:pt x="5892" y="323"/>
                                <a:pt x="5901" y="352"/>
                                <a:pt x="5901" y="388"/>
                              </a:cubicBezTo>
                              <a:cubicBezTo>
                                <a:pt x="5901" y="695"/>
                                <a:pt x="5901" y="695"/>
                                <a:pt x="5901" y="695"/>
                              </a:cubicBezTo>
                              <a:cubicBezTo>
                                <a:pt x="5999" y="695"/>
                                <a:pt x="5999" y="695"/>
                                <a:pt x="5999" y="695"/>
                              </a:cubicBezTo>
                              <a:cubicBezTo>
                                <a:pt x="5999" y="376"/>
                                <a:pt x="5999" y="376"/>
                                <a:pt x="5999" y="376"/>
                              </a:cubicBezTo>
                              <a:cubicBezTo>
                                <a:pt x="5999" y="335"/>
                                <a:pt x="5992" y="300"/>
                                <a:pt x="5978" y="272"/>
                              </a:cubicBezTo>
                              <a:cubicBezTo>
                                <a:pt x="5964" y="244"/>
                                <a:pt x="5944" y="223"/>
                                <a:pt x="5918" y="209"/>
                              </a:cubicBezTo>
                              <a:cubicBezTo>
                                <a:pt x="5892" y="195"/>
                                <a:pt x="5862" y="188"/>
                                <a:pt x="5828" y="188"/>
                              </a:cubicBezTo>
                              <a:cubicBezTo>
                                <a:pt x="5791" y="188"/>
                                <a:pt x="5760" y="196"/>
                                <a:pt x="5735" y="212"/>
                              </a:cubicBezTo>
                              <a:cubicBezTo>
                                <a:pt x="5710" y="228"/>
                                <a:pt x="5692" y="249"/>
                                <a:pt x="5681" y="276"/>
                              </a:cubicBezTo>
                              <a:cubicBezTo>
                                <a:pt x="5674" y="276"/>
                                <a:pt x="5674" y="276"/>
                                <a:pt x="5674" y="276"/>
                              </a:cubicBezTo>
                              <a:cubicBezTo>
                                <a:pt x="5674" y="194"/>
                                <a:pt x="5674" y="194"/>
                                <a:pt x="5674" y="194"/>
                              </a:cubicBezTo>
                              <a:cubicBezTo>
                                <a:pt x="5581" y="194"/>
                                <a:pt x="5581" y="194"/>
                                <a:pt x="5581" y="194"/>
                              </a:cubicBezTo>
                              <a:cubicBezTo>
                                <a:pt x="5581" y="695"/>
                                <a:pt x="5581" y="695"/>
                                <a:pt x="5581" y="695"/>
                              </a:cubicBezTo>
                              <a:cubicBezTo>
                                <a:pt x="5678" y="695"/>
                                <a:pt x="5678" y="695"/>
                                <a:pt x="5678" y="695"/>
                              </a:cubicBezTo>
                              <a:lnTo>
                                <a:pt x="5678" y="398"/>
                              </a:lnTo>
                              <a:close/>
                              <a:moveTo>
                                <a:pt x="3737" y="74"/>
                              </a:moveTo>
                              <a:cubicBezTo>
                                <a:pt x="3639" y="74"/>
                                <a:pt x="3639" y="74"/>
                                <a:pt x="3639" y="74"/>
                              </a:cubicBezTo>
                              <a:cubicBezTo>
                                <a:pt x="3639" y="194"/>
                                <a:pt x="3639" y="194"/>
                                <a:pt x="3639" y="194"/>
                              </a:cubicBezTo>
                              <a:cubicBezTo>
                                <a:pt x="3566" y="194"/>
                                <a:pt x="3566" y="194"/>
                                <a:pt x="3566" y="194"/>
                              </a:cubicBezTo>
                              <a:cubicBezTo>
                                <a:pt x="3566" y="272"/>
                                <a:pt x="3566" y="272"/>
                                <a:pt x="3566" y="272"/>
                              </a:cubicBezTo>
                              <a:cubicBezTo>
                                <a:pt x="3639" y="272"/>
                                <a:pt x="3639" y="272"/>
                                <a:pt x="3639" y="272"/>
                              </a:cubicBezTo>
                              <a:cubicBezTo>
                                <a:pt x="3639" y="695"/>
                                <a:pt x="3639" y="695"/>
                                <a:pt x="3639" y="695"/>
                              </a:cubicBezTo>
                              <a:cubicBezTo>
                                <a:pt x="3839" y="695"/>
                                <a:pt x="3839" y="695"/>
                                <a:pt x="3839" y="695"/>
                              </a:cubicBezTo>
                              <a:cubicBezTo>
                                <a:pt x="3839" y="617"/>
                                <a:pt x="3839" y="617"/>
                                <a:pt x="3839" y="617"/>
                              </a:cubicBezTo>
                              <a:cubicBezTo>
                                <a:pt x="3737" y="617"/>
                                <a:pt x="3737" y="617"/>
                                <a:pt x="3737" y="617"/>
                              </a:cubicBezTo>
                              <a:cubicBezTo>
                                <a:pt x="3737" y="272"/>
                                <a:pt x="3737" y="272"/>
                                <a:pt x="3737" y="272"/>
                              </a:cubicBezTo>
                              <a:cubicBezTo>
                                <a:pt x="3839" y="272"/>
                                <a:pt x="3839" y="272"/>
                                <a:pt x="3839" y="272"/>
                              </a:cubicBezTo>
                              <a:cubicBezTo>
                                <a:pt x="3839" y="194"/>
                                <a:pt x="3839" y="194"/>
                                <a:pt x="3839" y="194"/>
                              </a:cubicBezTo>
                              <a:cubicBezTo>
                                <a:pt x="3737" y="194"/>
                                <a:pt x="3737" y="194"/>
                                <a:pt x="3737" y="194"/>
                              </a:cubicBezTo>
                              <a:lnTo>
                                <a:pt x="3737" y="74"/>
                              </a:lnTo>
                              <a:close/>
                              <a:moveTo>
                                <a:pt x="2024" y="1490"/>
                              </a:moveTo>
                              <a:cubicBezTo>
                                <a:pt x="2018" y="1490"/>
                                <a:pt x="2018" y="1490"/>
                                <a:pt x="2018" y="1490"/>
                              </a:cubicBezTo>
                              <a:cubicBezTo>
                                <a:pt x="1678" y="1000"/>
                                <a:pt x="1678" y="1000"/>
                                <a:pt x="1678" y="1000"/>
                              </a:cubicBezTo>
                              <a:cubicBezTo>
                                <a:pt x="1585" y="1000"/>
                                <a:pt x="1585" y="1000"/>
                                <a:pt x="1585" y="1000"/>
                              </a:cubicBezTo>
                              <a:cubicBezTo>
                                <a:pt x="1585" y="1668"/>
                                <a:pt x="1585" y="1668"/>
                                <a:pt x="1585" y="1668"/>
                              </a:cubicBezTo>
                              <a:cubicBezTo>
                                <a:pt x="1686" y="1668"/>
                                <a:pt x="1686" y="1668"/>
                                <a:pt x="1686" y="1668"/>
                              </a:cubicBezTo>
                              <a:cubicBezTo>
                                <a:pt x="1686" y="1178"/>
                                <a:pt x="1686" y="1178"/>
                                <a:pt x="1686" y="1178"/>
                              </a:cubicBezTo>
                              <a:cubicBezTo>
                                <a:pt x="1692" y="1178"/>
                                <a:pt x="1692" y="1178"/>
                                <a:pt x="1692" y="1178"/>
                              </a:cubicBezTo>
                              <a:cubicBezTo>
                                <a:pt x="2032" y="1668"/>
                                <a:pt x="2032" y="1668"/>
                                <a:pt x="2032" y="1668"/>
                              </a:cubicBezTo>
                              <a:cubicBezTo>
                                <a:pt x="2124" y="1668"/>
                                <a:pt x="2124" y="1668"/>
                                <a:pt x="2124" y="1668"/>
                              </a:cubicBezTo>
                              <a:cubicBezTo>
                                <a:pt x="2124" y="1000"/>
                                <a:pt x="2124" y="1000"/>
                                <a:pt x="2124" y="1000"/>
                              </a:cubicBezTo>
                              <a:cubicBezTo>
                                <a:pt x="2024" y="1000"/>
                                <a:pt x="2024" y="1000"/>
                                <a:pt x="2024" y="1000"/>
                              </a:cubicBezTo>
                              <a:lnTo>
                                <a:pt x="2024" y="1490"/>
                              </a:lnTo>
                              <a:close/>
                              <a:moveTo>
                                <a:pt x="2676" y="1296"/>
                              </a:moveTo>
                              <a:cubicBezTo>
                                <a:pt x="2688" y="1328"/>
                                <a:pt x="2694" y="1366"/>
                                <a:pt x="2694" y="1412"/>
                              </a:cubicBezTo>
                              <a:cubicBezTo>
                                <a:pt x="2694" y="1446"/>
                                <a:pt x="2694" y="1446"/>
                                <a:pt x="2694" y="1446"/>
                              </a:cubicBezTo>
                              <a:cubicBezTo>
                                <a:pt x="2338" y="1446"/>
                                <a:pt x="2338" y="1446"/>
                                <a:pt x="2338" y="1446"/>
                              </a:cubicBezTo>
                              <a:cubicBezTo>
                                <a:pt x="2339" y="1477"/>
                                <a:pt x="2345" y="1503"/>
                                <a:pt x="2356" y="1525"/>
                              </a:cubicBezTo>
                              <a:cubicBezTo>
                                <a:pt x="2367" y="1549"/>
                                <a:pt x="2384" y="1566"/>
                                <a:pt x="2405" y="1579"/>
                              </a:cubicBezTo>
                              <a:cubicBezTo>
                                <a:pt x="2427" y="1591"/>
                                <a:pt x="2452" y="1597"/>
                                <a:pt x="2480" y="1597"/>
                              </a:cubicBezTo>
                              <a:cubicBezTo>
                                <a:pt x="2498" y="1597"/>
                                <a:pt x="2515" y="1594"/>
                                <a:pt x="2531" y="1589"/>
                              </a:cubicBezTo>
                              <a:cubicBezTo>
                                <a:pt x="2546" y="1584"/>
                                <a:pt x="2559" y="1576"/>
                                <a:pt x="2570" y="1565"/>
                              </a:cubicBezTo>
                              <a:cubicBezTo>
                                <a:pt x="2581" y="1555"/>
                                <a:pt x="2590" y="1541"/>
                                <a:pt x="2595" y="1526"/>
                              </a:cubicBezTo>
                              <a:cubicBezTo>
                                <a:pt x="2688" y="1542"/>
                                <a:pt x="2688" y="1542"/>
                                <a:pt x="2688" y="1542"/>
                              </a:cubicBezTo>
                              <a:cubicBezTo>
                                <a:pt x="2680" y="1570"/>
                                <a:pt x="2667" y="1593"/>
                                <a:pt x="2648" y="1614"/>
                              </a:cubicBezTo>
                              <a:cubicBezTo>
                                <a:pt x="2629" y="1634"/>
                                <a:pt x="2605" y="1650"/>
                                <a:pt x="2577" y="1661"/>
                              </a:cubicBezTo>
                              <a:cubicBezTo>
                                <a:pt x="2548" y="1672"/>
                                <a:pt x="2516" y="1678"/>
                                <a:pt x="2479" y="1678"/>
                              </a:cubicBezTo>
                              <a:cubicBezTo>
                                <a:pt x="2430" y="1678"/>
                                <a:pt x="2387" y="1667"/>
                                <a:pt x="2352" y="1646"/>
                              </a:cubicBezTo>
                              <a:cubicBezTo>
                                <a:pt x="2316" y="1625"/>
                                <a:pt x="2289" y="1595"/>
                                <a:pt x="2269" y="1556"/>
                              </a:cubicBezTo>
                              <a:cubicBezTo>
                                <a:pt x="2250" y="1518"/>
                                <a:pt x="2241" y="1472"/>
                                <a:pt x="2241" y="1420"/>
                              </a:cubicBezTo>
                              <a:cubicBezTo>
                                <a:pt x="2241" y="1369"/>
                                <a:pt x="2250" y="1324"/>
                                <a:pt x="2269" y="1285"/>
                              </a:cubicBezTo>
                              <a:cubicBezTo>
                                <a:pt x="2289" y="1246"/>
                                <a:pt x="2316" y="1215"/>
                                <a:pt x="2350" y="1193"/>
                              </a:cubicBezTo>
                              <a:cubicBezTo>
                                <a:pt x="2385" y="1171"/>
                                <a:pt x="2426" y="1160"/>
                                <a:pt x="2472" y="1160"/>
                              </a:cubicBezTo>
                              <a:cubicBezTo>
                                <a:pt x="2500" y="1160"/>
                                <a:pt x="2528" y="1165"/>
                                <a:pt x="2554" y="1174"/>
                              </a:cubicBezTo>
                              <a:cubicBezTo>
                                <a:pt x="2581" y="1183"/>
                                <a:pt x="2605" y="1198"/>
                                <a:pt x="2626" y="1218"/>
                              </a:cubicBezTo>
                              <a:cubicBezTo>
                                <a:pt x="2647" y="1238"/>
                                <a:pt x="2664" y="1264"/>
                                <a:pt x="2676" y="1296"/>
                              </a:cubicBezTo>
                              <a:close/>
                              <a:moveTo>
                                <a:pt x="2598" y="1373"/>
                              </a:moveTo>
                              <a:cubicBezTo>
                                <a:pt x="2598" y="1348"/>
                                <a:pt x="2593" y="1325"/>
                                <a:pt x="2583" y="1305"/>
                              </a:cubicBezTo>
                              <a:cubicBezTo>
                                <a:pt x="2572" y="1285"/>
                                <a:pt x="2558" y="1269"/>
                                <a:pt x="2539" y="1258"/>
                              </a:cubicBezTo>
                              <a:cubicBezTo>
                                <a:pt x="2520" y="1246"/>
                                <a:pt x="2498" y="1241"/>
                                <a:pt x="2473" y="1241"/>
                              </a:cubicBezTo>
                              <a:cubicBezTo>
                                <a:pt x="2445" y="1241"/>
                                <a:pt x="2422" y="1247"/>
                                <a:pt x="2401" y="1261"/>
                              </a:cubicBezTo>
                              <a:cubicBezTo>
                                <a:pt x="2381" y="1274"/>
                                <a:pt x="2365" y="1291"/>
                                <a:pt x="2354" y="1313"/>
                              </a:cubicBezTo>
                              <a:cubicBezTo>
                                <a:pt x="2345" y="1332"/>
                                <a:pt x="2340" y="1352"/>
                                <a:pt x="2338" y="1373"/>
                              </a:cubicBezTo>
                              <a:lnTo>
                                <a:pt x="2598" y="1373"/>
                              </a:lnTo>
                              <a:close/>
                              <a:moveTo>
                                <a:pt x="3141" y="1000"/>
                              </a:moveTo>
                              <a:cubicBezTo>
                                <a:pt x="3238" y="1000"/>
                                <a:pt x="3238" y="1000"/>
                                <a:pt x="3238" y="1000"/>
                              </a:cubicBezTo>
                              <a:cubicBezTo>
                                <a:pt x="3238" y="1668"/>
                                <a:pt x="3238" y="1668"/>
                                <a:pt x="3238" y="1668"/>
                              </a:cubicBezTo>
                              <a:cubicBezTo>
                                <a:pt x="3143" y="1668"/>
                                <a:pt x="3143" y="1668"/>
                                <a:pt x="3143" y="1668"/>
                              </a:cubicBezTo>
                              <a:cubicBezTo>
                                <a:pt x="3143" y="1590"/>
                                <a:pt x="3143" y="1590"/>
                                <a:pt x="3143" y="1590"/>
                              </a:cubicBezTo>
                              <a:cubicBezTo>
                                <a:pt x="3135" y="1590"/>
                                <a:pt x="3135" y="1590"/>
                                <a:pt x="3135" y="1590"/>
                              </a:cubicBezTo>
                              <a:cubicBezTo>
                                <a:pt x="3129" y="1600"/>
                                <a:pt x="3121" y="1612"/>
                                <a:pt x="3110" y="1626"/>
                              </a:cubicBezTo>
                              <a:cubicBezTo>
                                <a:pt x="3099" y="1640"/>
                                <a:pt x="3084" y="1652"/>
                                <a:pt x="3064" y="1662"/>
                              </a:cubicBezTo>
                              <a:cubicBezTo>
                                <a:pt x="3045" y="1672"/>
                                <a:pt x="3021" y="1677"/>
                                <a:pt x="2990" y="1677"/>
                              </a:cubicBezTo>
                              <a:cubicBezTo>
                                <a:pt x="2950" y="1677"/>
                                <a:pt x="2914" y="1667"/>
                                <a:pt x="2882" y="1646"/>
                              </a:cubicBezTo>
                              <a:cubicBezTo>
                                <a:pt x="2850" y="1625"/>
                                <a:pt x="2826" y="1596"/>
                                <a:pt x="2808" y="1557"/>
                              </a:cubicBezTo>
                              <a:cubicBezTo>
                                <a:pt x="2790" y="1519"/>
                                <a:pt x="2781" y="1472"/>
                                <a:pt x="2781" y="1418"/>
                              </a:cubicBezTo>
                              <a:cubicBezTo>
                                <a:pt x="2781" y="1364"/>
                                <a:pt x="2790" y="1318"/>
                                <a:pt x="2808" y="1279"/>
                              </a:cubicBezTo>
                              <a:cubicBezTo>
                                <a:pt x="2826" y="1241"/>
                                <a:pt x="2851" y="1211"/>
                                <a:pt x="2883" y="1191"/>
                              </a:cubicBezTo>
                              <a:cubicBezTo>
                                <a:pt x="2915" y="1170"/>
                                <a:pt x="2951" y="1160"/>
                                <a:pt x="2991" y="1160"/>
                              </a:cubicBezTo>
                              <a:cubicBezTo>
                                <a:pt x="3022" y="1160"/>
                                <a:pt x="3047" y="1165"/>
                                <a:pt x="3066" y="1176"/>
                              </a:cubicBezTo>
                              <a:cubicBezTo>
                                <a:pt x="3085" y="1186"/>
                                <a:pt x="3100" y="1198"/>
                                <a:pt x="3110" y="1212"/>
                              </a:cubicBezTo>
                              <a:cubicBezTo>
                                <a:pt x="3121" y="1225"/>
                                <a:pt x="3129" y="1237"/>
                                <a:pt x="3135" y="1248"/>
                              </a:cubicBezTo>
                              <a:cubicBezTo>
                                <a:pt x="3141" y="1248"/>
                                <a:pt x="3141" y="1248"/>
                                <a:pt x="3141" y="1248"/>
                              </a:cubicBezTo>
                              <a:lnTo>
                                <a:pt x="3141" y="1000"/>
                              </a:lnTo>
                              <a:close/>
                              <a:moveTo>
                                <a:pt x="3142" y="1417"/>
                              </a:moveTo>
                              <a:cubicBezTo>
                                <a:pt x="3142" y="1382"/>
                                <a:pt x="3137" y="1352"/>
                                <a:pt x="3127" y="1326"/>
                              </a:cubicBezTo>
                              <a:cubicBezTo>
                                <a:pt x="3117" y="1300"/>
                                <a:pt x="3103" y="1279"/>
                                <a:pt x="3083" y="1265"/>
                              </a:cubicBezTo>
                              <a:cubicBezTo>
                                <a:pt x="3064" y="1250"/>
                                <a:pt x="3040" y="1243"/>
                                <a:pt x="3012" y="1243"/>
                              </a:cubicBezTo>
                              <a:cubicBezTo>
                                <a:pt x="2982" y="1243"/>
                                <a:pt x="2958" y="1251"/>
                                <a:pt x="2938" y="1266"/>
                              </a:cubicBezTo>
                              <a:cubicBezTo>
                                <a:pt x="2919" y="1281"/>
                                <a:pt x="2904" y="1302"/>
                                <a:pt x="2894" y="1328"/>
                              </a:cubicBezTo>
                              <a:cubicBezTo>
                                <a:pt x="2884" y="1354"/>
                                <a:pt x="2879" y="1384"/>
                                <a:pt x="2879" y="1417"/>
                              </a:cubicBezTo>
                              <a:cubicBezTo>
                                <a:pt x="2879" y="1451"/>
                                <a:pt x="2884" y="1481"/>
                                <a:pt x="2894" y="1507"/>
                              </a:cubicBezTo>
                              <a:cubicBezTo>
                                <a:pt x="2904" y="1534"/>
                                <a:pt x="2919" y="1555"/>
                                <a:pt x="2939" y="1571"/>
                              </a:cubicBezTo>
                              <a:cubicBezTo>
                                <a:pt x="2958" y="1586"/>
                                <a:pt x="2983" y="1594"/>
                                <a:pt x="3012" y="1594"/>
                              </a:cubicBezTo>
                              <a:cubicBezTo>
                                <a:pt x="3040" y="1594"/>
                                <a:pt x="3063" y="1587"/>
                                <a:pt x="3083" y="1572"/>
                              </a:cubicBezTo>
                              <a:cubicBezTo>
                                <a:pt x="3102" y="1557"/>
                                <a:pt x="3117" y="1536"/>
                                <a:pt x="3127" y="1510"/>
                              </a:cubicBezTo>
                              <a:cubicBezTo>
                                <a:pt x="3137" y="1483"/>
                                <a:pt x="3142" y="1452"/>
                                <a:pt x="3142" y="1417"/>
                              </a:cubicBezTo>
                              <a:close/>
                              <a:moveTo>
                                <a:pt x="3790" y="1296"/>
                              </a:moveTo>
                              <a:cubicBezTo>
                                <a:pt x="3802" y="1328"/>
                                <a:pt x="3808" y="1366"/>
                                <a:pt x="3808" y="1412"/>
                              </a:cubicBezTo>
                              <a:cubicBezTo>
                                <a:pt x="3808" y="1446"/>
                                <a:pt x="3808" y="1446"/>
                                <a:pt x="3808" y="1446"/>
                              </a:cubicBezTo>
                              <a:cubicBezTo>
                                <a:pt x="3452" y="1446"/>
                                <a:pt x="3452" y="1446"/>
                                <a:pt x="3452" y="1446"/>
                              </a:cubicBezTo>
                              <a:cubicBezTo>
                                <a:pt x="3453" y="1477"/>
                                <a:pt x="3459" y="1503"/>
                                <a:pt x="3470" y="1525"/>
                              </a:cubicBezTo>
                              <a:cubicBezTo>
                                <a:pt x="3482" y="1549"/>
                                <a:pt x="3498" y="1566"/>
                                <a:pt x="3519" y="1579"/>
                              </a:cubicBezTo>
                              <a:cubicBezTo>
                                <a:pt x="3541" y="1591"/>
                                <a:pt x="3566" y="1597"/>
                                <a:pt x="3594" y="1597"/>
                              </a:cubicBezTo>
                              <a:cubicBezTo>
                                <a:pt x="3613" y="1597"/>
                                <a:pt x="3629" y="1594"/>
                                <a:pt x="3645" y="1589"/>
                              </a:cubicBezTo>
                              <a:cubicBezTo>
                                <a:pt x="3660" y="1584"/>
                                <a:pt x="3673" y="1576"/>
                                <a:pt x="3684" y="1565"/>
                              </a:cubicBezTo>
                              <a:cubicBezTo>
                                <a:pt x="3695" y="1555"/>
                                <a:pt x="3704" y="1541"/>
                                <a:pt x="3710" y="1526"/>
                              </a:cubicBezTo>
                              <a:cubicBezTo>
                                <a:pt x="3802" y="1542"/>
                                <a:pt x="3802" y="1542"/>
                                <a:pt x="3802" y="1542"/>
                              </a:cubicBezTo>
                              <a:cubicBezTo>
                                <a:pt x="3794" y="1570"/>
                                <a:pt x="3781" y="1593"/>
                                <a:pt x="3762" y="1614"/>
                              </a:cubicBezTo>
                              <a:cubicBezTo>
                                <a:pt x="3743" y="1634"/>
                                <a:pt x="3719" y="1650"/>
                                <a:pt x="3691" y="1661"/>
                              </a:cubicBezTo>
                              <a:cubicBezTo>
                                <a:pt x="3662" y="1672"/>
                                <a:pt x="3630" y="1678"/>
                                <a:pt x="3593" y="1678"/>
                              </a:cubicBezTo>
                              <a:cubicBezTo>
                                <a:pt x="3544" y="1678"/>
                                <a:pt x="3501" y="1667"/>
                                <a:pt x="3466" y="1646"/>
                              </a:cubicBezTo>
                              <a:cubicBezTo>
                                <a:pt x="3430" y="1625"/>
                                <a:pt x="3403" y="1595"/>
                                <a:pt x="3384" y="1556"/>
                              </a:cubicBezTo>
                              <a:cubicBezTo>
                                <a:pt x="3364" y="1518"/>
                                <a:pt x="3355" y="1472"/>
                                <a:pt x="3355" y="1420"/>
                              </a:cubicBezTo>
                              <a:cubicBezTo>
                                <a:pt x="3355" y="1369"/>
                                <a:pt x="3364" y="1324"/>
                                <a:pt x="3384" y="1285"/>
                              </a:cubicBezTo>
                              <a:cubicBezTo>
                                <a:pt x="3403" y="1246"/>
                                <a:pt x="3430" y="1215"/>
                                <a:pt x="3464" y="1193"/>
                              </a:cubicBezTo>
                              <a:cubicBezTo>
                                <a:pt x="3499" y="1171"/>
                                <a:pt x="3540" y="1160"/>
                                <a:pt x="3586" y="1160"/>
                              </a:cubicBezTo>
                              <a:cubicBezTo>
                                <a:pt x="3615" y="1160"/>
                                <a:pt x="3642" y="1165"/>
                                <a:pt x="3668" y="1174"/>
                              </a:cubicBezTo>
                              <a:cubicBezTo>
                                <a:pt x="3695" y="1183"/>
                                <a:pt x="3719" y="1198"/>
                                <a:pt x="3740" y="1218"/>
                              </a:cubicBezTo>
                              <a:cubicBezTo>
                                <a:pt x="3761" y="1238"/>
                                <a:pt x="3778" y="1264"/>
                                <a:pt x="3790" y="1296"/>
                              </a:cubicBezTo>
                              <a:close/>
                              <a:moveTo>
                                <a:pt x="3713" y="1373"/>
                              </a:moveTo>
                              <a:cubicBezTo>
                                <a:pt x="3713" y="1348"/>
                                <a:pt x="3707" y="1325"/>
                                <a:pt x="3697" y="1305"/>
                              </a:cubicBezTo>
                              <a:cubicBezTo>
                                <a:pt x="3686" y="1285"/>
                                <a:pt x="3672" y="1269"/>
                                <a:pt x="3653" y="1258"/>
                              </a:cubicBezTo>
                              <a:cubicBezTo>
                                <a:pt x="3634" y="1246"/>
                                <a:pt x="3612" y="1241"/>
                                <a:pt x="3587" y="1241"/>
                              </a:cubicBezTo>
                              <a:cubicBezTo>
                                <a:pt x="3560" y="1241"/>
                                <a:pt x="3536" y="1247"/>
                                <a:pt x="3515" y="1261"/>
                              </a:cubicBezTo>
                              <a:cubicBezTo>
                                <a:pt x="3495" y="1274"/>
                                <a:pt x="3479" y="1291"/>
                                <a:pt x="3468" y="1313"/>
                              </a:cubicBezTo>
                              <a:cubicBezTo>
                                <a:pt x="3459" y="1332"/>
                                <a:pt x="3454" y="1352"/>
                                <a:pt x="3452" y="1373"/>
                              </a:cubicBezTo>
                              <a:lnTo>
                                <a:pt x="3713" y="1373"/>
                              </a:lnTo>
                              <a:close/>
                              <a:moveTo>
                                <a:pt x="4143" y="1159"/>
                              </a:moveTo>
                              <a:cubicBezTo>
                                <a:pt x="4114" y="1159"/>
                                <a:pt x="4088" y="1167"/>
                                <a:pt x="4065" y="1182"/>
                              </a:cubicBezTo>
                              <a:cubicBezTo>
                                <a:pt x="4041" y="1198"/>
                                <a:pt x="4025" y="1219"/>
                                <a:pt x="4016" y="1246"/>
                              </a:cubicBezTo>
                              <a:cubicBezTo>
                                <a:pt x="4011" y="1246"/>
                                <a:pt x="4011" y="1246"/>
                                <a:pt x="4011" y="1246"/>
                              </a:cubicBezTo>
                              <a:cubicBezTo>
                                <a:pt x="4011" y="1167"/>
                                <a:pt x="4011" y="1167"/>
                                <a:pt x="4011" y="1167"/>
                              </a:cubicBezTo>
                              <a:cubicBezTo>
                                <a:pt x="3917" y="1167"/>
                                <a:pt x="3917" y="1167"/>
                                <a:pt x="3917" y="1167"/>
                              </a:cubicBezTo>
                              <a:cubicBezTo>
                                <a:pt x="3917" y="1668"/>
                                <a:pt x="3917" y="1668"/>
                                <a:pt x="3917" y="1668"/>
                              </a:cubicBezTo>
                              <a:cubicBezTo>
                                <a:pt x="4014" y="1668"/>
                                <a:pt x="4014" y="1668"/>
                                <a:pt x="4014" y="1668"/>
                              </a:cubicBezTo>
                              <a:cubicBezTo>
                                <a:pt x="4014" y="1362"/>
                                <a:pt x="4014" y="1362"/>
                                <a:pt x="4014" y="1362"/>
                              </a:cubicBezTo>
                              <a:cubicBezTo>
                                <a:pt x="4014" y="1340"/>
                                <a:pt x="4019" y="1321"/>
                                <a:pt x="4030" y="1303"/>
                              </a:cubicBezTo>
                              <a:cubicBezTo>
                                <a:pt x="4040" y="1286"/>
                                <a:pt x="4054" y="1273"/>
                                <a:pt x="4072" y="1263"/>
                              </a:cubicBezTo>
                              <a:cubicBezTo>
                                <a:pt x="4090" y="1254"/>
                                <a:pt x="4111" y="1249"/>
                                <a:pt x="4134" y="1249"/>
                              </a:cubicBezTo>
                              <a:cubicBezTo>
                                <a:pt x="4144" y="1249"/>
                                <a:pt x="4154" y="1250"/>
                                <a:pt x="4164" y="1251"/>
                              </a:cubicBezTo>
                              <a:cubicBezTo>
                                <a:pt x="4174" y="1252"/>
                                <a:pt x="4181" y="1254"/>
                                <a:pt x="4185" y="1255"/>
                              </a:cubicBezTo>
                              <a:cubicBezTo>
                                <a:pt x="4185" y="1161"/>
                                <a:pt x="4185" y="1161"/>
                                <a:pt x="4185" y="1161"/>
                              </a:cubicBezTo>
                              <a:cubicBezTo>
                                <a:pt x="4180" y="1161"/>
                                <a:pt x="4173" y="1160"/>
                                <a:pt x="4165" y="1160"/>
                              </a:cubicBezTo>
                              <a:cubicBezTo>
                                <a:pt x="4157" y="1159"/>
                                <a:pt x="4149" y="1159"/>
                                <a:pt x="4143" y="1159"/>
                              </a:cubicBezTo>
                              <a:close/>
                              <a:moveTo>
                                <a:pt x="4270" y="1668"/>
                              </a:moveTo>
                              <a:cubicBezTo>
                                <a:pt x="4367" y="1668"/>
                                <a:pt x="4367" y="1668"/>
                                <a:pt x="4367" y="1668"/>
                              </a:cubicBezTo>
                              <a:cubicBezTo>
                                <a:pt x="4367" y="1000"/>
                                <a:pt x="4367" y="1000"/>
                                <a:pt x="4367" y="1000"/>
                              </a:cubicBezTo>
                              <a:cubicBezTo>
                                <a:pt x="4270" y="1000"/>
                                <a:pt x="4270" y="1000"/>
                                <a:pt x="4270" y="1000"/>
                              </a:cubicBezTo>
                              <a:lnTo>
                                <a:pt x="4270" y="1668"/>
                              </a:lnTo>
                              <a:close/>
                              <a:moveTo>
                                <a:pt x="4872" y="1246"/>
                              </a:moveTo>
                              <a:cubicBezTo>
                                <a:pt x="4885" y="1269"/>
                                <a:pt x="4891" y="1298"/>
                                <a:pt x="4891" y="1335"/>
                              </a:cubicBezTo>
                              <a:cubicBezTo>
                                <a:pt x="4891" y="1668"/>
                                <a:pt x="4891" y="1668"/>
                                <a:pt x="4891" y="1668"/>
                              </a:cubicBezTo>
                              <a:cubicBezTo>
                                <a:pt x="4796" y="1668"/>
                                <a:pt x="4796" y="1668"/>
                                <a:pt x="4796" y="1668"/>
                              </a:cubicBezTo>
                              <a:cubicBezTo>
                                <a:pt x="4796" y="1599"/>
                                <a:pt x="4796" y="1599"/>
                                <a:pt x="4796" y="1599"/>
                              </a:cubicBezTo>
                              <a:cubicBezTo>
                                <a:pt x="4792" y="1599"/>
                                <a:pt x="4792" y="1599"/>
                                <a:pt x="4792" y="1599"/>
                              </a:cubicBezTo>
                              <a:cubicBezTo>
                                <a:pt x="4786" y="1612"/>
                                <a:pt x="4776" y="1624"/>
                                <a:pt x="4764" y="1636"/>
                              </a:cubicBezTo>
                              <a:cubicBezTo>
                                <a:pt x="4751" y="1648"/>
                                <a:pt x="4735" y="1659"/>
                                <a:pt x="4715" y="1667"/>
                              </a:cubicBezTo>
                              <a:cubicBezTo>
                                <a:pt x="4695" y="1675"/>
                                <a:pt x="4672" y="1679"/>
                                <a:pt x="4644" y="1679"/>
                              </a:cubicBezTo>
                              <a:cubicBezTo>
                                <a:pt x="4612" y="1679"/>
                                <a:pt x="4584" y="1673"/>
                                <a:pt x="4558" y="1661"/>
                              </a:cubicBezTo>
                              <a:cubicBezTo>
                                <a:pt x="4532" y="1649"/>
                                <a:pt x="4512" y="1632"/>
                                <a:pt x="4497" y="1609"/>
                              </a:cubicBezTo>
                              <a:cubicBezTo>
                                <a:pt x="4482" y="1587"/>
                                <a:pt x="4475" y="1559"/>
                                <a:pt x="4475" y="1526"/>
                              </a:cubicBezTo>
                              <a:cubicBezTo>
                                <a:pt x="4475" y="1498"/>
                                <a:pt x="4480" y="1475"/>
                                <a:pt x="4491" y="1456"/>
                              </a:cubicBezTo>
                              <a:cubicBezTo>
                                <a:pt x="4502" y="1438"/>
                                <a:pt x="4517" y="1424"/>
                                <a:pt x="4535" y="1413"/>
                              </a:cubicBezTo>
                              <a:cubicBezTo>
                                <a:pt x="4554" y="1402"/>
                                <a:pt x="4574" y="1394"/>
                                <a:pt x="4597" y="1389"/>
                              </a:cubicBezTo>
                              <a:cubicBezTo>
                                <a:pt x="4620" y="1383"/>
                                <a:pt x="4643" y="1379"/>
                                <a:pt x="4667" y="1376"/>
                              </a:cubicBezTo>
                              <a:cubicBezTo>
                                <a:pt x="4697" y="1373"/>
                                <a:pt x="4721" y="1370"/>
                                <a:pt x="4740" y="1368"/>
                              </a:cubicBezTo>
                              <a:cubicBezTo>
                                <a:pt x="4759" y="1365"/>
                                <a:pt x="4772" y="1362"/>
                                <a:pt x="4781" y="1356"/>
                              </a:cubicBezTo>
                              <a:cubicBezTo>
                                <a:pt x="4789" y="1351"/>
                                <a:pt x="4793" y="1343"/>
                                <a:pt x="4793" y="1331"/>
                              </a:cubicBezTo>
                              <a:cubicBezTo>
                                <a:pt x="4793" y="1329"/>
                                <a:pt x="4793" y="1329"/>
                                <a:pt x="4793" y="1329"/>
                              </a:cubicBezTo>
                              <a:cubicBezTo>
                                <a:pt x="4793" y="1300"/>
                                <a:pt x="4785" y="1278"/>
                                <a:pt x="4769" y="1263"/>
                              </a:cubicBezTo>
                              <a:cubicBezTo>
                                <a:pt x="4753" y="1247"/>
                                <a:pt x="4730" y="1239"/>
                                <a:pt x="4698" y="1239"/>
                              </a:cubicBezTo>
                              <a:cubicBezTo>
                                <a:pt x="4665" y="1239"/>
                                <a:pt x="4640" y="1246"/>
                                <a:pt x="4621" y="1261"/>
                              </a:cubicBezTo>
                              <a:cubicBezTo>
                                <a:pt x="4602" y="1275"/>
                                <a:pt x="4589" y="1291"/>
                                <a:pt x="4582" y="1309"/>
                              </a:cubicBezTo>
                              <a:cubicBezTo>
                                <a:pt x="4490" y="1288"/>
                                <a:pt x="4490" y="1288"/>
                                <a:pt x="4490" y="1288"/>
                              </a:cubicBezTo>
                              <a:cubicBezTo>
                                <a:pt x="4501" y="1258"/>
                                <a:pt x="4517" y="1233"/>
                                <a:pt x="4538" y="1214"/>
                              </a:cubicBezTo>
                              <a:cubicBezTo>
                                <a:pt x="4559" y="1195"/>
                                <a:pt x="4583" y="1182"/>
                                <a:pt x="4610" y="1173"/>
                              </a:cubicBezTo>
                              <a:cubicBezTo>
                                <a:pt x="4638" y="1164"/>
                                <a:pt x="4667" y="1160"/>
                                <a:pt x="4697" y="1160"/>
                              </a:cubicBezTo>
                              <a:cubicBezTo>
                                <a:pt x="4717" y="1160"/>
                                <a:pt x="4738" y="1162"/>
                                <a:pt x="4761" y="1167"/>
                              </a:cubicBezTo>
                              <a:cubicBezTo>
                                <a:pt x="4783" y="1172"/>
                                <a:pt x="4804" y="1180"/>
                                <a:pt x="4824" y="1193"/>
                              </a:cubicBezTo>
                              <a:cubicBezTo>
                                <a:pt x="4844" y="1205"/>
                                <a:pt x="4860" y="1223"/>
                                <a:pt x="4872" y="1246"/>
                              </a:cubicBezTo>
                              <a:close/>
                              <a:moveTo>
                                <a:pt x="4794" y="1422"/>
                              </a:moveTo>
                              <a:cubicBezTo>
                                <a:pt x="4790" y="1426"/>
                                <a:pt x="4784" y="1429"/>
                                <a:pt x="4774" y="1432"/>
                              </a:cubicBezTo>
                              <a:cubicBezTo>
                                <a:pt x="4764" y="1435"/>
                                <a:pt x="4753" y="1437"/>
                                <a:pt x="4740" y="1439"/>
                              </a:cubicBezTo>
                              <a:cubicBezTo>
                                <a:pt x="4727" y="1442"/>
                                <a:pt x="4715" y="1443"/>
                                <a:pt x="4703" y="1445"/>
                              </a:cubicBezTo>
                              <a:cubicBezTo>
                                <a:pt x="4691" y="1447"/>
                                <a:pt x="4681" y="1448"/>
                                <a:pt x="4673" y="1449"/>
                              </a:cubicBezTo>
                              <a:cubicBezTo>
                                <a:pt x="4654" y="1451"/>
                                <a:pt x="4637" y="1456"/>
                                <a:pt x="4621" y="1461"/>
                              </a:cubicBezTo>
                              <a:cubicBezTo>
                                <a:pt x="4606" y="1467"/>
                                <a:pt x="4593" y="1475"/>
                                <a:pt x="4584" y="1485"/>
                              </a:cubicBezTo>
                              <a:cubicBezTo>
                                <a:pt x="4575" y="1496"/>
                                <a:pt x="4570" y="1510"/>
                                <a:pt x="4570" y="1527"/>
                              </a:cubicBezTo>
                              <a:cubicBezTo>
                                <a:pt x="4570" y="1552"/>
                                <a:pt x="4579" y="1570"/>
                                <a:pt x="4597" y="1582"/>
                              </a:cubicBezTo>
                              <a:cubicBezTo>
                                <a:pt x="4615" y="1594"/>
                                <a:pt x="4638" y="1600"/>
                                <a:pt x="4665" y="1600"/>
                              </a:cubicBezTo>
                              <a:cubicBezTo>
                                <a:pt x="4692" y="1600"/>
                                <a:pt x="4715" y="1595"/>
                                <a:pt x="4735" y="1584"/>
                              </a:cubicBezTo>
                              <a:cubicBezTo>
                                <a:pt x="4754" y="1574"/>
                                <a:pt x="4768" y="1560"/>
                                <a:pt x="4779" y="1543"/>
                              </a:cubicBezTo>
                              <a:cubicBezTo>
                                <a:pt x="4789" y="1525"/>
                                <a:pt x="4794" y="1507"/>
                                <a:pt x="4794" y="1487"/>
                              </a:cubicBezTo>
                              <a:lnTo>
                                <a:pt x="4794" y="1422"/>
                              </a:lnTo>
                              <a:close/>
                              <a:moveTo>
                                <a:pt x="5358" y="1181"/>
                              </a:moveTo>
                              <a:cubicBezTo>
                                <a:pt x="5333" y="1167"/>
                                <a:pt x="5303" y="1160"/>
                                <a:pt x="5269" y="1160"/>
                              </a:cubicBezTo>
                              <a:cubicBezTo>
                                <a:pt x="5231" y="1160"/>
                                <a:pt x="5200" y="1168"/>
                                <a:pt x="5175" y="1184"/>
                              </a:cubicBezTo>
                              <a:cubicBezTo>
                                <a:pt x="5150" y="1200"/>
                                <a:pt x="5132" y="1222"/>
                                <a:pt x="5121" y="1248"/>
                              </a:cubicBezTo>
                              <a:cubicBezTo>
                                <a:pt x="5115" y="1248"/>
                                <a:pt x="5115" y="1248"/>
                                <a:pt x="5115" y="1248"/>
                              </a:cubicBezTo>
                              <a:cubicBezTo>
                                <a:pt x="5115" y="1167"/>
                                <a:pt x="5115" y="1167"/>
                                <a:pt x="5115" y="1167"/>
                              </a:cubicBezTo>
                              <a:cubicBezTo>
                                <a:pt x="5021" y="1167"/>
                                <a:pt x="5021" y="1167"/>
                                <a:pt x="5021" y="1167"/>
                              </a:cubicBezTo>
                              <a:cubicBezTo>
                                <a:pt x="5021" y="1668"/>
                                <a:pt x="5021" y="1668"/>
                                <a:pt x="5021" y="1668"/>
                              </a:cubicBezTo>
                              <a:cubicBezTo>
                                <a:pt x="5119" y="1668"/>
                                <a:pt x="5119" y="1668"/>
                                <a:pt x="5119" y="1668"/>
                              </a:cubicBezTo>
                              <a:cubicBezTo>
                                <a:pt x="5119" y="1370"/>
                                <a:pt x="5119" y="1370"/>
                                <a:pt x="5119" y="1370"/>
                              </a:cubicBezTo>
                              <a:cubicBezTo>
                                <a:pt x="5119" y="1344"/>
                                <a:pt x="5124" y="1321"/>
                                <a:pt x="5134" y="1302"/>
                              </a:cubicBezTo>
                              <a:cubicBezTo>
                                <a:pt x="5144" y="1283"/>
                                <a:pt x="5158" y="1269"/>
                                <a:pt x="5175" y="1259"/>
                              </a:cubicBezTo>
                              <a:cubicBezTo>
                                <a:pt x="5193" y="1249"/>
                                <a:pt x="5213" y="1245"/>
                                <a:pt x="5235" y="1245"/>
                              </a:cubicBezTo>
                              <a:cubicBezTo>
                                <a:pt x="5268" y="1245"/>
                                <a:pt x="5294" y="1255"/>
                                <a:pt x="5313" y="1275"/>
                              </a:cubicBezTo>
                              <a:cubicBezTo>
                                <a:pt x="5332" y="1296"/>
                                <a:pt x="5342" y="1324"/>
                                <a:pt x="5342" y="1361"/>
                              </a:cubicBezTo>
                              <a:cubicBezTo>
                                <a:pt x="5342" y="1668"/>
                                <a:pt x="5342" y="1668"/>
                                <a:pt x="5342" y="1668"/>
                              </a:cubicBezTo>
                              <a:cubicBezTo>
                                <a:pt x="5439" y="1668"/>
                                <a:pt x="5439" y="1668"/>
                                <a:pt x="5439" y="1668"/>
                              </a:cubicBezTo>
                              <a:cubicBezTo>
                                <a:pt x="5439" y="1349"/>
                                <a:pt x="5439" y="1349"/>
                                <a:pt x="5439" y="1349"/>
                              </a:cubicBezTo>
                              <a:cubicBezTo>
                                <a:pt x="5439" y="1308"/>
                                <a:pt x="5432" y="1273"/>
                                <a:pt x="5418" y="1245"/>
                              </a:cubicBezTo>
                              <a:cubicBezTo>
                                <a:pt x="5404" y="1217"/>
                                <a:pt x="5384" y="1196"/>
                                <a:pt x="5358" y="1181"/>
                              </a:cubicBezTo>
                              <a:close/>
                              <a:moveTo>
                                <a:pt x="6005" y="1000"/>
                              </a:moveTo>
                              <a:cubicBezTo>
                                <a:pt x="6005" y="1668"/>
                                <a:pt x="6005" y="1668"/>
                                <a:pt x="6005" y="1668"/>
                              </a:cubicBezTo>
                              <a:cubicBezTo>
                                <a:pt x="5910" y="1668"/>
                                <a:pt x="5910" y="1668"/>
                                <a:pt x="5910" y="1668"/>
                              </a:cubicBezTo>
                              <a:cubicBezTo>
                                <a:pt x="5910" y="1590"/>
                                <a:pt x="5910" y="1590"/>
                                <a:pt x="5910" y="1590"/>
                              </a:cubicBezTo>
                              <a:cubicBezTo>
                                <a:pt x="5902" y="1590"/>
                                <a:pt x="5902" y="1590"/>
                                <a:pt x="5902" y="1590"/>
                              </a:cubicBezTo>
                              <a:cubicBezTo>
                                <a:pt x="5896" y="1600"/>
                                <a:pt x="5888" y="1612"/>
                                <a:pt x="5877" y="1626"/>
                              </a:cubicBezTo>
                              <a:cubicBezTo>
                                <a:pt x="5866" y="1640"/>
                                <a:pt x="5851" y="1652"/>
                                <a:pt x="5831" y="1662"/>
                              </a:cubicBezTo>
                              <a:cubicBezTo>
                                <a:pt x="5812" y="1672"/>
                                <a:pt x="5788" y="1677"/>
                                <a:pt x="5757" y="1677"/>
                              </a:cubicBezTo>
                              <a:cubicBezTo>
                                <a:pt x="5717" y="1677"/>
                                <a:pt x="5681" y="1667"/>
                                <a:pt x="5649" y="1646"/>
                              </a:cubicBezTo>
                              <a:cubicBezTo>
                                <a:pt x="5617" y="1625"/>
                                <a:pt x="5593" y="1596"/>
                                <a:pt x="5575" y="1557"/>
                              </a:cubicBezTo>
                              <a:cubicBezTo>
                                <a:pt x="5557" y="1519"/>
                                <a:pt x="5548" y="1472"/>
                                <a:pt x="5548" y="1418"/>
                              </a:cubicBezTo>
                              <a:cubicBezTo>
                                <a:pt x="5548" y="1364"/>
                                <a:pt x="5557" y="1318"/>
                                <a:pt x="5575" y="1279"/>
                              </a:cubicBezTo>
                              <a:cubicBezTo>
                                <a:pt x="5593" y="1241"/>
                                <a:pt x="5618" y="1211"/>
                                <a:pt x="5650" y="1191"/>
                              </a:cubicBezTo>
                              <a:cubicBezTo>
                                <a:pt x="5682" y="1170"/>
                                <a:pt x="5718" y="1160"/>
                                <a:pt x="5758" y="1160"/>
                              </a:cubicBezTo>
                              <a:cubicBezTo>
                                <a:pt x="5789" y="1160"/>
                                <a:pt x="5814" y="1165"/>
                                <a:pt x="5833" y="1176"/>
                              </a:cubicBezTo>
                              <a:cubicBezTo>
                                <a:pt x="5852" y="1186"/>
                                <a:pt x="5867" y="1198"/>
                                <a:pt x="5877" y="1212"/>
                              </a:cubicBezTo>
                              <a:cubicBezTo>
                                <a:pt x="5888" y="1225"/>
                                <a:pt x="5896" y="1237"/>
                                <a:pt x="5902" y="1248"/>
                              </a:cubicBezTo>
                              <a:cubicBezTo>
                                <a:pt x="5908" y="1248"/>
                                <a:pt x="5908" y="1248"/>
                                <a:pt x="5908" y="1248"/>
                              </a:cubicBezTo>
                              <a:cubicBezTo>
                                <a:pt x="5908" y="1000"/>
                                <a:pt x="5908" y="1000"/>
                                <a:pt x="5908" y="1000"/>
                              </a:cubicBezTo>
                              <a:lnTo>
                                <a:pt x="6005" y="1000"/>
                              </a:lnTo>
                              <a:close/>
                              <a:moveTo>
                                <a:pt x="5909" y="1417"/>
                              </a:moveTo>
                              <a:cubicBezTo>
                                <a:pt x="5909" y="1382"/>
                                <a:pt x="5904" y="1352"/>
                                <a:pt x="5894" y="1326"/>
                              </a:cubicBezTo>
                              <a:cubicBezTo>
                                <a:pt x="5884" y="1300"/>
                                <a:pt x="5870" y="1279"/>
                                <a:pt x="5850" y="1265"/>
                              </a:cubicBezTo>
                              <a:cubicBezTo>
                                <a:pt x="5831" y="1250"/>
                                <a:pt x="5807" y="1243"/>
                                <a:pt x="5779" y="1243"/>
                              </a:cubicBezTo>
                              <a:cubicBezTo>
                                <a:pt x="5749" y="1243"/>
                                <a:pt x="5725" y="1251"/>
                                <a:pt x="5705" y="1266"/>
                              </a:cubicBezTo>
                              <a:cubicBezTo>
                                <a:pt x="5686" y="1281"/>
                                <a:pt x="5671" y="1302"/>
                                <a:pt x="5661" y="1328"/>
                              </a:cubicBezTo>
                              <a:cubicBezTo>
                                <a:pt x="5651" y="1354"/>
                                <a:pt x="5646" y="1384"/>
                                <a:pt x="5646" y="1417"/>
                              </a:cubicBezTo>
                              <a:cubicBezTo>
                                <a:pt x="5646" y="1451"/>
                                <a:pt x="5651" y="1481"/>
                                <a:pt x="5661" y="1507"/>
                              </a:cubicBezTo>
                              <a:cubicBezTo>
                                <a:pt x="5671" y="1534"/>
                                <a:pt x="5686" y="1555"/>
                                <a:pt x="5706" y="1571"/>
                              </a:cubicBezTo>
                              <a:cubicBezTo>
                                <a:pt x="5725" y="1586"/>
                                <a:pt x="5750" y="1594"/>
                                <a:pt x="5779" y="1594"/>
                              </a:cubicBezTo>
                              <a:cubicBezTo>
                                <a:pt x="5807" y="1594"/>
                                <a:pt x="5831" y="1587"/>
                                <a:pt x="5850" y="1572"/>
                              </a:cubicBezTo>
                              <a:cubicBezTo>
                                <a:pt x="5869" y="1557"/>
                                <a:pt x="5884" y="1536"/>
                                <a:pt x="5894" y="1510"/>
                              </a:cubicBezTo>
                              <a:cubicBezTo>
                                <a:pt x="5904" y="1483"/>
                                <a:pt x="5909" y="1452"/>
                                <a:pt x="5909" y="1417"/>
                              </a:cubicBezTo>
                              <a:close/>
                              <a:moveTo>
                                <a:pt x="362" y="1208"/>
                              </a:moveTo>
                              <a:cubicBezTo>
                                <a:pt x="355" y="1208"/>
                                <a:pt x="347" y="1211"/>
                                <a:pt x="339" y="1217"/>
                              </a:cubicBezTo>
                              <a:cubicBezTo>
                                <a:pt x="330" y="1222"/>
                                <a:pt x="325" y="1232"/>
                                <a:pt x="324" y="1245"/>
                              </a:cubicBezTo>
                              <a:cubicBezTo>
                                <a:pt x="323" y="1268"/>
                                <a:pt x="329" y="1287"/>
                                <a:pt x="343" y="1303"/>
                              </a:cubicBezTo>
                              <a:cubicBezTo>
                                <a:pt x="356" y="1319"/>
                                <a:pt x="371" y="1331"/>
                                <a:pt x="388" y="1339"/>
                              </a:cubicBezTo>
                              <a:cubicBezTo>
                                <a:pt x="386" y="1360"/>
                                <a:pt x="382" y="1384"/>
                                <a:pt x="375" y="1412"/>
                              </a:cubicBezTo>
                              <a:cubicBezTo>
                                <a:pt x="368" y="1439"/>
                                <a:pt x="358" y="1466"/>
                                <a:pt x="345" y="1495"/>
                              </a:cubicBezTo>
                              <a:cubicBezTo>
                                <a:pt x="332" y="1523"/>
                                <a:pt x="316" y="1548"/>
                                <a:pt x="298" y="1572"/>
                              </a:cubicBezTo>
                              <a:cubicBezTo>
                                <a:pt x="280" y="1596"/>
                                <a:pt x="259" y="1615"/>
                                <a:pt x="236" y="1629"/>
                              </a:cubicBezTo>
                              <a:cubicBezTo>
                                <a:pt x="213" y="1644"/>
                                <a:pt x="187" y="1651"/>
                                <a:pt x="160" y="1651"/>
                              </a:cubicBezTo>
                              <a:cubicBezTo>
                                <a:pt x="147" y="1651"/>
                                <a:pt x="138" y="1644"/>
                                <a:pt x="130" y="1629"/>
                              </a:cubicBezTo>
                              <a:cubicBezTo>
                                <a:pt x="123" y="1615"/>
                                <a:pt x="121" y="1591"/>
                                <a:pt x="123" y="1557"/>
                              </a:cubicBezTo>
                              <a:cubicBezTo>
                                <a:pt x="126" y="1516"/>
                                <a:pt x="135" y="1476"/>
                                <a:pt x="148" y="1438"/>
                              </a:cubicBezTo>
                              <a:cubicBezTo>
                                <a:pt x="161" y="1399"/>
                                <a:pt x="178" y="1360"/>
                                <a:pt x="200" y="1322"/>
                              </a:cubicBezTo>
                              <a:cubicBezTo>
                                <a:pt x="222" y="1284"/>
                                <a:pt x="248" y="1246"/>
                                <a:pt x="279" y="1208"/>
                              </a:cubicBezTo>
                              <a:cubicBezTo>
                                <a:pt x="261" y="1200"/>
                                <a:pt x="261" y="1200"/>
                                <a:pt x="261" y="1200"/>
                              </a:cubicBezTo>
                              <a:cubicBezTo>
                                <a:pt x="252" y="1216"/>
                                <a:pt x="252" y="1216"/>
                                <a:pt x="252" y="1216"/>
                              </a:cubicBezTo>
                              <a:cubicBezTo>
                                <a:pt x="242" y="1226"/>
                                <a:pt x="231" y="1232"/>
                                <a:pt x="219" y="1237"/>
                              </a:cubicBezTo>
                              <a:cubicBezTo>
                                <a:pt x="206" y="1241"/>
                                <a:pt x="193" y="1243"/>
                                <a:pt x="179" y="1243"/>
                              </a:cubicBezTo>
                              <a:cubicBezTo>
                                <a:pt x="168" y="1243"/>
                                <a:pt x="159" y="1240"/>
                                <a:pt x="151" y="1235"/>
                              </a:cubicBezTo>
                              <a:cubicBezTo>
                                <a:pt x="143" y="1229"/>
                                <a:pt x="136" y="1224"/>
                                <a:pt x="128" y="1218"/>
                              </a:cubicBezTo>
                              <a:cubicBezTo>
                                <a:pt x="121" y="1212"/>
                                <a:pt x="111" y="1209"/>
                                <a:pt x="100" y="1209"/>
                              </a:cubicBezTo>
                              <a:cubicBezTo>
                                <a:pt x="85" y="1209"/>
                                <a:pt x="70" y="1215"/>
                                <a:pt x="56" y="1228"/>
                              </a:cubicBezTo>
                              <a:cubicBezTo>
                                <a:pt x="41" y="1240"/>
                                <a:pt x="29" y="1263"/>
                                <a:pt x="19" y="1298"/>
                              </a:cubicBezTo>
                              <a:cubicBezTo>
                                <a:pt x="0" y="1361"/>
                                <a:pt x="0" y="1361"/>
                                <a:pt x="0" y="1361"/>
                              </a:cubicBezTo>
                              <a:cubicBezTo>
                                <a:pt x="16" y="1361"/>
                                <a:pt x="16" y="1361"/>
                                <a:pt x="16" y="1361"/>
                              </a:cubicBezTo>
                              <a:cubicBezTo>
                                <a:pt x="26" y="1329"/>
                                <a:pt x="26" y="1329"/>
                                <a:pt x="26" y="1329"/>
                              </a:cubicBezTo>
                              <a:cubicBezTo>
                                <a:pt x="33" y="1309"/>
                                <a:pt x="39" y="1295"/>
                                <a:pt x="45" y="1287"/>
                              </a:cubicBezTo>
                              <a:cubicBezTo>
                                <a:pt x="51" y="1279"/>
                                <a:pt x="59" y="1275"/>
                                <a:pt x="68" y="1275"/>
                              </a:cubicBezTo>
                              <a:cubicBezTo>
                                <a:pt x="78" y="1275"/>
                                <a:pt x="87" y="1279"/>
                                <a:pt x="95" y="1286"/>
                              </a:cubicBezTo>
                              <a:cubicBezTo>
                                <a:pt x="102" y="1293"/>
                                <a:pt x="112" y="1297"/>
                                <a:pt x="123" y="1297"/>
                              </a:cubicBezTo>
                              <a:cubicBezTo>
                                <a:pt x="131" y="1297"/>
                                <a:pt x="140" y="1295"/>
                                <a:pt x="149" y="1291"/>
                              </a:cubicBezTo>
                              <a:cubicBezTo>
                                <a:pt x="158" y="1286"/>
                                <a:pt x="168" y="1281"/>
                                <a:pt x="178" y="1275"/>
                              </a:cubicBezTo>
                              <a:cubicBezTo>
                                <a:pt x="187" y="1269"/>
                                <a:pt x="198" y="1263"/>
                                <a:pt x="208" y="1257"/>
                              </a:cubicBezTo>
                              <a:cubicBezTo>
                                <a:pt x="218" y="1251"/>
                                <a:pt x="228" y="1246"/>
                                <a:pt x="237" y="1242"/>
                              </a:cubicBezTo>
                              <a:cubicBezTo>
                                <a:pt x="199" y="1278"/>
                                <a:pt x="166" y="1315"/>
                                <a:pt x="136" y="1354"/>
                              </a:cubicBezTo>
                              <a:cubicBezTo>
                                <a:pt x="107" y="1392"/>
                                <a:pt x="84" y="1430"/>
                                <a:pt x="66" y="1468"/>
                              </a:cubicBezTo>
                              <a:cubicBezTo>
                                <a:pt x="48" y="1505"/>
                                <a:pt x="38" y="1540"/>
                                <a:pt x="36" y="1572"/>
                              </a:cubicBezTo>
                              <a:cubicBezTo>
                                <a:pt x="35" y="1590"/>
                                <a:pt x="37" y="1606"/>
                                <a:pt x="43" y="1623"/>
                              </a:cubicBezTo>
                              <a:cubicBezTo>
                                <a:pt x="49" y="1639"/>
                                <a:pt x="59" y="1653"/>
                                <a:pt x="74" y="1664"/>
                              </a:cubicBezTo>
                              <a:cubicBezTo>
                                <a:pt x="89" y="1674"/>
                                <a:pt x="109" y="1680"/>
                                <a:pt x="135" y="1680"/>
                              </a:cubicBezTo>
                              <a:cubicBezTo>
                                <a:pt x="167" y="1680"/>
                                <a:pt x="197" y="1673"/>
                                <a:pt x="224" y="1660"/>
                              </a:cubicBezTo>
                              <a:cubicBezTo>
                                <a:pt x="250" y="1647"/>
                                <a:pt x="274" y="1629"/>
                                <a:pt x="296" y="1606"/>
                              </a:cubicBezTo>
                              <a:cubicBezTo>
                                <a:pt x="317" y="1583"/>
                                <a:pt x="335" y="1557"/>
                                <a:pt x="351" y="1527"/>
                              </a:cubicBezTo>
                              <a:cubicBezTo>
                                <a:pt x="366" y="1498"/>
                                <a:pt x="379" y="1466"/>
                                <a:pt x="389" y="1432"/>
                              </a:cubicBezTo>
                              <a:cubicBezTo>
                                <a:pt x="398" y="1399"/>
                                <a:pt x="405" y="1365"/>
                                <a:pt x="409" y="1331"/>
                              </a:cubicBezTo>
                              <a:cubicBezTo>
                                <a:pt x="413" y="1295"/>
                                <a:pt x="412" y="1266"/>
                                <a:pt x="404" y="1243"/>
                              </a:cubicBezTo>
                              <a:cubicBezTo>
                                <a:pt x="397" y="1220"/>
                                <a:pt x="383" y="1208"/>
                                <a:pt x="362" y="1208"/>
                              </a:cubicBezTo>
                              <a:close/>
                              <a:moveTo>
                                <a:pt x="704" y="1613"/>
                              </a:moveTo>
                              <a:cubicBezTo>
                                <a:pt x="702" y="1622"/>
                                <a:pt x="702" y="1629"/>
                                <a:pt x="704" y="1636"/>
                              </a:cubicBezTo>
                              <a:cubicBezTo>
                                <a:pt x="706" y="1643"/>
                                <a:pt x="712" y="1647"/>
                                <a:pt x="722" y="1647"/>
                              </a:cubicBezTo>
                              <a:cubicBezTo>
                                <a:pt x="733" y="1647"/>
                                <a:pt x="745" y="1640"/>
                                <a:pt x="756" y="1628"/>
                              </a:cubicBezTo>
                              <a:cubicBezTo>
                                <a:pt x="767" y="1615"/>
                                <a:pt x="778" y="1592"/>
                                <a:pt x="789" y="1558"/>
                              </a:cubicBezTo>
                              <a:cubicBezTo>
                                <a:pt x="799" y="1526"/>
                                <a:pt x="799" y="1526"/>
                                <a:pt x="799" y="1526"/>
                              </a:cubicBezTo>
                              <a:cubicBezTo>
                                <a:pt x="816" y="1526"/>
                                <a:pt x="816" y="1526"/>
                                <a:pt x="816" y="1526"/>
                              </a:cubicBezTo>
                              <a:cubicBezTo>
                                <a:pt x="794" y="1590"/>
                                <a:pt x="794" y="1590"/>
                                <a:pt x="794" y="1590"/>
                              </a:cubicBezTo>
                              <a:cubicBezTo>
                                <a:pt x="781" y="1624"/>
                                <a:pt x="766" y="1648"/>
                                <a:pt x="747" y="1661"/>
                              </a:cubicBezTo>
                              <a:cubicBezTo>
                                <a:pt x="728" y="1673"/>
                                <a:pt x="711" y="1680"/>
                                <a:pt x="694" y="1680"/>
                              </a:cubicBezTo>
                              <a:cubicBezTo>
                                <a:pt x="671" y="1680"/>
                                <a:pt x="656" y="1672"/>
                                <a:pt x="646" y="1657"/>
                              </a:cubicBezTo>
                              <a:cubicBezTo>
                                <a:pt x="639" y="1644"/>
                                <a:pt x="637" y="1628"/>
                                <a:pt x="640" y="1611"/>
                              </a:cubicBezTo>
                              <a:cubicBezTo>
                                <a:pt x="644" y="1593"/>
                                <a:pt x="648" y="1575"/>
                                <a:pt x="652" y="1557"/>
                              </a:cubicBezTo>
                              <a:cubicBezTo>
                                <a:pt x="668" y="1495"/>
                                <a:pt x="668" y="1495"/>
                                <a:pt x="668" y="1495"/>
                              </a:cubicBezTo>
                              <a:cubicBezTo>
                                <a:pt x="644" y="1552"/>
                                <a:pt x="620" y="1595"/>
                                <a:pt x="596" y="1623"/>
                              </a:cubicBezTo>
                              <a:cubicBezTo>
                                <a:pt x="562" y="1661"/>
                                <a:pt x="528" y="1680"/>
                                <a:pt x="494" y="1680"/>
                              </a:cubicBezTo>
                              <a:cubicBezTo>
                                <a:pt x="466" y="1680"/>
                                <a:pt x="446" y="1670"/>
                                <a:pt x="432" y="1650"/>
                              </a:cubicBezTo>
                              <a:cubicBezTo>
                                <a:pt x="419" y="1631"/>
                                <a:pt x="412" y="1605"/>
                                <a:pt x="412" y="1575"/>
                              </a:cubicBezTo>
                              <a:cubicBezTo>
                                <a:pt x="412" y="1547"/>
                                <a:pt x="417" y="1517"/>
                                <a:pt x="426" y="1484"/>
                              </a:cubicBezTo>
                              <a:cubicBezTo>
                                <a:pt x="435" y="1451"/>
                                <a:pt x="448" y="1419"/>
                                <a:pt x="464" y="1386"/>
                              </a:cubicBezTo>
                              <a:cubicBezTo>
                                <a:pt x="481" y="1354"/>
                                <a:pt x="500" y="1324"/>
                                <a:pt x="521" y="1298"/>
                              </a:cubicBezTo>
                              <a:cubicBezTo>
                                <a:pt x="543" y="1271"/>
                                <a:pt x="566" y="1250"/>
                                <a:pt x="591" y="1234"/>
                              </a:cubicBezTo>
                              <a:cubicBezTo>
                                <a:pt x="616" y="1217"/>
                                <a:pt x="642" y="1209"/>
                                <a:pt x="668" y="1209"/>
                              </a:cubicBezTo>
                              <a:cubicBezTo>
                                <a:pt x="688" y="1209"/>
                                <a:pt x="704" y="1219"/>
                                <a:pt x="714" y="1239"/>
                              </a:cubicBezTo>
                              <a:cubicBezTo>
                                <a:pt x="720" y="1249"/>
                                <a:pt x="723" y="1261"/>
                                <a:pt x="724" y="1275"/>
                              </a:cubicBezTo>
                              <a:cubicBezTo>
                                <a:pt x="737" y="1221"/>
                                <a:pt x="737" y="1221"/>
                                <a:pt x="737" y="1221"/>
                              </a:cubicBezTo>
                              <a:cubicBezTo>
                                <a:pt x="751" y="1221"/>
                                <a:pt x="765" y="1220"/>
                                <a:pt x="779" y="1218"/>
                              </a:cubicBezTo>
                              <a:cubicBezTo>
                                <a:pt x="793" y="1216"/>
                                <a:pt x="806" y="1213"/>
                                <a:pt x="817" y="1209"/>
                              </a:cubicBezTo>
                              <a:cubicBezTo>
                                <a:pt x="709" y="1593"/>
                                <a:pt x="709" y="1593"/>
                                <a:pt x="709" y="1593"/>
                              </a:cubicBezTo>
                              <a:cubicBezTo>
                                <a:pt x="708" y="1598"/>
                                <a:pt x="706" y="1605"/>
                                <a:pt x="704" y="1613"/>
                              </a:cubicBezTo>
                              <a:close/>
                              <a:moveTo>
                                <a:pt x="712" y="1322"/>
                              </a:moveTo>
                              <a:cubicBezTo>
                                <a:pt x="715" y="1294"/>
                                <a:pt x="713" y="1272"/>
                                <a:pt x="705" y="1254"/>
                              </a:cubicBezTo>
                              <a:cubicBezTo>
                                <a:pt x="697" y="1235"/>
                                <a:pt x="684" y="1226"/>
                                <a:pt x="665" y="1226"/>
                              </a:cubicBezTo>
                              <a:cubicBezTo>
                                <a:pt x="646" y="1226"/>
                                <a:pt x="626" y="1237"/>
                                <a:pt x="606" y="1260"/>
                              </a:cubicBezTo>
                              <a:cubicBezTo>
                                <a:pt x="585" y="1282"/>
                                <a:pt x="566" y="1312"/>
                                <a:pt x="548" y="1348"/>
                              </a:cubicBezTo>
                              <a:cubicBezTo>
                                <a:pt x="530" y="1384"/>
                                <a:pt x="516" y="1423"/>
                                <a:pt x="505" y="1465"/>
                              </a:cubicBezTo>
                              <a:cubicBezTo>
                                <a:pt x="494" y="1507"/>
                                <a:pt x="488" y="1547"/>
                                <a:pt x="488" y="1585"/>
                              </a:cubicBezTo>
                              <a:cubicBezTo>
                                <a:pt x="488" y="1610"/>
                                <a:pt x="491" y="1627"/>
                                <a:pt x="497" y="1637"/>
                              </a:cubicBezTo>
                              <a:cubicBezTo>
                                <a:pt x="502" y="1647"/>
                                <a:pt x="509" y="1652"/>
                                <a:pt x="519" y="1652"/>
                              </a:cubicBezTo>
                              <a:cubicBezTo>
                                <a:pt x="533" y="1652"/>
                                <a:pt x="549" y="1643"/>
                                <a:pt x="566" y="1626"/>
                              </a:cubicBezTo>
                              <a:cubicBezTo>
                                <a:pt x="584" y="1608"/>
                                <a:pt x="603" y="1584"/>
                                <a:pt x="621" y="1554"/>
                              </a:cubicBezTo>
                              <a:cubicBezTo>
                                <a:pt x="640" y="1524"/>
                                <a:pt x="657" y="1490"/>
                                <a:pt x="672" y="1452"/>
                              </a:cubicBezTo>
                              <a:cubicBezTo>
                                <a:pt x="682" y="1428"/>
                                <a:pt x="691" y="1403"/>
                                <a:pt x="698" y="1378"/>
                              </a:cubicBezTo>
                              <a:lnTo>
                                <a:pt x="712" y="1322"/>
                              </a:lnTo>
                              <a:close/>
                              <a:moveTo>
                                <a:pt x="1256" y="1559"/>
                              </a:moveTo>
                              <a:cubicBezTo>
                                <a:pt x="1244" y="1594"/>
                                <a:pt x="1232" y="1617"/>
                                <a:pt x="1221" y="1629"/>
                              </a:cubicBezTo>
                              <a:cubicBezTo>
                                <a:pt x="1211" y="1642"/>
                                <a:pt x="1200" y="1648"/>
                                <a:pt x="1189" y="1648"/>
                              </a:cubicBezTo>
                              <a:cubicBezTo>
                                <a:pt x="1176" y="1648"/>
                                <a:pt x="1169" y="1643"/>
                                <a:pt x="1168" y="1633"/>
                              </a:cubicBezTo>
                              <a:cubicBezTo>
                                <a:pt x="1168" y="1622"/>
                                <a:pt x="1170" y="1609"/>
                                <a:pt x="1175" y="1594"/>
                              </a:cubicBezTo>
                              <a:cubicBezTo>
                                <a:pt x="1259" y="1340"/>
                                <a:pt x="1259" y="1340"/>
                                <a:pt x="1259" y="1340"/>
                              </a:cubicBezTo>
                              <a:cubicBezTo>
                                <a:pt x="1266" y="1319"/>
                                <a:pt x="1270" y="1298"/>
                                <a:pt x="1271" y="1278"/>
                              </a:cubicBezTo>
                              <a:cubicBezTo>
                                <a:pt x="1272" y="1258"/>
                                <a:pt x="1268" y="1242"/>
                                <a:pt x="1258" y="1229"/>
                              </a:cubicBezTo>
                              <a:cubicBezTo>
                                <a:pt x="1248" y="1216"/>
                                <a:pt x="1229" y="1209"/>
                                <a:pt x="1202" y="1209"/>
                              </a:cubicBezTo>
                              <a:cubicBezTo>
                                <a:pt x="1181" y="1209"/>
                                <a:pt x="1161" y="1214"/>
                                <a:pt x="1142" y="1224"/>
                              </a:cubicBezTo>
                              <a:cubicBezTo>
                                <a:pt x="1122" y="1233"/>
                                <a:pt x="1103" y="1249"/>
                                <a:pt x="1085" y="1271"/>
                              </a:cubicBezTo>
                              <a:cubicBezTo>
                                <a:pt x="1066" y="1292"/>
                                <a:pt x="1047" y="1321"/>
                                <a:pt x="1028" y="1356"/>
                              </a:cubicBezTo>
                              <a:cubicBezTo>
                                <a:pt x="1014" y="1382"/>
                                <a:pt x="999" y="1413"/>
                                <a:pt x="984" y="1449"/>
                              </a:cubicBezTo>
                              <a:cubicBezTo>
                                <a:pt x="1014" y="1331"/>
                                <a:pt x="1014" y="1331"/>
                                <a:pt x="1014" y="1331"/>
                              </a:cubicBezTo>
                              <a:cubicBezTo>
                                <a:pt x="1019" y="1312"/>
                                <a:pt x="1023" y="1294"/>
                                <a:pt x="1026" y="1275"/>
                              </a:cubicBezTo>
                              <a:cubicBezTo>
                                <a:pt x="1029" y="1257"/>
                                <a:pt x="1027" y="1241"/>
                                <a:pt x="1020" y="1228"/>
                              </a:cubicBezTo>
                              <a:cubicBezTo>
                                <a:pt x="1013" y="1216"/>
                                <a:pt x="998" y="1209"/>
                                <a:pt x="975" y="1209"/>
                              </a:cubicBezTo>
                              <a:cubicBezTo>
                                <a:pt x="957" y="1209"/>
                                <a:pt x="938" y="1215"/>
                                <a:pt x="919" y="1227"/>
                              </a:cubicBezTo>
                              <a:cubicBezTo>
                                <a:pt x="901" y="1238"/>
                                <a:pt x="885" y="1262"/>
                                <a:pt x="872" y="1299"/>
                              </a:cubicBezTo>
                              <a:cubicBezTo>
                                <a:pt x="850" y="1362"/>
                                <a:pt x="850" y="1362"/>
                                <a:pt x="850" y="1362"/>
                              </a:cubicBezTo>
                              <a:cubicBezTo>
                                <a:pt x="867" y="1362"/>
                                <a:pt x="867" y="1362"/>
                                <a:pt x="867" y="1362"/>
                              </a:cubicBezTo>
                              <a:cubicBezTo>
                                <a:pt x="878" y="1330"/>
                                <a:pt x="878" y="1330"/>
                                <a:pt x="878" y="1330"/>
                              </a:cubicBezTo>
                              <a:cubicBezTo>
                                <a:pt x="890" y="1296"/>
                                <a:pt x="901" y="1273"/>
                                <a:pt x="911" y="1260"/>
                              </a:cubicBezTo>
                              <a:cubicBezTo>
                                <a:pt x="921" y="1248"/>
                                <a:pt x="932" y="1241"/>
                                <a:pt x="945" y="1241"/>
                              </a:cubicBezTo>
                              <a:cubicBezTo>
                                <a:pt x="954" y="1241"/>
                                <a:pt x="960" y="1244"/>
                                <a:pt x="962" y="1251"/>
                              </a:cubicBezTo>
                              <a:cubicBezTo>
                                <a:pt x="965" y="1257"/>
                                <a:pt x="965" y="1264"/>
                                <a:pt x="964" y="1272"/>
                              </a:cubicBezTo>
                              <a:cubicBezTo>
                                <a:pt x="962" y="1281"/>
                                <a:pt x="960" y="1288"/>
                                <a:pt x="958" y="1295"/>
                              </a:cubicBezTo>
                              <a:cubicBezTo>
                                <a:pt x="854" y="1668"/>
                                <a:pt x="854" y="1668"/>
                                <a:pt x="854" y="1668"/>
                              </a:cubicBezTo>
                              <a:cubicBezTo>
                                <a:pt x="929" y="1668"/>
                                <a:pt x="929" y="1668"/>
                                <a:pt x="929" y="1668"/>
                              </a:cubicBezTo>
                              <a:cubicBezTo>
                                <a:pt x="945" y="1606"/>
                                <a:pt x="945" y="1606"/>
                                <a:pt x="945" y="1606"/>
                              </a:cubicBezTo>
                              <a:cubicBezTo>
                                <a:pt x="960" y="1554"/>
                                <a:pt x="977" y="1506"/>
                                <a:pt x="996" y="1462"/>
                              </a:cubicBezTo>
                              <a:cubicBezTo>
                                <a:pt x="1015" y="1417"/>
                                <a:pt x="1035" y="1377"/>
                                <a:pt x="1056" y="1344"/>
                              </a:cubicBezTo>
                              <a:cubicBezTo>
                                <a:pt x="1077" y="1310"/>
                                <a:pt x="1097" y="1284"/>
                                <a:pt x="1117" y="1265"/>
                              </a:cubicBezTo>
                              <a:cubicBezTo>
                                <a:pt x="1137" y="1247"/>
                                <a:pt x="1156" y="1237"/>
                                <a:pt x="1173" y="1237"/>
                              </a:cubicBezTo>
                              <a:cubicBezTo>
                                <a:pt x="1187" y="1237"/>
                                <a:pt x="1196" y="1242"/>
                                <a:pt x="1198" y="1251"/>
                              </a:cubicBezTo>
                              <a:cubicBezTo>
                                <a:pt x="1201" y="1260"/>
                                <a:pt x="1202" y="1270"/>
                                <a:pt x="1200" y="1281"/>
                              </a:cubicBezTo>
                              <a:cubicBezTo>
                                <a:pt x="1198" y="1292"/>
                                <a:pt x="1195" y="1302"/>
                                <a:pt x="1192" y="1310"/>
                              </a:cubicBezTo>
                              <a:cubicBezTo>
                                <a:pt x="1110" y="1558"/>
                                <a:pt x="1110" y="1558"/>
                                <a:pt x="1110" y="1558"/>
                              </a:cubicBezTo>
                              <a:cubicBezTo>
                                <a:pt x="1103" y="1579"/>
                                <a:pt x="1098" y="1597"/>
                                <a:pt x="1096" y="1614"/>
                              </a:cubicBezTo>
                              <a:cubicBezTo>
                                <a:pt x="1094" y="1631"/>
                                <a:pt x="1096" y="1644"/>
                                <a:pt x="1102" y="1655"/>
                              </a:cubicBezTo>
                              <a:cubicBezTo>
                                <a:pt x="1112" y="1671"/>
                                <a:pt x="1131" y="1680"/>
                                <a:pt x="1157" y="1680"/>
                              </a:cubicBezTo>
                              <a:cubicBezTo>
                                <a:pt x="1175" y="1680"/>
                                <a:pt x="1194" y="1674"/>
                                <a:pt x="1213" y="1662"/>
                              </a:cubicBezTo>
                              <a:cubicBezTo>
                                <a:pt x="1233" y="1651"/>
                                <a:pt x="1249" y="1627"/>
                                <a:pt x="1262" y="1590"/>
                              </a:cubicBezTo>
                              <a:cubicBezTo>
                                <a:pt x="1283" y="1527"/>
                                <a:pt x="1283" y="1527"/>
                                <a:pt x="1283" y="1527"/>
                              </a:cubicBezTo>
                              <a:cubicBezTo>
                                <a:pt x="1267" y="1527"/>
                                <a:pt x="1267" y="1527"/>
                                <a:pt x="1267" y="1527"/>
                              </a:cubicBezTo>
                              <a:lnTo>
                                <a:pt x="1256" y="1559"/>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EFD8AF7" id="JE2109291646Ju rapport.emf(JU-LOCK)" o:spid="_x0000_s1026" editas="canvas" style="position:absolute;margin-left:0;margin-top:0;width:595.3pt;height:841.9pt;z-index:-25165721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">
              <v:shape id="_x0000_s1027" type="#_x0000_t75" style="position:absolute;width:75603;height:106921;visibility:visible;mso-wrap-style:square">
                <v:fill o:detectmouseclick="t"/>
                <v:path o:connecttype="none"/>
              </v:shape>
              <v:shape id="Freeform 4" o:spid="_x0000_s1028" style="position:absolute;left:2247;top:53447;width:72638;height:51950;visibility:visible;mso-wrap-style:square;v-text-anchor:top" coordsize="22876,1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" path="m,c22876,,22876,,22876,v-465,446,-465,446,-465,446c22411,446,22082,821,22082,2074v,13252,,13252,,13252c22082,15326,21953,16362,21380,16362,,16362,,16362,,16362l,xe" fillcolor="#50cdb4" stroked="f">
                <v:path arrowok="t" o:connecttype="custom" o:connectlocs="0,0;7263765,0;7116115,141605;7011648,658495;7011648,4866005;6788743,5194935;0,5194935;0,0" o:connectangles="0,0,0,0,0,0,0,0"/>
              </v:shape>
              <v:shape id="Freeform 5" o:spid="_x0000_s1029" style="position:absolute;left:2247;top:88392;width:62840;height:17005;visibility:visible;mso-wrap-style:square;v-text-anchor:top" coordsize="19792,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" path="m370,158c348,133,348,133,348,133,354,128,501,1,749,v1,,1,,1,c958,1,1052,65,1142,127v22,15,22,15,22,15c1245,199,1330,258,1530,258v235,,378,-123,379,-125c1931,158,1931,158,1931,158v-6,6,-153,133,-401,133c1320,291,1231,230,1145,170v-22,-15,-22,-15,-22,-15c1033,93,948,34,749,34,514,34,371,157,370,158xm4180,34v199,,284,59,374,121c4576,170,4576,170,4576,170v86,60,175,121,385,121c5209,291,5357,164,5363,158v-22,-25,-22,-25,-22,-25c5339,135,5196,258,4961,258v-200,,-284,-59,-366,-116c4573,127,4573,127,4573,127,4483,65,4390,1,4181,v-1,,-1,,-1,c3932,1,3785,128,3779,133v22,25,22,25,22,25c3802,157,3945,34,4180,34xm7612,34v198,,283,59,373,121c8007,170,8007,170,8007,170v86,60,175,121,386,121c8641,291,8788,164,8794,158v-22,-25,-22,-25,-22,-25c8771,135,8627,258,8393,258v-200,,-285,-59,-367,-116c8004,127,8004,127,8004,127,7914,65,7821,1,7612,v-1,,-1,,-1,c7363,1,7216,128,7210,133v22,25,22,25,22,25c7234,157,7377,34,7612,34xm11043,34v199,,284,59,374,121c11439,170,11439,170,11439,170v86,60,175,121,385,121c12072,291,12219,164,12225,158v-22,-25,-22,-25,-22,-25c12202,135,12059,258,11824,258v-200,,-285,-59,-366,-116c11436,127,11436,127,11436,127,11346,65,11252,1,11044,v-1,,-1,,-1,c10795,1,10648,128,10642,133v22,25,22,25,22,25c10665,157,10808,34,11043,34xm14474,34v199,,284,59,374,121c14870,170,14870,170,14870,170v86,60,175,121,385,121c15503,291,15651,164,15657,158v-22,-25,-22,-25,-22,-25c15633,135,15490,258,15255,258v-200,,-284,-59,-366,-116c14867,127,14867,127,14867,127,14777,65,14684,1,14475,v-1,,-1,,-1,c14226,1,14079,128,14073,133v22,25,22,25,22,25c14096,157,14239,34,14474,34xm17906,34v198,,283,59,373,121c18301,170,18301,170,18301,170v86,60,175,121,386,121c18935,291,19082,164,19088,158v-22,-25,-22,-25,-22,-25c19065,135,18921,258,18687,258v-200,,-285,-59,-367,-116c18298,127,18298,127,18298,127,18208,65,18115,1,17906,v-1,,-1,,-1,c17657,1,17510,128,17504,133v22,25,22,25,22,25c17528,157,17671,34,17906,34xm386,591v248,,395,-128,402,-133c765,433,765,433,765,433v-1,1,-144,124,-379,124c186,557,102,499,20,442,,428,,428,,428v,41,,41,,41c1,469,1,469,1,469v86,60,175,122,385,122xm3037,333v198,,283,59,373,121c3432,469,3432,469,3432,469v86,60,175,122,385,122c4066,591,4213,463,4219,458v-22,-25,-22,-25,-22,-25c4195,434,4052,557,3817,557v-199,,-284,-58,-366,-115c3429,427,3429,427,3429,427,3339,364,3246,300,3037,300v-249,,-396,127,-402,133c2657,458,2657,458,2657,458v2,-1,145,-125,380,-125xm6468,333v199,,284,59,374,121c6863,469,6863,469,6863,469v86,60,175,122,386,122c7497,591,7644,463,7650,458v-22,-25,-22,-25,-22,-25c7627,434,7484,557,7249,557v-200,,-285,-58,-366,-115c6861,427,6861,427,6861,427,6770,364,6677,300,6468,300v-248,,-395,127,-402,133c6089,458,6089,458,6089,458v1,-1,144,-125,379,-125xm9899,333v199,,284,59,374,121c10295,469,10295,469,10295,469v86,60,175,122,385,122c10928,591,11075,463,11082,458v-23,-25,-23,-25,-23,-25c11058,434,10915,557,10680,557v-200,,-284,-58,-366,-115c10292,427,10292,427,10292,427v-90,-63,-184,-127,-393,-127c9651,300,9504,427,9498,433v22,25,22,25,22,25c9521,457,9664,333,9899,333xm13331,333v198,,283,59,373,121c13726,469,13726,469,13726,469v86,60,175,122,385,122c14360,591,14507,463,14513,458v-22,-25,-22,-25,-22,-25c14489,434,14346,557,14111,557v-199,,-284,-58,-366,-115c13723,427,13723,427,13723,427v-90,-63,-183,-127,-392,-127c13082,300,12935,427,12929,433v22,25,22,25,22,25c12953,457,13096,333,13331,333xm16762,333v199,,284,59,374,121c17158,469,17158,469,17158,469v86,60,174,122,385,122c17791,591,17938,463,17944,458v-22,-25,-22,-25,-22,-25c17921,434,17778,557,17543,557v-200,,-285,-58,-366,-115c17155,427,17155,427,17155,427v-91,-63,-184,-127,-393,-127c16514,300,16367,427,16360,433v23,25,23,25,23,25c16384,457,16527,333,16762,333xm19792,433v,,,,,c19792,433,19792,433,19792,433v,,,,,xm1491,732v22,25,22,25,22,25c1515,756,1658,633,1893,633v198,,283,58,373,120c2288,769,2288,769,2288,769v86,59,175,121,386,121c2922,890,3069,763,3075,757v-22,-25,-22,-25,-22,-25c3052,733,2909,857,2674,857v-200,,-285,-59,-367,-116c2285,726,2285,726,2285,726,2195,664,2102,599,1893,599v-248,,-396,128,-402,133xm4923,732v22,25,22,25,22,25c4946,756,5089,633,5324,633v199,,284,58,374,120c5720,769,5720,769,5720,769v86,59,175,121,385,121c6353,890,6500,763,6507,757v-23,-25,-23,-25,-23,-25c6483,733,6340,857,6105,857v-200,,-284,-59,-366,-116c5717,726,5717,726,5717,726,5627,664,5533,599,5324,599v-248,,-395,128,-401,133xm8354,732v22,25,22,25,22,25c8378,756,8521,633,8755,633v199,,284,58,374,120c9151,769,9151,769,9151,769v86,59,175,121,385,121c9784,890,9932,763,9938,757v-22,-25,-22,-25,-22,-25c9914,733,9771,857,9536,857v-199,,-284,-59,-366,-116c9148,726,9148,726,9148,726,9058,664,8965,599,8755,599v-248,,-395,128,-401,133xm11785,732v22,25,22,25,22,25c11809,756,11952,633,12187,633v198,,283,58,373,120c12582,769,12582,769,12582,769v86,59,175,121,386,121c13216,890,13363,763,13369,757v-22,-25,-22,-25,-22,-25c13346,733,13203,857,12968,857v-200,,-285,-59,-367,-116c12579,726,12579,726,12579,726v-90,-62,-183,-127,-392,-127c11939,599,11791,727,11785,732xm15217,732v22,25,22,25,22,25c15240,756,15383,633,15618,633v199,,284,58,374,120c16014,769,16014,769,16014,769v86,59,175,121,385,121c16647,890,16794,763,16801,757v-23,-25,-23,-25,-23,-25c16777,733,16634,857,16399,857v-200,,-284,-59,-366,-116c16011,726,16011,726,16011,726v-90,-62,-184,-127,-393,-127c15370,599,15223,727,15217,732xm19442,726v-90,-62,-183,-127,-392,-127c18801,599,18654,727,18648,732v22,25,22,25,22,25c18672,756,18815,633,19050,633v198,,283,58,373,120c19445,769,19445,769,19445,769v81,56,164,113,347,120c19792,856,19792,856,19792,856v-173,-7,-252,-62,-328,-115l19442,726xm1530,1156v-200,,-285,-59,-366,-115c1142,1025,1142,1025,1142,1025,1051,963,958,899,749,899v-248,,-395,127,-401,133c370,1057,370,1057,370,1057v1,-2,144,-125,379,-125c948,932,1033,991,1123,1053v22,15,22,15,22,15c1231,1128,1320,1190,1530,1190v248,,395,-128,401,-133c1909,1032,1909,1032,1909,1032v-1,1,-144,124,-379,124xm4961,1156v-200,,-284,-59,-366,-115c4573,1025,4573,1025,4573,1025,4483,963,4389,899,4180,899v-248,,-395,127,-401,133c3801,1057,3801,1057,3801,1057v1,-2,144,-125,379,-125c4379,932,4464,991,4554,1053v22,15,22,15,22,15c4662,1128,4751,1190,4961,1190v248,,396,-128,402,-133c5341,1032,5341,1032,5341,1032v-2,1,-145,124,-380,124xm8393,1156v-200,,-285,-59,-367,-115c8004,1025,8004,1025,8004,1025,7914,963,7821,899,7612,899v-248,,-396,127,-402,133c7232,1057,7232,1057,7232,1057v2,-2,145,-125,380,-125c7810,932,7895,991,7985,1053v22,15,22,15,22,15c8093,1128,8182,1190,8393,1190v248,,395,-128,401,-133c8772,1032,8772,1032,8772,1032v-1,1,-145,124,-379,124xm11824,1156v-200,,-285,-59,-366,-115c11436,1025,11436,1025,11436,1025v-91,-62,-184,-126,-393,-126c10795,899,10648,1026,10642,1032v22,25,22,25,22,25c10665,1055,10808,932,11043,932v199,,284,59,374,121c11439,1068,11439,1068,11439,1068v86,60,175,122,385,122c12072,1190,12219,1062,12225,1057v-22,-25,-22,-25,-22,-25c12202,1033,12059,1156,11824,1156xm15255,1156v-200,,-284,-59,-366,-115c14867,1025,14867,1025,14867,1025v-90,-62,-184,-126,-393,-126c14226,899,14079,1026,14073,1032v22,25,22,25,22,25c14096,1055,14239,932,14474,932v199,,284,59,374,121c14870,1068,14870,1068,14870,1068v86,60,175,122,385,122c15503,1190,15651,1062,15657,1057v-22,-25,-22,-25,-22,-25c15633,1033,15490,1156,15255,1156xm19088,1057v-22,-25,-22,-25,-22,-25c19065,1033,18921,1156,18687,1156v-200,,-285,-59,-367,-115c18298,1025,18298,1025,18298,1025v-90,-62,-183,-126,-392,-126c17658,899,17510,1026,17504,1032v22,25,22,25,22,25c17528,1055,17671,932,17906,932v198,,283,59,373,121c18301,1068,18301,1068,18301,1068v86,60,175,122,386,122c18935,1190,19082,1062,19088,1057xm386,1489v248,,395,-128,402,-133c765,1331,765,1331,765,1331v-1,1,-144,124,-379,124c186,1455,102,1397,20,1340,,1326,,1326,,1326v,41,,41,,41c1,1367,1,1367,1,1367v86,60,175,122,385,122xm3429,1325v-90,-63,-183,-127,-392,-127c2788,1198,2641,1325,2635,1331v22,25,22,25,22,25c2659,1355,2802,1231,3037,1231v198,,283,59,373,121c3432,1367,3432,1367,3432,1367v86,60,175,122,385,122c4066,1489,4213,1361,4219,1356v-22,-25,-22,-25,-22,-25c4195,1332,4052,1455,3817,1455v-199,,-284,-58,-366,-115l3429,1325xm6861,1325v-91,-63,-184,-127,-393,-127c6220,1198,6073,1325,6066,1331v23,25,23,25,23,25c6090,1355,6233,1231,6468,1231v199,,284,59,374,121c6863,1367,6863,1367,6863,1367v86,60,175,122,386,122c7497,1489,7644,1361,7650,1356v-22,-25,-22,-25,-22,-25c7627,1332,7484,1455,7249,1455v-200,,-285,-58,-366,-115l6861,1325xm10292,1325v-90,-63,-184,-127,-393,-127c9651,1198,9504,1325,9498,1331v22,25,22,25,22,25c9521,1355,9664,1231,9899,1231v199,,284,59,374,121c10295,1367,10295,1367,10295,1367v86,60,175,122,385,122c10928,1489,11075,1361,11082,1356v-23,-25,-23,-25,-23,-25c11058,1332,10915,1455,10680,1455v-200,,-284,-58,-366,-115l10292,1325xm13723,1325v-90,-63,-183,-127,-392,-127c13082,1198,12935,1325,12929,1331v22,25,22,25,22,25c12953,1355,13096,1231,13331,1231v198,,283,59,373,121c13726,1367,13726,1367,13726,1367v86,60,175,122,385,122c14360,1489,14507,1361,14513,1356v-22,-25,-22,-25,-22,-25c14489,1332,14346,1455,14111,1455v-199,,-284,-58,-366,-115l13723,1325xm17944,1356v-22,-25,-22,-25,-22,-25c17921,1332,17778,1455,17543,1455v-200,,-285,-58,-366,-115c17155,1325,17155,1325,17155,1325v-91,-63,-184,-127,-393,-127c16514,1198,16367,1325,16360,1331v23,25,23,25,23,25c16384,1355,16527,1231,16762,1231v199,,284,59,374,121c17158,1367,17158,1367,17158,1367v86,60,174,122,385,122c17791,1489,17938,1361,17944,1356xm19792,1331v,,,,,c19792,1331,19792,1331,19792,1331xm2285,1624v-90,-62,-183,-127,-392,-127c1645,1497,1497,1625,1491,1630v22,25,22,25,22,25c1515,1654,1658,1531,1893,1531v198,,283,58,373,121c2288,1667,2288,1667,2288,1667v86,60,175,121,386,121c2922,1788,3069,1661,3075,1655v-22,-25,-22,-25,-22,-25c3052,1632,2909,1755,2674,1755v-200,,-285,-59,-367,-116l2285,1624xm5717,1624v-90,-62,-184,-127,-393,-127c5076,1497,4929,1625,4923,1630v22,25,22,25,22,25c4946,1654,5089,1531,5324,1531v199,,284,58,374,121c5720,1667,5720,1667,5720,1667v86,60,175,121,385,121c6353,1788,6500,1661,6507,1655v-23,-25,-23,-25,-23,-25c6483,1632,6340,1755,6105,1755v-200,,-284,-59,-366,-116l5717,1624xm9148,1624v-90,-62,-183,-127,-393,-127c8507,1497,8360,1625,8354,1630v22,25,22,25,22,25c8378,1654,8521,1531,8755,1531v199,,284,58,374,121c9151,1667,9151,1667,9151,1667v86,60,175,121,385,121c9784,1788,9932,1661,9938,1655v-22,-25,-22,-25,-22,-25c9914,1632,9771,1755,9536,1755v-199,,-284,-59,-366,-116l9148,1624xm12579,1624v-90,-62,-183,-127,-392,-127c11939,1497,11791,1625,11785,1630v22,25,22,25,22,25c11809,1654,11952,1531,12187,1531v198,,283,58,373,121c12582,1667,12582,1667,12582,1667v86,60,175,121,386,121c13216,1788,13363,1661,13369,1655v-22,-25,-22,-25,-22,-25c13346,1632,13203,1755,12968,1755v-200,,-285,-59,-367,-116l12579,1624xm16011,1624v-90,-62,-184,-127,-393,-127c15370,1497,15223,1625,15217,1630v22,25,22,25,22,25c15240,1654,15383,1531,15618,1531v199,,284,58,374,121c16014,1667,16014,1667,16014,1667v86,60,175,121,385,121c16647,1788,16794,1661,16801,1655v-23,-25,-23,-25,-23,-25c16777,1632,16634,1755,16399,1755v-200,,-284,-59,-366,-116l16011,1624xm19442,1624v-90,-62,-183,-127,-392,-127c18801,1497,18654,1625,18648,1630v22,25,22,25,22,25c18672,1654,18815,1531,19050,1531v198,,283,58,373,121c19445,1667,19445,1667,19445,1667v81,56,164,113,347,121c19792,1754,19792,1754,19792,1754v-173,-7,-252,-62,-328,-115l19442,1624xm348,1930v22,25,22,25,22,25c371,1954,514,1830,749,1830v199,,284,59,374,121c1145,1966,1145,1966,1145,1966v86,60,175,122,385,122c1778,2088,1925,1960,1931,1955v-22,-25,-22,-25,-22,-25c1908,1931,1765,2054,1530,2054v-200,,-285,-59,-366,-115c1142,1923,1142,1923,1142,1923,1051,1861,958,1797,749,1797v-248,,-395,127,-401,133xm4961,2054v-200,,-284,-59,-366,-115c4573,1923,4573,1923,4573,1923v-90,-62,-184,-126,-393,-126c3932,1797,3785,1924,3779,1930v22,25,22,25,22,25c3802,1954,3945,1830,4180,1830v199,,284,59,374,121c4576,1966,4576,1966,4576,1966v86,60,175,122,385,122c5209,2088,5357,1960,5363,1955v-22,-25,-22,-25,-22,-25c5339,1931,5196,2054,4961,2054xm8393,2054v-200,,-285,-59,-367,-115c8004,1923,8004,1923,8004,1923v-90,-62,-183,-126,-392,-126c7364,1797,7216,1924,7210,1930v22,25,22,25,22,25c7234,1954,7377,1830,7612,1830v198,,283,59,373,121c8007,1966,8007,1966,8007,1966v86,60,175,122,386,122c8641,2088,8788,1960,8794,1955v-22,-25,-22,-25,-22,-25c8771,1931,8627,2054,8393,2054xm11824,2054v-200,,-285,-59,-366,-115c11436,1923,11436,1923,11436,1923v-91,-62,-184,-126,-393,-126c10795,1797,10648,1924,10642,1930v22,25,22,25,22,25c10665,1954,10808,1830,11043,1830v199,,284,59,374,121c11439,1966,11439,1966,11439,1966v86,60,175,122,385,122c12072,2088,12219,1960,12225,1955v-22,-25,-22,-25,-22,-25c12202,1931,12059,2054,11824,2054xm15255,2054v-200,,-284,-59,-366,-115c14867,1923,14867,1923,14867,1923v-90,-62,-184,-126,-393,-126c14226,1797,14079,1924,14073,1930v22,25,22,25,22,25c14096,1954,14239,1830,14474,1830v199,,284,59,374,121c14870,1966,14870,1966,14870,1966v86,60,175,122,385,122c15503,2088,15651,1960,15657,1955v-22,-25,-22,-25,-22,-25c15633,1931,15490,2054,15255,2054xm19088,1955v-22,-25,-22,-25,-22,-25c19065,1931,18921,2054,18687,2054v-200,,-285,-59,-367,-115c18298,1923,18298,1923,18298,1923v-90,-62,-183,-126,-392,-126c17658,1797,17510,1924,17504,1930v22,25,22,25,22,25c17528,1954,17671,1830,17906,1830v198,,283,59,373,121c18301,1966,18301,1966,18301,1966v86,60,175,122,386,122c18935,2088,19082,1960,19088,1955xm386,2387v248,,395,-127,402,-133c765,2229,765,2229,765,2229v-1,1,-144,125,-379,125c186,2354,102,2295,20,2238,,2224,,2224,,2224v,41,,41,,41c1,2266,1,2266,1,2266v86,59,175,121,385,121xm3429,2223v-90,-62,-183,-127,-392,-127c2788,2096,2641,2224,2635,2229v22,25,22,25,22,25c2659,2253,2802,2130,3037,2130v198,,283,58,373,120c3432,2266,3432,2266,3432,2266v86,59,175,121,385,121c4066,2387,4213,2260,4219,2254v-22,-25,-22,-25,-22,-25c4195,2230,4052,2354,3817,2354v-199,,-284,-59,-366,-116l3429,2223xm6861,2223v-91,-62,-184,-127,-393,-127c6220,2096,6073,2224,6066,2229v23,25,23,25,23,25c6090,2253,6233,2130,6468,2130v199,,284,58,374,120c6863,2266,6863,2266,6863,2266v86,59,175,121,386,121c7497,2387,7644,2260,7650,2254v-22,-25,-22,-25,-22,-25c7627,2230,7484,2354,7249,2354v-200,,-285,-59,-366,-116l6861,2223xm10292,2223v-90,-62,-184,-127,-393,-127c9651,2096,9504,2224,9498,2229v22,25,22,25,22,25c9521,2253,9664,2130,9899,2130v199,,284,58,374,120c10295,2266,10295,2266,10295,2266v86,59,175,121,385,121c10928,2387,11075,2260,11082,2254v-23,-25,-23,-25,-23,-25c11058,2230,10915,2354,10680,2354v-200,,-284,-59,-366,-116l10292,2223xm13723,2223v-90,-62,-183,-127,-392,-127c13082,2096,12935,2224,12929,2229v22,25,22,25,22,25c12953,2253,13096,2130,13331,2130v198,,283,58,373,120c13726,2266,13726,2266,13726,2266v86,59,175,121,385,121c14360,2387,14507,2260,14513,2254v-22,-25,-22,-25,-22,-25c14489,2230,14346,2354,14111,2354v-199,,-284,-59,-366,-116l13723,2223xm17944,2254v-22,-25,-22,-25,-22,-25c17921,2230,17778,2354,17543,2354v-200,,-285,-59,-366,-116c17155,2223,17155,2223,17155,2223v-91,-62,-184,-127,-393,-127c16514,2096,16367,2224,16360,2229v23,25,23,25,23,25c16384,2253,16527,2130,16762,2130v199,,284,58,374,120c17158,2266,17158,2266,17158,2266v86,59,174,121,385,121c17791,2387,17938,2260,17944,2254xm19792,2229v,,,,,c19792,2229,19792,2229,19792,2229xm2285,2522v-90,-62,-183,-127,-392,-127c1645,2395,1497,2523,1491,2528v22,26,22,26,22,26c1515,2552,1658,2429,1893,2429v198,,283,59,373,121c2288,2565,2288,2565,2288,2565v86,60,175,121,386,121c2922,2686,3069,2559,3075,2553v-22,-25,-22,-25,-22,-25c3052,2530,2909,2653,2674,2653v-200,,-285,-59,-367,-116l2285,2522xm5717,2522v-90,-62,-184,-127,-393,-127c5076,2395,4929,2523,4923,2528v22,26,22,26,22,26c4946,2552,5089,2429,5324,2429v199,,284,59,374,121c5720,2565,5720,2565,5720,2565v86,60,175,121,385,121c6353,2686,6500,2559,6507,2553v-23,-25,-23,-25,-23,-25c6483,2530,6340,2653,6105,2653v-200,,-284,-59,-366,-116l5717,2522xm9148,2522v-90,-62,-183,-127,-393,-127c8507,2395,8360,2523,8354,2528v22,26,22,26,22,26c8378,2552,8521,2429,8755,2429v199,,284,59,374,121c9151,2565,9151,2565,9151,2565v86,60,175,121,385,121c9784,2686,9932,2559,9938,2553v-22,-25,-22,-25,-22,-25c9914,2530,9771,2653,9536,2653v-199,,-284,-59,-366,-116l9148,2522xm12579,2522v-90,-62,-183,-127,-392,-127c11939,2395,11791,2523,11785,2528v22,26,22,26,22,26c11809,2552,11952,2429,12187,2429v198,,283,59,373,121c12582,2565,12582,2565,12582,2565v86,60,175,121,386,121c13216,2686,13363,2559,13369,2553v-22,-25,-22,-25,-22,-25c13346,2530,13203,2653,12968,2653v-200,,-285,-59,-367,-116l12579,2522xm15239,2554v1,-2,144,-125,379,-125c15817,2429,15902,2488,15992,2550v22,15,22,15,22,15c16100,2625,16189,2686,16399,2686v248,,395,-127,401,-133c16778,2528,16778,2528,16778,2528v-1,2,-144,125,-379,125c16199,2653,16115,2594,16033,2537v-22,-15,-22,-15,-22,-15c15921,2460,15827,2395,15618,2395v-248,,-395,128,-401,133l15239,2554xm19442,2522v-90,-62,-183,-127,-392,-127c18801,2395,18654,2523,18648,2528v22,26,22,26,22,26c18672,2552,18815,2429,19050,2429v198,,283,59,373,121c19445,2565,19445,2565,19445,2565v81,56,164,114,347,121c19792,2652,19792,2652,19792,2652v-173,-7,-252,-62,-328,-115l19442,2522xm348,2828v22,25,22,25,22,25c371,2852,514,2728,749,2728v199,,284,59,374,121c1145,2864,1145,2864,1145,2864v86,60,175,122,385,122c1778,2986,1925,2858,1931,2853v-22,-25,-22,-25,-22,-25c1908,2829,1765,2952,1530,2952v-200,,-285,-58,-366,-115c1142,2822,1142,2822,1142,2822,1051,2759,958,2695,749,2695v-248,,-395,127,-401,133xm4576,2864v86,60,175,122,385,122c5209,2986,5357,2858,5363,2853v-22,-25,-22,-25,-22,-25c5339,2829,5196,2952,4961,2952v-200,,-284,-58,-366,-115c4573,2822,4573,2822,4573,2822v-90,-63,-184,-127,-393,-127c3932,2695,3785,2822,3779,2828v22,25,22,25,22,25c3802,2852,3945,2728,4180,2728v199,,284,59,374,121l4576,2864xm8007,2864v86,60,175,122,386,122c8641,2986,8788,2858,8794,2853v-22,-25,-22,-25,-22,-25c8771,2829,8627,2952,8393,2952v-200,,-285,-58,-367,-115c8004,2822,8004,2822,8004,2822v-90,-63,-183,-127,-392,-127c7364,2695,7216,2822,7210,2828v22,25,22,25,22,25c7234,2852,7377,2728,7612,2728v198,,283,59,373,121l8007,2864xm11439,2864v86,60,175,122,385,122c12072,2986,12219,2858,12225,2853v-22,-25,-22,-25,-22,-25c12202,2829,12059,2952,11824,2952v-200,,-285,-58,-366,-115c11436,2822,11436,2822,11436,2822v-91,-63,-184,-127,-393,-127c10795,2695,10648,2822,10642,2828v22,25,22,25,22,25c10665,2852,10808,2728,11043,2728v199,,284,59,374,121l11439,2864xm14870,2864v86,60,175,122,385,122c15503,2986,15651,2858,15657,2853v-22,-25,-22,-25,-22,-25c15633,2829,15490,2952,15255,2952v-200,,-284,-58,-366,-115c14867,2822,14867,2822,14867,2822v-90,-63,-184,-127,-393,-127c14226,2695,14079,2822,14073,2828v22,25,22,25,22,25c14096,2852,14239,2728,14474,2728v199,,284,59,374,121l14870,2864xm19088,2853v-22,-25,-22,-25,-22,-25c19065,2829,18921,2952,18687,2952v-200,,-285,-58,-367,-115c18298,2822,18298,2822,18298,2822v-90,-63,-183,-127,-392,-127c17658,2695,17510,2822,17504,2828v22,25,22,25,22,25c17528,2852,17671,2728,17906,2728v198,,283,59,373,121c18301,2864,18301,2864,18301,2864v86,60,175,122,386,122c18935,2986,19082,2858,19088,2853xm386,3285v248,,395,-127,402,-133c765,3127,765,3127,765,3127v-1,1,-144,125,-379,125c186,3252,102,3193,20,3136,,3123,,3123,,3123v,40,,40,,40c1,3164,1,3164,1,3164v86,59,175,121,385,121xm3432,3164v86,59,175,121,385,121c4066,3285,4213,3158,4219,3152v-22,-25,-22,-25,-22,-25c4195,3128,4052,3252,3817,3252v-199,,-284,-59,-366,-116c3429,3121,3429,3121,3429,3121v-90,-62,-183,-127,-392,-127c2788,2994,2641,3122,2635,3127v22,25,22,25,22,25c2659,3151,2802,3028,3037,3028v198,,283,58,373,120l3432,3164xm6863,3164v86,59,175,121,386,121c7497,3285,7644,3158,7650,3152v-22,-25,-22,-25,-22,-25c7627,3128,7484,3252,7249,3252v-200,,-285,-59,-366,-116c6861,3121,6861,3121,6861,3121v-91,-62,-184,-127,-393,-127c6220,2994,6073,3122,6066,3127v23,25,23,25,23,25c6090,3151,6233,3028,6468,3028v199,,284,58,374,120l6863,3164xm10295,3164v86,59,175,121,385,121c10928,3285,11075,3158,11082,3152v-23,-25,-23,-25,-23,-25c11058,3128,10915,3252,10680,3252v-200,,-284,-59,-366,-116c10292,3121,10292,3121,10292,3121v-90,-62,-184,-127,-393,-127c9651,2994,9504,3122,9498,3127v22,25,22,25,22,25c9521,3151,9664,3028,9899,3028v199,,284,58,374,120l10295,3164xm13726,3164v86,59,175,121,385,121c14360,3285,14507,3158,14513,3152v-22,-25,-22,-25,-22,-25c14489,3128,14346,3252,14111,3252v-199,,-284,-59,-366,-116c13723,3121,13723,3121,13723,3121v-90,-62,-183,-127,-392,-127c13082,2994,12935,3122,12929,3127v22,25,22,25,22,25c12953,3151,13096,3028,13331,3028v198,,283,58,373,120l13726,3164xm17158,3164v86,59,174,121,385,121c17791,3285,17938,3158,17944,3152v-22,-25,-22,-25,-22,-25c17921,3128,17778,3252,17543,3252v-200,,-285,-59,-366,-116c17155,3121,17155,3121,17155,3121v-91,-62,-184,-127,-393,-127c16514,2994,16367,3122,16360,3127v23,25,23,25,23,25c16384,3151,16527,3028,16762,3028v199,,284,58,374,120l17158,3164xm19792,3127v,,,,,c19792,3127,19792,3127,19792,3127xm1491,3427v22,25,22,25,22,25c1515,3450,1658,3327,1893,3327v198,,283,59,373,121c2288,3463,2288,3463,2288,3463v86,60,175,122,386,122c2922,3585,3069,3457,3075,3452v-22,-25,-22,-25,-22,-25c3052,3428,2909,3551,2674,3551v-200,,-285,-59,-367,-115c2285,3420,2285,3420,2285,3420v-90,-62,-183,-126,-392,-126c1645,3294,1497,3421,1491,3427xm5324,3327v199,,284,59,374,121c5720,3463,5720,3463,5720,3463v86,60,175,122,385,122c6353,3585,6500,3457,6507,3452v-23,-25,-23,-25,-23,-25c6483,3428,6340,3551,6105,3551v-200,,-284,-59,-366,-115c5717,3420,5717,3420,5717,3420v-90,-62,-184,-126,-393,-126c5076,3294,4929,3421,4923,3427v22,25,22,25,22,25c4946,3450,5089,3327,5324,3327xm8755,3327v199,,284,59,374,121c9151,3463,9151,3463,9151,3463v86,60,175,122,385,122c9784,3585,9932,3457,9938,3452v-22,-25,-22,-25,-22,-25c9914,3428,9771,3551,9536,3551v-199,,-284,-59,-366,-115c9148,3420,9148,3420,9148,3420v-90,-62,-183,-126,-393,-126c8507,3294,8360,3421,8354,3427v22,25,22,25,22,25c8378,3450,8521,3327,8755,3327xm12187,3327v198,,283,59,373,121c12582,3463,12582,3463,12582,3463v86,60,175,122,386,122c13216,3585,13363,3457,13369,3452v-22,-25,-22,-25,-22,-25c13346,3428,13203,3551,12968,3551v-200,,-285,-59,-367,-115c12579,3420,12579,3420,12579,3420v-90,-62,-183,-126,-392,-126c11939,3294,11791,3421,11785,3427v22,25,22,25,22,25c11809,3450,11952,3327,12187,3327xm15618,3327v199,,284,59,374,121c16014,3463,16014,3463,16014,3463v86,60,175,122,385,122c16647,3585,16794,3457,16801,3452v-23,-25,-23,-25,-23,-25c16777,3428,16634,3551,16399,3551v-200,,-284,-59,-366,-115c16011,3420,16011,3420,16011,3420v-90,-62,-184,-126,-393,-126c15370,3294,15223,3421,15217,3427v22,25,22,25,22,25c15240,3450,15383,3327,15618,3327xm19442,3420v-90,-62,-183,-126,-392,-126c18801,3294,18654,3421,18648,3427v22,25,22,25,22,25c18672,3450,18815,3327,19050,3327v198,,283,59,373,121c19445,3463,19445,3463,19445,3463v81,56,164,114,347,121c19792,3550,19792,3550,19792,3550v-173,-7,-252,-61,-328,-114l19442,3420xm348,3726v22,25,22,25,22,25c371,3750,514,3626,749,3626v199,,284,59,374,121c1145,3762,1145,3762,1145,3762v86,60,175,122,385,122c1778,3884,1925,3756,1931,3751v-22,-25,-22,-25,-22,-25c1908,3727,1765,3850,1530,3850v-200,,-285,-58,-366,-115c1142,3720,1142,3720,1142,3720,1051,3657,958,3593,749,3593v-248,,-395,127,-401,133xm4576,3762v86,60,175,122,385,122c5209,3884,5357,3756,5363,3751v-22,-25,-22,-25,-22,-25c5339,3727,5196,3850,4961,3850v-200,,-284,-58,-366,-115c4573,3720,4573,3720,4573,3720v-90,-63,-184,-127,-393,-127c3932,3593,3785,3720,3779,3726v22,25,22,25,22,25c3802,3750,3945,3626,4180,3626v199,,284,59,374,121l4576,3762xm8007,3762v86,60,175,122,386,122c8641,3884,8788,3756,8794,3751v-22,-25,-22,-25,-22,-25c8771,3727,8627,3850,8393,3850v-200,,-285,-58,-367,-115c8004,3720,8004,3720,8004,3720v-90,-63,-183,-127,-392,-127c7364,3593,7216,3720,7210,3726v22,25,22,25,22,25c7234,3750,7377,3626,7612,3626v198,,283,59,373,121l8007,3762xm11439,3762v86,60,175,122,385,122c12072,3884,12219,3756,12225,3751v-22,-25,-22,-25,-22,-25c12202,3727,12059,3850,11824,3850v-200,,-285,-58,-366,-115c11436,3720,11436,3720,11436,3720v-91,-63,-184,-127,-393,-127c10795,3593,10648,3720,10642,3726v22,25,22,25,22,25c10665,3750,10808,3626,11043,3626v199,,284,59,374,121l11439,3762xm14870,3762v86,60,175,122,385,122c15503,3884,15651,3756,15657,3751v-22,-25,-22,-25,-22,-25c15633,3727,15490,3850,15255,3850v-200,,-284,-58,-366,-115c14867,3720,14867,3720,14867,3720v-90,-63,-184,-127,-393,-127c14226,3593,14079,3720,14073,3726v22,25,22,25,22,25c14096,3750,14239,3626,14474,3626v199,,284,59,374,121l14870,3762xm18301,3762v86,60,175,122,386,122c18935,3884,19082,3756,19088,3751v-22,-25,-22,-25,-22,-25c19065,3727,18921,3850,18687,3850v-200,,-285,-58,-367,-115c18298,3720,18298,3720,18298,3720v-90,-63,-183,-127,-392,-127c17658,3593,17510,3720,17504,3726v22,25,22,25,22,25c17528,3750,17671,3626,17906,3626v198,,283,59,373,121l18301,3762xm386,4183v248,,395,-127,402,-133c765,4025,765,4025,765,4025v-1,2,-144,125,-379,125c186,4150,102,4091,20,4034,,4021,,4021,,4021v,40,,40,,40c1,4062,1,4062,1,4062v86,60,175,121,385,121xm3432,4062v86,60,175,121,385,121c4066,4183,4213,4056,4219,4050v-22,-25,-22,-25,-22,-25c4195,4027,4052,4150,3817,4150v-199,,-284,-59,-366,-116c3429,4019,3429,4019,3429,4019v-90,-62,-183,-127,-392,-127c2788,3892,2641,4020,2635,4025v22,25,22,25,22,25c2659,4049,2802,3926,3037,3926v198,,283,58,373,121l3432,4062xm6863,4062v86,60,175,121,386,121c7497,4183,7644,4056,7650,4050v-22,-25,-22,-25,-22,-25c7627,4027,7484,4150,7249,4150v-200,,-285,-59,-366,-116c6861,4019,6861,4019,6861,4019v-91,-62,-184,-127,-393,-127c6220,3892,6073,4020,6066,4025v23,25,23,25,23,25c6090,4049,6233,3926,6468,3926v199,,284,58,374,121l6863,4062xm10295,4062v86,60,175,121,385,121c10928,4183,11075,4056,11082,4050v-23,-25,-23,-25,-23,-25c11058,4027,10915,4150,10680,4150v-200,,-284,-59,-366,-116c10292,4019,10292,4019,10292,4019v-90,-62,-184,-127,-393,-127c9651,3892,9504,4020,9498,4025v22,25,22,25,22,25c9521,4049,9664,3926,9899,3926v199,,284,58,374,121l10295,4062xm13726,4062v86,60,175,121,385,121c14360,4183,14507,4056,14513,4050v-22,-25,-22,-25,-22,-25c14489,4027,14346,4150,14111,4150v-199,,-284,-59,-366,-116c13723,4019,13723,4019,13723,4019v-90,-62,-183,-127,-392,-127c13082,3892,12935,4020,12929,4025v22,25,22,25,22,25c12953,4049,13096,3926,13331,3926v198,,283,58,373,121l13726,4062xm17158,4062v86,60,174,121,385,121c17791,4183,17938,4056,17944,4050v-22,-25,-22,-25,-22,-25c17921,4027,17778,4150,17543,4150v-200,,-285,-59,-366,-116c17155,4019,17155,4019,17155,4019v-91,-62,-184,-127,-393,-127c16514,3892,16367,4020,16360,4025v23,25,23,25,23,25c16384,4049,16527,3926,16762,3926v199,,284,58,374,121l17158,4062xm19792,4025v,,,,,c19792,4025,19792,4025,19792,4025xm1893,4225v198,,283,59,373,121c2288,4361,2288,4361,2288,4361v86,60,175,122,386,122c2922,4483,3069,4355,3075,4350v-22,-25,-22,-25,-22,-25c3052,4326,2909,4449,2674,4449v-200,,-285,-59,-367,-115c2285,4318,2285,4318,2285,4318v-90,-62,-183,-126,-392,-126c1645,4192,1497,4319,1491,4325v22,25,22,25,22,25c1515,4349,1658,4225,1893,4225xm5324,4225v199,,284,59,374,121c5720,4361,5720,4361,5720,4361v86,60,175,122,385,122c6353,4483,6500,4355,6507,4350v-23,-25,-23,-25,-23,-25c6483,4326,6340,4449,6105,4449v-200,,-284,-59,-366,-115c5717,4318,5717,4318,5717,4318v-90,-62,-184,-126,-393,-126c5076,4192,4929,4319,4923,4325v22,25,22,25,22,25c4946,4349,5089,4225,5324,4225xm8755,4225v199,,284,59,374,121c9151,4361,9151,4361,9151,4361v86,60,175,122,385,122c9784,4483,9932,4355,9938,4350v-22,-25,-22,-25,-22,-25c9914,4326,9771,4449,9536,4449v-199,,-284,-59,-366,-115c9148,4318,9148,4318,9148,4318v-90,-62,-183,-126,-393,-126c8507,4192,8360,4319,8354,4325v22,25,22,25,22,25c8378,4349,8521,4225,8755,4225xm12187,4225v198,,283,59,373,121c12582,4361,12582,4361,12582,4361v86,60,175,122,386,122c13216,4483,13363,4355,13369,4350v-22,-25,-22,-25,-22,-25c13346,4326,13203,4449,12968,4449v-200,,-285,-59,-367,-115c12579,4318,12579,4318,12579,4318v-90,-62,-183,-126,-392,-126c11939,4192,11791,4319,11785,4325v22,25,22,25,22,25c11809,4349,11952,4225,12187,4225xm15618,4225v199,,284,59,374,121c16014,4361,16014,4361,16014,4361v86,60,175,122,385,122c16647,4483,16794,4355,16801,4350v-23,-25,-23,-25,-23,-25c16777,4326,16634,4449,16399,4449v-200,,-284,-59,-366,-115c16011,4318,16011,4318,16011,4318v-90,-62,-184,-126,-393,-126c15370,4192,15223,4319,15217,4325v22,25,22,25,22,25c15240,4349,15383,4225,15618,4225xm19442,4318v-90,-62,-183,-126,-392,-126c18801,4192,18654,4319,18648,4325v22,25,22,25,22,25c18672,4349,18815,4225,19050,4225v198,,283,59,373,121c19445,4361,19445,4361,19445,4361v81,56,164,114,347,121c19792,4448,19792,4448,19792,4448v-173,-7,-252,-61,-328,-114l19442,4318xm1931,4649v-22,-25,-22,-25,-22,-25c1908,4625,1765,4749,1530,4749v-200,,-285,-59,-366,-116c1142,4618,1142,4618,1142,4618,1051,4556,958,4491,749,4491v-248,,-395,128,-401,133c370,4649,370,4649,370,4649v1,-1,144,-124,379,-124c948,4525,1033,4583,1123,4645v22,16,22,16,22,16c1231,4720,1320,4782,1530,4782v248,,395,-127,401,-133xm5363,4649v-22,-25,-22,-25,-22,-25c5339,4625,5196,4749,4961,4749v-200,,-284,-59,-366,-116c4573,4618,4573,4618,4573,4618v-90,-62,-184,-127,-393,-127c3932,4491,3785,4619,3779,4624v22,25,22,25,22,25c3802,4648,3945,4525,4180,4525v199,,284,58,374,120c4576,4661,4576,4661,4576,4661v86,59,175,121,385,121c5209,4782,5357,4655,5363,4649xm8794,4649v-22,-25,-22,-25,-22,-25c8771,4625,8627,4749,8393,4749v-200,,-285,-59,-367,-116c8004,4618,8004,4618,8004,4618v-90,-62,-183,-127,-392,-127c7364,4491,7216,4619,7210,4624v22,25,22,25,22,25c7234,4648,7377,4525,7612,4525v198,,283,58,373,120c8007,4661,8007,4661,8007,4661v86,59,175,121,386,121c8641,4782,8788,4655,8794,4649xm12225,4649v-22,-25,-22,-25,-22,-25c12202,4625,12059,4749,11824,4749v-200,,-285,-59,-366,-116c11436,4618,11436,4618,11436,4618v-91,-62,-184,-127,-393,-127c10795,4491,10648,4619,10642,4624v22,25,22,25,22,25c10665,4648,10808,4525,11043,4525v199,,284,58,374,120c11439,4661,11439,4661,11439,4661v86,59,175,121,385,121c12072,4782,12219,4655,12225,4649xm15657,4649v-22,-25,-22,-25,-22,-25c15633,4625,15490,4749,15255,4749v-200,,-284,-59,-366,-116c14867,4618,14867,4618,14867,4618v-90,-62,-184,-127,-393,-127c14226,4491,14079,4619,14073,4624v22,25,22,25,22,25c14096,4648,14239,4525,14474,4525v199,,284,58,374,120c14870,4661,14870,4661,14870,4661v86,59,175,121,385,121c15503,4782,15651,4655,15657,4649xm19088,4649v-22,-25,-22,-25,-22,-25c19065,4625,18921,4749,18687,4749v-200,,-285,-59,-367,-116c18298,4618,18298,4618,18298,4618v-90,-62,-183,-127,-392,-127c17658,4491,17510,4619,17504,4624v22,25,22,25,22,25c17528,4648,17671,4525,17906,4525v198,,283,58,373,120c18301,4661,18301,4661,18301,4661v86,59,175,121,386,121c18935,4782,19082,4655,19088,4649xm386,5048v-200,,-284,-59,-366,-116c,4919,,4919,,4919v,41,,41,,41c1,4960,1,4960,1,4960v86,60,175,121,385,121c634,5081,781,4954,788,4949v-23,-26,-23,-26,-23,-26c764,4925,621,5048,386,5048xm3817,5048v-199,,-284,-59,-366,-116c3429,4917,3429,4917,3429,4917v-90,-62,-183,-127,-392,-127c2788,4790,2641,4918,2635,4923v22,26,22,26,22,26c2659,4947,2802,4824,3037,4824v198,,283,59,373,121c3432,4960,3432,4960,3432,4960v86,60,175,121,385,121c4066,5081,4213,4954,4219,4949v-22,-26,-22,-26,-22,-26c4195,4925,4052,5048,3817,5048xm7249,5048v-200,,-285,-59,-366,-116c6861,4917,6861,4917,6861,4917v-91,-62,-184,-127,-393,-127c6220,4790,6073,4918,6066,4923v23,26,23,26,23,26c6090,4947,6233,4824,6468,4824v199,,284,59,374,121c6863,4960,6863,4960,6863,4960v86,60,175,121,386,121c7497,5081,7644,4954,7650,4949v-22,-26,-22,-26,-22,-26c7627,4925,7484,5048,7249,5048xm10680,5048v-200,,-284,-59,-366,-116c10292,4917,10292,4917,10292,4917v-90,-62,-184,-127,-393,-127c9651,4790,9504,4918,9498,4923v22,26,22,26,22,26c9521,4947,9664,4824,9899,4824v199,,284,59,374,121c10295,4960,10295,4960,10295,4960v86,60,175,121,385,121c10928,5081,11075,4954,11082,4949v-23,-26,-23,-26,-23,-26c11058,4925,10915,5048,10680,5048xm14111,5048v-199,,-284,-59,-366,-116c13723,4917,13723,4917,13723,4917v-90,-62,-183,-127,-392,-127c13082,4790,12935,4918,12929,4923v22,26,22,26,22,26c12953,4947,13096,4824,13331,4824v198,,283,59,373,121c13726,4960,13726,4960,13726,4960v86,60,175,121,385,121c14360,5081,14507,4954,14513,4949v-22,-26,-22,-26,-22,-26c14489,4925,14346,5048,14111,5048xm17543,5048v-200,,-285,-59,-366,-116c17155,4917,17155,4917,17155,4917v-91,-62,-184,-127,-393,-127c16514,4790,16367,4918,16360,4923v23,26,23,26,23,26c16384,4947,16527,4824,16762,4824v199,,284,59,374,121c17158,4960,17158,4960,17158,4960v86,60,174,121,385,121c17791,5081,17938,4954,17944,4949v-22,-26,-22,-26,-22,-26c17921,4925,17778,5048,17543,5048xm19792,4923v,,,,,c19792,4923,19792,4923,19792,4923xm2674,5347v-200,,-285,-58,-367,-115c2285,5217,2285,5217,2285,5217v-90,-63,-183,-127,-392,-127c1645,5090,1497,5217,1491,5223v22,25,22,25,22,25c1515,5247,1658,5123,1893,5123v198,,283,59,373,121c2288,5259,2288,5259,2288,5259v53,37,106,74,187,97c2858,5356,2858,5356,2858,5356v135,-37,213,-104,217,-108c3053,5223,3053,5223,3053,5223v-1,1,-144,124,-379,124xm6105,5347v-200,,-284,-58,-366,-115c5717,5217,5717,5217,5717,5217v-90,-63,-184,-127,-393,-127c5076,5090,4929,5217,4923,5223v22,25,22,25,22,25c4946,5247,5089,5123,5324,5123v199,,284,59,374,121c5720,5259,5720,5259,5720,5259v52,37,105,74,186,97c6289,5356,6289,5356,6289,5356v135,-37,213,-104,218,-108c6484,5223,6484,5223,6484,5223v-1,1,-144,124,-379,124xm9536,5347v-199,,-284,-58,-366,-115c9148,5217,9148,5217,9148,5217v-90,-63,-183,-127,-393,-127c8507,5090,8360,5217,8354,5223v22,25,22,25,22,25c8378,5247,8521,5123,8755,5123v199,,284,59,374,121c9151,5259,9151,5259,9151,5259v52,37,106,74,187,97c9720,5356,9720,5356,9720,5356v136,-37,213,-104,218,-108c9916,5223,9916,5223,9916,5223v-2,1,-145,124,-380,124xm12968,5347v-200,,-285,-58,-367,-115c12579,5217,12579,5217,12579,5217v-90,-63,-183,-127,-392,-127c11939,5090,11791,5217,11785,5223v22,25,22,25,22,25c11809,5247,11952,5123,12187,5123v198,,283,59,373,121c12582,5259,12582,5259,12582,5259v53,37,106,74,187,97c13152,5356,13152,5356,13152,5356v135,-37,213,-104,217,-108c13347,5223,13347,5223,13347,5223v-1,1,-144,124,-379,124xm16399,5347v-200,,-284,-58,-366,-115c16011,5217,16011,5217,16011,5217v-90,-63,-184,-127,-393,-127c15370,5090,15223,5217,15217,5223v22,25,22,25,22,25c15240,5247,15383,5123,15618,5123v199,,284,59,374,121c16014,5259,16014,5259,16014,5259v52,37,105,74,186,97c16583,5356,16583,5356,16583,5356v135,-37,213,-104,217,-108c16778,5223,16778,5223,16778,5223v-1,1,-144,124,-379,124xm19442,5217v-90,-63,-183,-127,-392,-127c18801,5090,18654,5217,18648,5223v22,25,22,25,22,25c18672,5247,18815,5123,19050,5123v198,,283,59,373,121c19445,5259,19445,5259,19445,5259v52,37,106,74,187,97c19792,5356,19792,5356,19792,5356v,-9,,-9,,-9c19619,5339,19540,5285,19464,5232r-22,-15xe" fillcolor="#005a3c" stroked="f">
                <v:path arrowok="t" o:connecttype="custom" o:connectlocs="1458913,45085;3624898,49213;4595813,0;122555,176848;2301558,187643;3142933,105728;5446713,135573;1563053,232410;2911475,235268;5206683,282575;237808,285433;1575118,367030;3631883,339090;5809615,325438;964248,390843;3267710,420688;4600893,422593;473393,517525;1822133,520383;4117340,567690;5927725,525463;1458913,615633;2792095,620713;4595495,581025;242888,707708;1925955,707708;3274695,710565;5201603,715645;1815148,800735;3148330,802640;5334000,810578;356553,904558;1452880,909320;3378835,897890;5809615,895985;1211898,1032510;3268663,1004570;4111943,1000760;601028,1056323;1570038,1096010;4000818,1090930;5927725,1096010;1575118,1233170;2416810,1151255;4720273,1181100;242888,1277938;2428875,1285875;3261678,1284923;5321935,1235710;1690370,1341438;2779713,1330960;5327015,1373188;369570,1470978;1702753,1476058;3506153,1436688;5809615,1466215;836613,1563053;3390900,1602740;4480243,1613218;725488,1656398;1996758,1700530;3741738,1658303;5327015,1658303" o:connectangles="0,0,0,0,0,0,0,0,0,0,0,0,0,0,0,0,0,0,0,0,0,0,0,0,0,0,0,0,0,0,0,0,0,0,0,0,0,0,0,0,0,0,0,0,0,0,0,0,0,0,0,0,0,0,0,0,0,0,0,0,0,0,0"/>
                <o:lock v:ext="edit" verticies="t"/>
              </v:shape>
              <v:shape id="Freeform 7" o:spid="_x0000_s1030" style="position:absolute;left:9359;top:3048;width:19069;height:5334;visibility:visible;mso-wrap-style:square;v-text-anchor:top" coordsize="6005,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" path="m71,591c49,555,38,513,38,466,38,27,38,27,38,27v101,,101,,101,c139,458,139,458,139,458v,31,7,57,20,81c172,562,191,581,216,594v24,14,54,20,87,20c337,614,366,608,391,594v25,-13,44,-32,57,-55c461,515,468,489,468,458v,-431,,-431,,-431c569,27,569,27,569,27v,439,,439,,439c569,513,558,555,536,591v-22,36,-53,64,-93,84c403,696,357,706,303,706v-53,,-100,-10,-139,-31c124,655,93,627,71,591xm922,272v33,,59,10,78,31c1019,323,1028,352,1028,388v,307,,307,,307c1126,695,1126,695,1126,695v,-319,,-319,,-319c1126,335,1119,300,1105,272v-15,-28,-34,-49,-60,-63c1019,195,989,188,955,188v-37,,-69,8,-93,24c837,228,819,249,807,276v-6,,-6,,-6,c801,194,801,194,801,194v-93,,-93,,-93,c708,695,708,695,708,695v97,,97,,97,c805,398,805,398,805,398v,-27,5,-50,15,-68c830,311,844,297,862,287v17,-10,37,-15,60,-15xm1256,695v98,,98,,98,c1354,194,1354,194,1354,194v-98,,-98,,-98,l1256,695xm1306,v-17,,-32,6,-44,18c1250,29,1244,43,1244,59v,16,6,29,18,41c1274,111,1289,117,1306,117v16,,31,-6,43,-17c1361,88,1367,75,1367,59v,-16,-6,-30,-18,-41c1337,6,1322,,1306,xm1732,695c1913,194,1913,194,1913,194v-104,,-104,,-104,c1682,580,1682,580,1682,580v-5,,-5,,-5,c1550,194,1550,194,1550,194v-105,,-105,,-105,c1627,695,1627,695,1627,695r105,xm2301,688v-28,12,-61,17,-98,17c2154,705,2112,695,2076,673v-35,-21,-63,-51,-82,-89c1975,545,1965,500,1965,448v,-51,10,-97,29,-136c2013,273,2040,243,2075,221v34,-22,75,-33,122,-33c2225,188,2252,192,2279,202v26,9,50,24,71,44c2371,266,2388,292,2400,323v12,32,18,71,18,116c2418,474,2418,474,2418,474v-355,,-355,,-355,c2063,504,2069,531,2080,553v12,23,28,41,50,53c2151,619,2176,625,2204,625v19,,36,-3,51,-8c2270,611,2283,603,2294,593v12,-11,20,-24,26,-40c2412,570,2412,570,2412,570v-7,27,-20,51,-39,71c2354,661,2330,677,2301,688xm2063,401v260,,260,,260,c2323,375,2318,353,2307,333v-10,-20,-25,-36,-44,-48c2244,274,2222,268,2197,268v-27,,-51,7,-71,20c2105,302,2090,319,2079,340v-10,19,-15,39,-16,61xm2795,189v-5,-1,-11,-1,-20,-2c2767,187,2760,187,2754,187v-30,,-56,7,-79,23c2652,226,2636,247,2626,274v-5,,-5,,-5,c2621,194,2621,194,2621,194v-94,,-94,,-94,c2527,695,2527,695,2527,695v97,,97,,97,c2624,389,2624,389,2624,389v,-22,6,-41,16,-58c2651,314,2665,301,2683,291v18,-10,38,-15,61,-15c2754,276,2764,277,2774,278v10,2,17,3,21,4l2795,189xm3128,415v-80,-19,-80,-19,-80,-19c3021,390,3001,381,2988,371v-12,-10,-18,-23,-18,-40c2970,311,2979,296,2998,283v18,-12,41,-18,69,-18c3087,265,3104,268,3117,275v14,6,24,15,32,25c3157,310,3163,321,3167,332v88,-16,88,-16,88,-16c3245,277,3225,246,3194,223v-32,-24,-74,-35,-128,-35c3028,188,2995,194,2966,206v-30,13,-52,30,-69,52c2881,281,2872,306,2872,336v,36,11,65,34,88c2928,448,2963,465,3009,475v85,19,85,19,85,19c3118,499,3136,507,3147,518v12,11,18,24,18,39c3165,577,3155,593,3136,607v-19,13,-44,20,-76,20c3030,627,3006,620,2988,608v-18,-13,-30,-31,-36,-56c2858,567,2858,567,2858,567v8,44,29,78,65,102c2958,693,3004,705,3060,705v41,,76,-6,107,-20c3198,672,3222,654,3239,630v17,-23,26,-50,26,-80c3265,515,3254,486,3231,464v-23,-22,-57,-39,-103,-49xm3372,695v98,,98,,98,c3470,194,3470,194,3470,194v-98,,-98,,-98,l3372,695xm3421,117v17,,32,-6,44,-17c3477,88,3483,75,3483,59v,-16,-6,-30,-18,-41c3453,6,3438,,3421,v-17,,-31,6,-43,18c3366,29,3360,43,3360,59v,16,6,29,18,41c3390,111,3404,117,3421,117xm4350,324v12,31,18,70,18,115c4368,474,4368,474,4368,474v-356,,-356,,-356,c4013,504,4018,531,4029,553v12,23,29,41,50,53c4100,619,4125,625,4154,625v18,,35,-3,50,-8c4220,611,4233,603,4244,593v11,-11,19,-24,25,-40c4362,570,4362,570,4362,570v-8,27,-21,51,-40,71c4303,661,4279,677,4251,688v-29,12,-62,17,-98,17c4103,705,4061,695,4025,673v-35,-21,-62,-51,-82,-89c3924,545,3914,500,3914,448v,-51,10,-97,29,-136c3963,273,3989,243,4024,221v35,-22,75,-33,122,-33c4174,188,4202,192,4228,202v27,9,51,24,72,44c4321,266,4337,292,4350,324xm4272,401v,-26,-5,-48,-15,-68c4246,313,4231,297,4213,285v-19,-11,-41,-17,-66,-17c4119,268,4095,275,4075,288v-20,14,-36,31,-47,52c4018,359,4013,379,4012,401r260,xm4476,695v98,,98,,98,c4574,194,4574,194,4574,194v-98,,-98,,-98,l4476,695xm4526,117v17,,31,-6,43,-17c4581,88,4587,75,4587,59v,-16,-6,-30,-18,-41c4557,6,4543,,4526,v-17,,-32,6,-44,18c4470,29,4464,43,4464,59v,16,6,29,18,41c4494,111,4509,117,4526,117xm4841,74v-98,,-98,,-98,c4743,194,4743,194,4743,194v-73,,-73,,-73,c4670,272,4670,272,4670,272v73,,73,,73,c4743,695,4743,695,4743,695v201,,201,,201,c4944,617,4944,617,4944,617v-103,,-103,,-103,c4841,272,4841,272,4841,272v103,,103,,103,c4944,194,4944,194,4944,194v-103,,-103,,-103,l4841,74xm5454,324v12,31,18,70,18,115c5472,474,5472,474,5472,474v-356,,-356,,-356,c5117,504,5123,531,5134,553v12,23,28,41,49,53c5205,619,5230,625,5258,625v19,,35,-3,51,-8c5324,611,5337,603,5348,593v11,-11,20,-24,26,-40c5466,570,5466,570,5466,570v-8,27,-21,51,-40,71c5407,661,5383,677,5355,688v-29,12,-61,17,-98,17c5208,705,5165,695,5130,673v-36,-21,-63,-51,-82,-89c5028,545,5019,500,5019,448v,-51,9,-97,29,-136c5067,273,5094,243,5128,221v35,-22,76,-33,122,-33c5279,188,5306,192,5332,202v27,9,51,24,72,44c5425,266,5442,292,5454,324xm5377,401v,-26,-6,-48,-16,-68c5350,313,5336,297,5317,285v-19,-11,-41,-17,-66,-17c5224,268,5200,275,5179,288v-20,14,-36,31,-47,52c5123,359,5118,379,5116,401r261,xm5678,398v,-27,5,-50,15,-68c5704,311,5717,297,5735,287v17,-10,37,-15,60,-15c5828,272,5854,282,5873,303v19,20,28,49,28,85c5901,695,5901,695,5901,695v98,,98,,98,c5999,376,5999,376,5999,376v,-41,-7,-76,-21,-104c5964,244,5944,223,5918,209v-26,-14,-56,-21,-90,-21c5791,188,5760,196,5735,212v-25,16,-43,37,-54,64c5674,276,5674,276,5674,276v,-82,,-82,,-82c5581,194,5581,194,5581,194v,501,,501,,501c5678,695,5678,695,5678,695r,-297xm3737,74v-98,,-98,,-98,c3639,194,3639,194,3639,194v-73,,-73,,-73,c3566,272,3566,272,3566,272v73,,73,,73,c3639,695,3639,695,3639,695v200,,200,,200,c3839,617,3839,617,3839,617v-102,,-102,,-102,c3737,272,3737,272,3737,272v102,,102,,102,c3839,194,3839,194,3839,194v-102,,-102,,-102,l3737,74xm2024,1490v-6,,-6,,-6,c1678,1000,1678,1000,1678,1000v-93,,-93,,-93,c1585,1668,1585,1668,1585,1668v101,,101,,101,c1686,1178,1686,1178,1686,1178v6,,6,,6,c2032,1668,2032,1668,2032,1668v92,,92,,92,c2124,1000,2124,1000,2124,1000v-100,,-100,,-100,l2024,1490xm2676,1296v12,32,18,70,18,116c2694,1446,2694,1446,2694,1446v-356,,-356,,-356,c2339,1477,2345,1503,2356,1525v11,24,28,41,49,54c2427,1591,2452,1597,2480,1597v18,,35,-3,51,-8c2546,1584,2559,1576,2570,1565v11,-10,20,-24,25,-39c2688,1542,2688,1542,2688,1542v-8,28,-21,51,-40,72c2629,1634,2605,1650,2577,1661v-29,11,-61,17,-98,17c2430,1678,2387,1667,2352,1646v-36,-21,-63,-51,-83,-90c2250,1518,2241,1472,2241,1420v,-51,9,-96,28,-135c2289,1246,2316,1215,2350,1193v35,-22,76,-33,122,-33c2500,1160,2528,1165,2554,1174v27,9,51,24,72,44c2647,1238,2664,1264,2676,1296xm2598,1373v,-25,-5,-48,-15,-68c2572,1285,2558,1269,2539,1258v-19,-12,-41,-17,-66,-17c2445,1241,2422,1247,2401,1261v-20,13,-36,30,-47,52c2345,1332,2340,1352,2338,1373r260,xm3141,1000v97,,97,,97,c3238,1668,3238,1668,3238,1668v-95,,-95,,-95,c3143,1590,3143,1590,3143,1590v-8,,-8,,-8,c3129,1600,3121,1612,3110,1626v-11,14,-26,26,-46,36c3045,1672,3021,1677,2990,1677v-40,,-76,-10,-108,-31c2850,1625,2826,1596,2808,1557v-18,-38,-27,-85,-27,-139c2781,1364,2790,1318,2808,1279v18,-38,43,-68,75,-88c2915,1170,2951,1160,2991,1160v31,,56,5,75,16c3085,1186,3100,1198,3110,1212v11,13,19,25,25,36c3141,1248,3141,1248,3141,1248r,-248xm3142,1417v,-35,-5,-65,-15,-91c3117,1300,3103,1279,3083,1265v-19,-15,-43,-22,-71,-22c2982,1243,2958,1251,2938,1266v-19,15,-34,36,-44,62c2884,1354,2879,1384,2879,1417v,34,5,64,15,90c2904,1534,2919,1555,2939,1571v19,15,44,23,73,23c3040,1594,3063,1587,3083,1572v19,-15,34,-36,44,-62c3137,1483,3142,1452,3142,1417xm3790,1296v12,32,18,70,18,116c3808,1446,3808,1446,3808,1446v-356,,-356,,-356,c3453,1477,3459,1503,3470,1525v12,24,28,41,49,54c3541,1591,3566,1597,3594,1597v19,,35,-3,51,-8c3660,1584,3673,1576,3684,1565v11,-10,20,-24,26,-39c3802,1542,3802,1542,3802,1542v-8,28,-21,51,-40,72c3743,1634,3719,1650,3691,1661v-29,11,-61,17,-98,17c3544,1678,3501,1667,3466,1646v-36,-21,-63,-51,-82,-90c3364,1518,3355,1472,3355,1420v,-51,9,-96,29,-135c3403,1246,3430,1215,3464,1193v35,-22,76,-33,122,-33c3615,1160,3642,1165,3668,1174v27,9,51,24,72,44c3761,1238,3778,1264,3790,1296xm3713,1373v,-25,-6,-48,-16,-68c3686,1285,3672,1269,3653,1258v-19,-12,-41,-17,-66,-17c3560,1241,3536,1247,3515,1261v-20,13,-36,30,-47,52c3459,1332,3454,1352,3452,1373r261,xm4143,1159v-29,,-55,8,-78,23c4041,1198,4025,1219,4016,1246v-5,,-5,,-5,c4011,1167,4011,1167,4011,1167v-94,,-94,,-94,c3917,1668,3917,1668,3917,1668v97,,97,,97,c4014,1362,4014,1362,4014,1362v,-22,5,-41,16,-59c4040,1286,4054,1273,4072,1263v18,-9,39,-14,62,-14c4144,1249,4154,1250,4164,1251v10,1,17,3,21,4c4185,1161,4185,1161,4185,1161v-5,,-12,-1,-20,-1c4157,1159,4149,1159,4143,1159xm4270,1668v97,,97,,97,c4367,1000,4367,1000,4367,1000v-97,,-97,,-97,l4270,1668xm4872,1246v13,23,19,52,19,89c4891,1668,4891,1668,4891,1668v-95,,-95,,-95,c4796,1599,4796,1599,4796,1599v-4,,-4,,-4,c4786,1612,4776,1624,4764,1636v-13,12,-29,23,-49,31c4695,1675,4672,1679,4644,1679v-32,,-60,-6,-86,-18c4532,1649,4512,1632,4497,1609v-15,-22,-22,-50,-22,-83c4475,1498,4480,1475,4491,1456v11,-18,26,-32,44,-43c4554,1402,4574,1394,4597,1389v23,-6,46,-10,70,-13c4697,1373,4721,1370,4740,1368v19,-3,32,-6,41,-12c4789,1351,4793,1343,4793,1331v,-2,,-2,,-2c4793,1300,4785,1278,4769,1263v-16,-16,-39,-24,-71,-24c4665,1239,4640,1246,4621,1261v-19,14,-32,30,-39,48c4490,1288,4490,1288,4490,1288v11,-30,27,-55,48,-74c4559,1195,4583,1182,4610,1173v28,-9,57,-13,87,-13c4717,1160,4738,1162,4761,1167v22,5,43,13,63,26c4844,1205,4860,1223,4872,1246xm4794,1422v-4,4,-10,7,-20,10c4764,1435,4753,1437,4740,1439v-13,3,-25,4,-37,6c4691,1447,4681,1448,4673,1449v-19,2,-36,7,-52,12c4606,1467,4593,1475,4584,1485v-9,11,-14,25,-14,42c4570,1552,4579,1570,4597,1582v18,12,41,18,68,18c4692,1600,4715,1595,4735,1584v19,-10,33,-24,44,-41c4789,1525,4794,1507,4794,1487r,-65xm5358,1181v-25,-14,-55,-21,-89,-21c5231,1160,5200,1168,5175,1184v-25,16,-43,38,-54,64c5115,1248,5115,1248,5115,1248v,-81,,-81,,-81c5021,1167,5021,1167,5021,1167v,501,,501,,501c5119,1668,5119,1668,5119,1668v,-298,,-298,,-298c5119,1344,5124,1321,5134,1302v10,-19,24,-33,41,-43c5193,1249,5213,1245,5235,1245v33,,59,10,78,30c5332,1296,5342,1324,5342,1361v,307,,307,,307c5439,1668,5439,1668,5439,1668v,-319,,-319,,-319c5439,1308,5432,1273,5418,1245v-14,-28,-34,-49,-60,-64xm6005,1000v,668,,668,,668c5910,1668,5910,1668,5910,1668v,-78,,-78,,-78c5902,1590,5902,1590,5902,1590v-6,10,-14,22,-25,36c5866,1640,5851,1652,5831,1662v-19,10,-43,15,-74,15c5717,1677,5681,1667,5649,1646v-32,-21,-56,-50,-74,-89c5557,1519,5548,1472,5548,1418v,-54,9,-100,27,-139c5593,1241,5618,1211,5650,1191v32,-21,68,-31,108,-31c5789,1160,5814,1165,5833,1176v19,10,34,22,44,36c5888,1225,5896,1237,5902,1248v6,,6,,6,c5908,1000,5908,1000,5908,1000r97,xm5909,1417v,-35,-5,-65,-15,-91c5884,1300,5870,1279,5850,1265v-19,-15,-43,-22,-71,-22c5749,1243,5725,1251,5705,1266v-19,15,-34,36,-44,62c5651,1354,5646,1384,5646,1417v,34,5,64,15,90c5671,1534,5686,1555,5706,1571v19,15,44,23,73,23c5807,1594,5831,1587,5850,1572v19,-15,34,-36,44,-62c5904,1483,5909,1452,5909,1417xm362,1208v-7,,-15,3,-23,9c330,1222,325,1232,324,1245v-1,23,5,42,19,58c356,1319,371,1331,388,1339v-2,21,-6,45,-13,73c368,1439,358,1466,345,1495v-13,28,-29,53,-47,77c280,1596,259,1615,236,1629v-23,15,-49,22,-76,22c147,1651,138,1644,130,1629v-7,-14,-9,-38,-7,-72c126,1516,135,1476,148,1438v13,-39,30,-78,52,-116c222,1284,248,1246,279,1208v-18,-8,-18,-8,-18,-8c252,1216,252,1216,252,1216v-10,10,-21,16,-33,21c206,1241,193,1243,179,1243v-11,,-20,-3,-28,-8c143,1229,136,1224,128,1218v-7,-6,-17,-9,-28,-9c85,1209,70,1215,56,1228v-15,12,-27,35,-37,70c,1361,,1361,,1361v16,,16,,16,c26,1329,26,1329,26,1329v7,-20,13,-34,19,-42c51,1279,59,1275,68,1275v10,,19,4,27,11c102,1293,112,1297,123,1297v8,,17,-2,26,-6c158,1286,168,1281,178,1275v9,-6,20,-12,30,-18c218,1251,228,1246,237,1242v-38,36,-71,73,-101,112c107,1392,84,1430,66,1468v-18,37,-28,72,-30,104c35,1590,37,1606,43,1623v6,16,16,30,31,41c89,1674,109,1680,135,1680v32,,62,-7,89,-20c250,1647,274,1629,296,1606v21,-23,39,-49,55,-79c366,1498,379,1466,389,1432v9,-33,16,-67,20,-101c413,1295,412,1266,404,1243v-7,-23,-21,-35,-42,-35xm704,1613v-2,9,-2,16,,23c706,1643,712,1647,722,1647v11,,23,-7,34,-19c767,1615,778,1592,789,1558v10,-32,10,-32,10,-32c816,1526,816,1526,816,1526v-22,64,-22,64,-22,64c781,1624,766,1648,747,1661v-19,12,-36,19,-53,19c671,1680,656,1672,646,1657v-7,-13,-9,-29,-6,-46c644,1593,648,1575,652,1557v16,-62,16,-62,16,-62c644,1552,620,1595,596,1623v-34,38,-68,57,-102,57c466,1680,446,1670,432,1650v-13,-19,-20,-45,-20,-75c412,1547,417,1517,426,1484v9,-33,22,-65,38,-98c481,1354,500,1324,521,1298v22,-27,45,-48,70,-64c616,1217,642,1209,668,1209v20,,36,10,46,30c720,1249,723,1261,724,1275v13,-54,13,-54,13,-54c751,1221,765,1220,779,1218v14,-2,27,-5,38,-9c709,1593,709,1593,709,1593v-1,5,-3,12,-5,20xm712,1322v3,-28,1,-50,-7,-68c697,1235,684,1226,665,1226v-19,,-39,11,-59,34c585,1282,566,1312,548,1348v-18,36,-32,75,-43,117c494,1507,488,1547,488,1585v,25,3,42,9,52c502,1647,509,1652,519,1652v14,,30,-9,47,-26c584,1608,603,1584,621,1554v19,-30,36,-64,51,-102c682,1428,691,1403,698,1378r14,-56xm1256,1559v-12,35,-24,58,-35,70c1211,1642,1200,1648,1189,1648v-13,,-20,-5,-21,-15c1168,1622,1170,1609,1175,1594v84,-254,84,-254,84,-254c1266,1319,1270,1298,1271,1278v1,-20,-3,-36,-13,-49c1248,1216,1229,1209,1202,1209v-21,,-41,5,-60,15c1122,1233,1103,1249,1085,1271v-19,21,-38,50,-57,85c1014,1382,999,1413,984,1449v30,-118,30,-118,30,-118c1019,1312,1023,1294,1026,1275v3,-18,1,-34,-6,-47c1013,1216,998,1209,975,1209v-18,,-37,6,-56,18c901,1238,885,1262,872,1299v-22,63,-22,63,-22,63c867,1362,867,1362,867,1362v11,-32,11,-32,11,-32c890,1296,901,1273,911,1260v10,-12,21,-19,34,-19c954,1241,960,1244,962,1251v3,6,3,13,2,21c962,1281,960,1288,958,1295,854,1668,854,1668,854,1668v75,,75,,75,c945,1606,945,1606,945,1606v15,-52,32,-100,51,-144c1015,1417,1035,1377,1056,1344v21,-34,41,-60,61,-79c1137,1247,1156,1237,1173,1237v14,,23,5,25,14c1201,1260,1202,1270,1200,1281v-2,11,-5,21,-8,29c1110,1558,1110,1558,1110,1558v-7,21,-12,39,-14,56c1094,1631,1096,1644,1102,1655v10,16,29,25,55,25c1175,1680,1194,1674,1213,1662v20,-11,36,-35,49,-72c1283,1527,1283,1527,1283,1527v-16,,-16,,-16,l1256,1559xe" fillcolor="#1e1e1e" stroked="f">
                <v:path arrowok="t" o:connecttype="custom" o:connectlocs="148615,145415;326444,123190;224827,61595;398846,220663;607479,61595;633200,185420;660510,175578;732594,105728;832306,86995;887560,60008;1014264,70803;971712,199073;1070788,220663;1066978,18733;1347694,188278;1316574,59690;1356586,127318;1423272,5715;1569981,220663;1624600,150495;1629046,213678;1688429,90488;1873880,123190;1772263,61595;1219085,220663;503321,317500;855487,448310;818334,527368;825002,435928;998069,529590;949801,368300;918998,421640;1096193,459105;1100638,522605;1160021,399415;1243855,370523;1315622,367983;1521713,507683;1505201,434340;1491546,368300;1451217,484823;1624283,396240;1696367,529590;1851651,527685;1876102,396240;1811957,498793;109556,474663;69544,392748;21594,404813;23499,528320;229273,522923;212125,474663;229908,404813;160364,465138;377570,523240;321999,422593;305486,397193;381063,406718" o:connectangles="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506830"/>
    <w:multiLevelType w:val="hybridMultilevel"/>
    <w:tmpl w:val="72629B6A"/>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6FB0A3C"/>
    <w:multiLevelType w:val="multilevel"/>
    <w:tmpl w:val="ADDA3142"/>
    <w:styleLink w:val="OpsommingbolletjeUNL"/>
    <w:lvl w:ilvl="0">
      <w:start w:val="1"/>
      <w:numFmt w:val="bullet"/>
      <w:pStyle w:val="Opsommingbolletje1eniveauUNL"/>
      <w:lvlText w:val="•"/>
      <w:lvlJc w:val="left"/>
      <w:pPr>
        <w:ind w:left="283" w:hanging="283"/>
      </w:pPr>
      <w:rPr>
        <w:rFonts w:hint="default"/>
        <w:color w:val="005A3C" w:themeColor="accent2"/>
      </w:rPr>
    </w:lvl>
    <w:lvl w:ilvl="1">
      <w:start w:val="1"/>
      <w:numFmt w:val="bullet"/>
      <w:pStyle w:val="Opsommingbolletje2eniveauUNL"/>
      <w:lvlText w:val="•"/>
      <w:lvlJc w:val="left"/>
      <w:pPr>
        <w:ind w:left="567" w:hanging="284"/>
      </w:pPr>
      <w:rPr>
        <w:rFonts w:hint="default"/>
        <w:color w:val="005A3C" w:themeColor="accent2"/>
      </w:rPr>
    </w:lvl>
    <w:lvl w:ilvl="2">
      <w:start w:val="1"/>
      <w:numFmt w:val="bullet"/>
      <w:pStyle w:val="Opsommingbolletje3eniveauUNL"/>
      <w:lvlText w:val="•"/>
      <w:lvlJc w:val="left"/>
      <w:pPr>
        <w:ind w:left="850" w:hanging="283"/>
      </w:pPr>
      <w:rPr>
        <w:rFonts w:hint="default"/>
        <w:color w:val="005A3C" w:themeColor="accent2"/>
      </w:rPr>
    </w:lvl>
    <w:lvl w:ilvl="3">
      <w:start w:val="1"/>
      <w:numFmt w:val="bullet"/>
      <w:lvlText w:val="•"/>
      <w:lvlJc w:val="left"/>
      <w:pPr>
        <w:ind w:left="1134" w:hanging="284"/>
      </w:pPr>
      <w:rPr>
        <w:rFonts w:hint="default"/>
        <w:color w:val="005A3C" w:themeColor="accent2"/>
      </w:rPr>
    </w:lvl>
    <w:lvl w:ilvl="4">
      <w:start w:val="1"/>
      <w:numFmt w:val="bullet"/>
      <w:lvlText w:val="•"/>
      <w:lvlJc w:val="left"/>
      <w:pPr>
        <w:ind w:left="1417" w:hanging="283"/>
      </w:pPr>
      <w:rPr>
        <w:rFonts w:hint="default"/>
        <w:color w:val="005A3C" w:themeColor="accent2"/>
      </w:rPr>
    </w:lvl>
    <w:lvl w:ilvl="5">
      <w:start w:val="1"/>
      <w:numFmt w:val="bullet"/>
      <w:lvlText w:val="•"/>
      <w:lvlJc w:val="left"/>
      <w:pPr>
        <w:ind w:left="1701" w:hanging="284"/>
      </w:pPr>
      <w:rPr>
        <w:rFonts w:hint="default"/>
        <w:color w:val="005A3C" w:themeColor="accent2"/>
      </w:rPr>
    </w:lvl>
    <w:lvl w:ilvl="6">
      <w:start w:val="1"/>
      <w:numFmt w:val="bullet"/>
      <w:lvlText w:val="•"/>
      <w:lvlJc w:val="left"/>
      <w:pPr>
        <w:ind w:left="1984" w:hanging="283"/>
      </w:pPr>
      <w:rPr>
        <w:rFonts w:hint="default"/>
        <w:color w:val="005A3C" w:themeColor="accent2"/>
      </w:rPr>
    </w:lvl>
    <w:lvl w:ilvl="7">
      <w:start w:val="1"/>
      <w:numFmt w:val="bullet"/>
      <w:lvlText w:val="•"/>
      <w:lvlJc w:val="left"/>
      <w:pPr>
        <w:ind w:left="2268" w:hanging="284"/>
      </w:pPr>
      <w:rPr>
        <w:rFonts w:hint="default"/>
        <w:color w:val="005A3C" w:themeColor="accent2"/>
      </w:rPr>
    </w:lvl>
    <w:lvl w:ilvl="8">
      <w:start w:val="1"/>
      <w:numFmt w:val="bullet"/>
      <w:lvlText w:val="•"/>
      <w:lvlJc w:val="left"/>
      <w:pPr>
        <w:ind w:left="2551" w:hanging="283"/>
      </w:pPr>
      <w:rPr>
        <w:rFonts w:hint="default"/>
        <w:color w:val="005A3C" w:themeColor="accent2"/>
      </w:rPr>
    </w:lvl>
  </w:abstractNum>
  <w:abstractNum w:abstractNumId="12" w15:restartNumberingAfterBreak="0">
    <w:nsid w:val="06FB0A3D"/>
    <w:multiLevelType w:val="multilevel"/>
    <w:tmpl w:val="7B8890A2"/>
    <w:styleLink w:val="OpsommingbolletjeVSNU"/>
    <w:lvl w:ilvl="0">
      <w:start w:val="1"/>
      <w:numFmt w:val="bullet"/>
      <w:pStyle w:val="Opsommingbolletje1eniveauVSNU"/>
      <w:lvlText w:val="•"/>
      <w:lvlJc w:val="left"/>
      <w:pPr>
        <w:ind w:left="283" w:hanging="283"/>
      </w:pPr>
      <w:rPr>
        <w:rFonts w:hint="default"/>
        <w:color w:val="005A3C" w:themeColor="accent2"/>
      </w:rPr>
    </w:lvl>
    <w:lvl w:ilvl="1">
      <w:start w:val="1"/>
      <w:numFmt w:val="bullet"/>
      <w:pStyle w:val="Opsommingbolletje2eniveauVSNU"/>
      <w:lvlText w:val="•"/>
      <w:lvlJc w:val="left"/>
      <w:pPr>
        <w:ind w:left="567" w:hanging="284"/>
      </w:pPr>
      <w:rPr>
        <w:rFonts w:hint="default"/>
        <w:color w:val="005A3C" w:themeColor="accent2"/>
      </w:rPr>
    </w:lvl>
    <w:lvl w:ilvl="2">
      <w:start w:val="1"/>
      <w:numFmt w:val="bullet"/>
      <w:pStyle w:val="Opsommingbolletje3eniveauVSNU"/>
      <w:lvlText w:val="•"/>
      <w:lvlJc w:val="left"/>
      <w:pPr>
        <w:ind w:left="850" w:hanging="283"/>
      </w:pPr>
      <w:rPr>
        <w:rFonts w:hint="default"/>
        <w:color w:val="005A3C" w:themeColor="accent2"/>
      </w:rPr>
    </w:lvl>
    <w:lvl w:ilvl="3">
      <w:start w:val="1"/>
      <w:numFmt w:val="bullet"/>
      <w:lvlText w:val="•"/>
      <w:lvlJc w:val="left"/>
      <w:pPr>
        <w:ind w:left="1134" w:hanging="284"/>
      </w:pPr>
      <w:rPr>
        <w:rFonts w:hint="default"/>
        <w:color w:val="005A3C" w:themeColor="accent2"/>
      </w:rPr>
    </w:lvl>
    <w:lvl w:ilvl="4">
      <w:start w:val="1"/>
      <w:numFmt w:val="bullet"/>
      <w:lvlText w:val="•"/>
      <w:lvlJc w:val="left"/>
      <w:pPr>
        <w:ind w:left="1417" w:hanging="283"/>
      </w:pPr>
      <w:rPr>
        <w:rFonts w:hint="default"/>
        <w:color w:val="005A3C" w:themeColor="accent2"/>
      </w:rPr>
    </w:lvl>
    <w:lvl w:ilvl="5">
      <w:start w:val="1"/>
      <w:numFmt w:val="bullet"/>
      <w:lvlText w:val="•"/>
      <w:lvlJc w:val="left"/>
      <w:pPr>
        <w:ind w:left="1701" w:hanging="284"/>
      </w:pPr>
      <w:rPr>
        <w:rFonts w:hint="default"/>
        <w:color w:val="005A3C" w:themeColor="accent2"/>
      </w:rPr>
    </w:lvl>
    <w:lvl w:ilvl="6">
      <w:start w:val="1"/>
      <w:numFmt w:val="bullet"/>
      <w:lvlText w:val="•"/>
      <w:lvlJc w:val="left"/>
      <w:pPr>
        <w:ind w:left="1984" w:hanging="283"/>
      </w:pPr>
      <w:rPr>
        <w:rFonts w:hint="default"/>
        <w:color w:val="005A3C" w:themeColor="accent2"/>
      </w:rPr>
    </w:lvl>
    <w:lvl w:ilvl="7">
      <w:start w:val="1"/>
      <w:numFmt w:val="bullet"/>
      <w:lvlText w:val="•"/>
      <w:lvlJc w:val="left"/>
      <w:pPr>
        <w:ind w:left="2268" w:hanging="284"/>
      </w:pPr>
      <w:rPr>
        <w:rFonts w:hint="default"/>
        <w:color w:val="005A3C" w:themeColor="accent2"/>
      </w:rPr>
    </w:lvl>
    <w:lvl w:ilvl="8">
      <w:start w:val="1"/>
      <w:numFmt w:val="bullet"/>
      <w:lvlText w:val="•"/>
      <w:lvlJc w:val="left"/>
      <w:pPr>
        <w:ind w:left="2551" w:hanging="283"/>
      </w:pPr>
      <w:rPr>
        <w:rFonts w:hint="default"/>
        <w:color w:val="005A3C" w:themeColor="accent2"/>
      </w:rPr>
    </w:lvl>
  </w:abstractNum>
  <w:abstractNum w:abstractNumId="13" w15:restartNumberingAfterBreak="0">
    <w:nsid w:val="08845C70"/>
    <w:multiLevelType w:val="hybridMultilevel"/>
    <w:tmpl w:val="087823F8"/>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BC24927"/>
    <w:multiLevelType w:val="multilevel"/>
    <w:tmpl w:val="AB569DE0"/>
    <w:styleLink w:val="OpsommingstreepjeUNL"/>
    <w:lvl w:ilvl="0">
      <w:start w:val="1"/>
      <w:numFmt w:val="bullet"/>
      <w:pStyle w:val="Opsommingstreepje1eniveauUNL"/>
      <w:lvlText w:val="–"/>
      <w:lvlJc w:val="left"/>
      <w:pPr>
        <w:ind w:left="283" w:hanging="283"/>
      </w:pPr>
      <w:rPr>
        <w:rFonts w:hint="default"/>
      </w:rPr>
    </w:lvl>
    <w:lvl w:ilvl="1">
      <w:start w:val="1"/>
      <w:numFmt w:val="bullet"/>
      <w:pStyle w:val="Opsommingstreepje2eniveauUNL"/>
      <w:lvlText w:val="–"/>
      <w:lvlJc w:val="left"/>
      <w:pPr>
        <w:ind w:left="567" w:hanging="284"/>
      </w:pPr>
      <w:rPr>
        <w:rFonts w:hint="default"/>
      </w:rPr>
    </w:lvl>
    <w:lvl w:ilvl="2">
      <w:start w:val="1"/>
      <w:numFmt w:val="bullet"/>
      <w:pStyle w:val="Opsommingstreepje3eniveauUNL"/>
      <w:lvlText w:val="–"/>
      <w:lvlJc w:val="left"/>
      <w:pPr>
        <w:ind w:left="850" w:hanging="283"/>
      </w:pPr>
      <w:rPr>
        <w:rFonts w:hint="default"/>
      </w:rPr>
    </w:lvl>
    <w:lvl w:ilvl="3">
      <w:start w:val="1"/>
      <w:numFmt w:val="bullet"/>
      <w:lvlText w:val="–"/>
      <w:lvlJc w:val="left"/>
      <w:pPr>
        <w:ind w:left="1134" w:hanging="284"/>
      </w:pPr>
      <w:rPr>
        <w:rFonts w:hint="default"/>
      </w:rPr>
    </w:lvl>
    <w:lvl w:ilvl="4">
      <w:start w:val="1"/>
      <w:numFmt w:val="bullet"/>
      <w:lvlText w:val="–"/>
      <w:lvlJc w:val="left"/>
      <w:pPr>
        <w:ind w:left="1417" w:hanging="283"/>
      </w:pPr>
      <w:rPr>
        <w:rFonts w:hint="default"/>
      </w:rPr>
    </w:lvl>
    <w:lvl w:ilvl="5">
      <w:start w:val="1"/>
      <w:numFmt w:val="bullet"/>
      <w:lvlText w:val="–"/>
      <w:lvlJc w:val="left"/>
      <w:pPr>
        <w:ind w:left="1701" w:hanging="284"/>
      </w:pPr>
      <w:rPr>
        <w:rFonts w:hint="default"/>
      </w:rPr>
    </w:lvl>
    <w:lvl w:ilvl="6">
      <w:start w:val="1"/>
      <w:numFmt w:val="bullet"/>
      <w:lvlText w:val="–"/>
      <w:lvlJc w:val="left"/>
      <w:pPr>
        <w:ind w:left="1984" w:hanging="283"/>
      </w:pPr>
      <w:rPr>
        <w:rFonts w:hint="default"/>
      </w:rPr>
    </w:lvl>
    <w:lvl w:ilvl="7">
      <w:start w:val="1"/>
      <w:numFmt w:val="bullet"/>
      <w:lvlText w:val="–"/>
      <w:lvlJc w:val="left"/>
      <w:pPr>
        <w:ind w:left="2268" w:hanging="284"/>
      </w:pPr>
      <w:rPr>
        <w:rFonts w:hint="default"/>
      </w:rPr>
    </w:lvl>
    <w:lvl w:ilvl="8">
      <w:start w:val="1"/>
      <w:numFmt w:val="bullet"/>
      <w:lvlText w:val="–"/>
      <w:lvlJc w:val="left"/>
      <w:pPr>
        <w:ind w:left="2551" w:hanging="283"/>
      </w:pPr>
      <w:rPr>
        <w:rFonts w:hint="default"/>
      </w:rPr>
    </w:lvl>
  </w:abstractNum>
  <w:abstractNum w:abstractNumId="15" w15:restartNumberingAfterBreak="0">
    <w:nsid w:val="0BC24928"/>
    <w:multiLevelType w:val="multilevel"/>
    <w:tmpl w:val="A27AA468"/>
    <w:styleLink w:val="OpsommingstreepjeVSNU"/>
    <w:lvl w:ilvl="0">
      <w:start w:val="1"/>
      <w:numFmt w:val="bullet"/>
      <w:pStyle w:val="Opsommingstreepje1eniveauVSNU"/>
      <w:lvlText w:val="–"/>
      <w:lvlJc w:val="left"/>
      <w:pPr>
        <w:ind w:left="283" w:hanging="283"/>
      </w:pPr>
      <w:rPr>
        <w:rFonts w:hint="default"/>
      </w:rPr>
    </w:lvl>
    <w:lvl w:ilvl="1">
      <w:start w:val="1"/>
      <w:numFmt w:val="bullet"/>
      <w:pStyle w:val="Opsommingstreepje2eniveauVSNU"/>
      <w:lvlText w:val="–"/>
      <w:lvlJc w:val="left"/>
      <w:pPr>
        <w:ind w:left="567" w:hanging="284"/>
      </w:pPr>
      <w:rPr>
        <w:rFonts w:hint="default"/>
      </w:rPr>
    </w:lvl>
    <w:lvl w:ilvl="2">
      <w:start w:val="1"/>
      <w:numFmt w:val="bullet"/>
      <w:pStyle w:val="Opsommingstreepje3eniveauVSNU"/>
      <w:lvlText w:val="–"/>
      <w:lvlJc w:val="left"/>
      <w:pPr>
        <w:ind w:left="850" w:hanging="283"/>
      </w:pPr>
      <w:rPr>
        <w:rFonts w:hint="default"/>
      </w:rPr>
    </w:lvl>
    <w:lvl w:ilvl="3">
      <w:start w:val="1"/>
      <w:numFmt w:val="bullet"/>
      <w:lvlText w:val="–"/>
      <w:lvlJc w:val="left"/>
      <w:pPr>
        <w:ind w:left="1134" w:hanging="284"/>
      </w:pPr>
      <w:rPr>
        <w:rFonts w:hint="default"/>
      </w:rPr>
    </w:lvl>
    <w:lvl w:ilvl="4">
      <w:start w:val="1"/>
      <w:numFmt w:val="bullet"/>
      <w:lvlText w:val="–"/>
      <w:lvlJc w:val="left"/>
      <w:pPr>
        <w:ind w:left="1417" w:hanging="283"/>
      </w:pPr>
      <w:rPr>
        <w:rFonts w:hint="default"/>
      </w:rPr>
    </w:lvl>
    <w:lvl w:ilvl="5">
      <w:start w:val="1"/>
      <w:numFmt w:val="bullet"/>
      <w:lvlText w:val="–"/>
      <w:lvlJc w:val="left"/>
      <w:pPr>
        <w:ind w:left="1701" w:hanging="284"/>
      </w:pPr>
      <w:rPr>
        <w:rFonts w:hint="default"/>
      </w:rPr>
    </w:lvl>
    <w:lvl w:ilvl="6">
      <w:start w:val="1"/>
      <w:numFmt w:val="bullet"/>
      <w:lvlText w:val="–"/>
      <w:lvlJc w:val="left"/>
      <w:pPr>
        <w:ind w:left="1984" w:hanging="283"/>
      </w:pPr>
      <w:rPr>
        <w:rFonts w:hint="default"/>
      </w:rPr>
    </w:lvl>
    <w:lvl w:ilvl="7">
      <w:start w:val="1"/>
      <w:numFmt w:val="bullet"/>
      <w:lvlText w:val="–"/>
      <w:lvlJc w:val="left"/>
      <w:pPr>
        <w:ind w:left="2268" w:hanging="284"/>
      </w:pPr>
      <w:rPr>
        <w:rFonts w:hint="default"/>
      </w:rPr>
    </w:lvl>
    <w:lvl w:ilvl="8">
      <w:start w:val="1"/>
      <w:numFmt w:val="bullet"/>
      <w:lvlText w:val="–"/>
      <w:lvlJc w:val="left"/>
      <w:pPr>
        <w:ind w:left="2551" w:hanging="283"/>
      </w:pPr>
      <w:rPr>
        <w:rFonts w:hint="default"/>
      </w:rPr>
    </w:lvl>
  </w:abstractNum>
  <w:abstractNum w:abstractNumId="16"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DC1AAA"/>
    <w:multiLevelType w:val="hybridMultilevel"/>
    <w:tmpl w:val="268057B4"/>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92E403C"/>
    <w:multiLevelType w:val="multilevel"/>
    <w:tmpl w:val="7B421744"/>
    <w:styleLink w:val="OpsommingkleineletterUNL"/>
    <w:lvl w:ilvl="0">
      <w:start w:val="1"/>
      <w:numFmt w:val="none"/>
      <w:pStyle w:val="OpsommingkleineletterbasistekstUNL"/>
      <w:suff w:val="nothing"/>
      <w:lvlText w:val=""/>
      <w:lvlJc w:val="left"/>
      <w:pPr>
        <w:ind w:left="0" w:firstLine="0"/>
      </w:pPr>
      <w:rPr>
        <w:rFonts w:hint="default"/>
      </w:rPr>
    </w:lvl>
    <w:lvl w:ilvl="1">
      <w:start w:val="1"/>
      <w:numFmt w:val="lowerLetter"/>
      <w:pStyle w:val="Opsommingkleineletter1eniveauUNL"/>
      <w:lvlText w:val="%2"/>
      <w:lvlJc w:val="left"/>
      <w:pPr>
        <w:ind w:left="284" w:hanging="284"/>
      </w:pPr>
      <w:rPr>
        <w:rFonts w:hint="default"/>
      </w:rPr>
    </w:lvl>
    <w:lvl w:ilvl="2">
      <w:start w:val="1"/>
      <w:numFmt w:val="lowerLetter"/>
      <w:pStyle w:val="Opsommingkleineletter2eniveauUNL"/>
      <w:lvlText w:val="%3"/>
      <w:lvlJc w:val="left"/>
      <w:pPr>
        <w:ind w:left="567" w:hanging="283"/>
      </w:pPr>
      <w:rPr>
        <w:rFonts w:hint="default"/>
      </w:rPr>
    </w:lvl>
    <w:lvl w:ilvl="3">
      <w:start w:val="1"/>
      <w:numFmt w:val="lowerLetter"/>
      <w:pStyle w:val="Opsommingkleineletter3eniveauUNL"/>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2D665842"/>
    <w:multiLevelType w:val="multilevel"/>
    <w:tmpl w:val="B100BD42"/>
    <w:lvl w:ilvl="0">
      <w:start w:val="1"/>
      <w:numFmt w:val="decimal"/>
      <w:pStyle w:val="Bijlagekop1UNL"/>
      <w:suff w:val="space"/>
      <w:lvlText w:val="Bijlage %1"/>
      <w:lvlJc w:val="left"/>
      <w:pPr>
        <w:ind w:left="0" w:firstLine="567"/>
      </w:pPr>
      <w:rPr>
        <w:rFonts w:hint="default"/>
      </w:rPr>
    </w:lvl>
    <w:lvl w:ilvl="1">
      <w:start w:val="1"/>
      <w:numFmt w:val="decimal"/>
      <w:pStyle w:val="Bijlagekop2UNL"/>
      <w:lvlText w:val="%1.%2"/>
      <w:lvlJc w:val="left"/>
      <w:pPr>
        <w:ind w:left="567" w:hanging="567"/>
      </w:pPr>
      <w:rPr>
        <w:rFonts w:ascii="Georgia" w:hAnsi="Georgia" w:hint="default"/>
        <w:b w:val="0"/>
        <w:i/>
        <w:color w:val="005A3C" w:themeColor="accent2"/>
      </w:rPr>
    </w:lvl>
    <w:lvl w:ilvl="2">
      <w:start w:val="1"/>
      <w:numFmt w:val="none"/>
      <w:lvlText w:val=""/>
      <w:lvlJc w:val="left"/>
      <w:pPr>
        <w:ind w:left="284" w:hanging="284"/>
      </w:pPr>
      <w:rPr>
        <w:rFonts w:ascii="Georgia" w:hAnsi="Georgia" w:hint="default"/>
        <w:b/>
        <w:i/>
        <w:color w:val="005A3C" w:themeColor="accent2"/>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1" w15:restartNumberingAfterBreak="0">
    <w:nsid w:val="2D665843"/>
    <w:multiLevelType w:val="multilevel"/>
    <w:tmpl w:val="C3981FD6"/>
    <w:styleLink w:val="BijlagenummeringVSNU"/>
    <w:lvl w:ilvl="0">
      <w:start w:val="1"/>
      <w:numFmt w:val="decimal"/>
      <w:pStyle w:val="Bijlagekop1VSNU"/>
      <w:suff w:val="space"/>
      <w:lvlText w:val="Bijlage %1"/>
      <w:lvlJc w:val="left"/>
      <w:pPr>
        <w:ind w:left="0" w:firstLine="567"/>
      </w:pPr>
      <w:rPr>
        <w:rFonts w:hint="default"/>
      </w:rPr>
    </w:lvl>
    <w:lvl w:ilvl="1">
      <w:start w:val="1"/>
      <w:numFmt w:val="decimal"/>
      <w:pStyle w:val="Bijlagekop2VSNU"/>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2" w15:restartNumberingAfterBreak="0">
    <w:nsid w:val="2D7E06B0"/>
    <w:multiLevelType w:val="multilevel"/>
    <w:tmpl w:val="C6B22A84"/>
    <w:styleLink w:val="OpsommingkleineletterVSNU"/>
    <w:lvl w:ilvl="0">
      <w:start w:val="1"/>
      <w:numFmt w:val="lowerLetter"/>
      <w:pStyle w:val="Opsommingkleineletter1eniveauVSNU"/>
      <w:lvlText w:val="%1"/>
      <w:lvlJc w:val="left"/>
      <w:pPr>
        <w:ind w:left="283" w:hanging="283"/>
      </w:pPr>
      <w:rPr>
        <w:rFonts w:hint="default"/>
      </w:rPr>
    </w:lvl>
    <w:lvl w:ilvl="1">
      <w:start w:val="1"/>
      <w:numFmt w:val="lowerLetter"/>
      <w:pStyle w:val="Opsommingkleineletter2eniveauVSNU"/>
      <w:lvlText w:val="%2"/>
      <w:lvlJc w:val="left"/>
      <w:pPr>
        <w:ind w:left="567" w:hanging="284"/>
      </w:pPr>
      <w:rPr>
        <w:rFonts w:hint="default"/>
      </w:rPr>
    </w:lvl>
    <w:lvl w:ilvl="2">
      <w:start w:val="1"/>
      <w:numFmt w:val="lowerLetter"/>
      <w:pStyle w:val="Opsommingkleineletter3eniveauVSNU"/>
      <w:lvlText w:val="%3"/>
      <w:lvlJc w:val="left"/>
      <w:pPr>
        <w:ind w:left="850" w:hanging="283"/>
      </w:pPr>
      <w:rPr>
        <w:rFonts w:hint="default"/>
      </w:rPr>
    </w:lvl>
    <w:lvl w:ilvl="3">
      <w:start w:val="1"/>
      <w:numFmt w:val="lowerLetter"/>
      <w:lvlText w:val="%4"/>
      <w:lvlJc w:val="left"/>
      <w:pPr>
        <w:ind w:left="1134" w:hanging="284"/>
      </w:pPr>
      <w:rPr>
        <w:rFonts w:hint="default"/>
      </w:rPr>
    </w:lvl>
    <w:lvl w:ilvl="4">
      <w:start w:val="1"/>
      <w:numFmt w:val="lowerLetter"/>
      <w:lvlText w:val="%5"/>
      <w:lvlJc w:val="left"/>
      <w:pPr>
        <w:ind w:left="1417" w:hanging="283"/>
      </w:pPr>
      <w:rPr>
        <w:rFonts w:hint="default"/>
      </w:rPr>
    </w:lvl>
    <w:lvl w:ilvl="5">
      <w:start w:val="1"/>
      <w:numFmt w:val="lowerLetter"/>
      <w:lvlText w:val="%6"/>
      <w:lvlJc w:val="left"/>
      <w:pPr>
        <w:ind w:left="1701" w:hanging="284"/>
      </w:pPr>
      <w:rPr>
        <w:rFonts w:hint="default"/>
      </w:rPr>
    </w:lvl>
    <w:lvl w:ilvl="6">
      <w:start w:val="1"/>
      <w:numFmt w:val="lowerLetter"/>
      <w:lvlText w:val="%7"/>
      <w:lvlJc w:val="left"/>
      <w:pPr>
        <w:ind w:left="1984" w:hanging="283"/>
      </w:pPr>
      <w:rPr>
        <w:rFonts w:hint="default"/>
      </w:rPr>
    </w:lvl>
    <w:lvl w:ilvl="7">
      <w:start w:val="1"/>
      <w:numFmt w:val="lowerLetter"/>
      <w:lvlText w:val="%8"/>
      <w:lvlJc w:val="left"/>
      <w:pPr>
        <w:ind w:left="2268" w:hanging="284"/>
      </w:pPr>
      <w:rPr>
        <w:rFonts w:hint="default"/>
      </w:rPr>
    </w:lvl>
    <w:lvl w:ilvl="8">
      <w:start w:val="1"/>
      <w:numFmt w:val="lowerLetter"/>
      <w:lvlText w:val="%9"/>
      <w:lvlJc w:val="left"/>
      <w:pPr>
        <w:ind w:left="2551" w:hanging="283"/>
      </w:pPr>
      <w:rPr>
        <w:rFonts w:hint="default"/>
      </w:rPr>
    </w:lvl>
  </w:abstractNum>
  <w:abstractNum w:abstractNumId="23" w15:restartNumberingAfterBreak="0">
    <w:nsid w:val="31B51FDD"/>
    <w:multiLevelType w:val="hybridMultilevel"/>
    <w:tmpl w:val="0D4E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F85EE3"/>
    <w:multiLevelType w:val="hybridMultilevel"/>
    <w:tmpl w:val="E01E6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570EF8"/>
    <w:multiLevelType w:val="hybridMultilevel"/>
    <w:tmpl w:val="DBD037D4"/>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98A2A0C"/>
    <w:multiLevelType w:val="multilevel"/>
    <w:tmpl w:val="B58AE716"/>
    <w:styleLink w:val="OpsommingnummerVSNU"/>
    <w:lvl w:ilvl="0">
      <w:start w:val="1"/>
      <w:numFmt w:val="decimal"/>
      <w:pStyle w:val="Opsommingnummer1eniveauVSNU"/>
      <w:lvlText w:val="%1"/>
      <w:lvlJc w:val="left"/>
      <w:pPr>
        <w:ind w:left="283" w:hanging="283"/>
      </w:pPr>
      <w:rPr>
        <w:rFonts w:hint="default"/>
      </w:rPr>
    </w:lvl>
    <w:lvl w:ilvl="1">
      <w:start w:val="1"/>
      <w:numFmt w:val="decimal"/>
      <w:pStyle w:val="Opsommingnummer2eniveauVSNU"/>
      <w:lvlText w:val="%2"/>
      <w:lvlJc w:val="left"/>
      <w:pPr>
        <w:ind w:left="567" w:hanging="284"/>
      </w:pPr>
      <w:rPr>
        <w:rFonts w:hint="default"/>
      </w:rPr>
    </w:lvl>
    <w:lvl w:ilvl="2">
      <w:start w:val="1"/>
      <w:numFmt w:val="decimal"/>
      <w:pStyle w:val="Opsommingnummer3eniveauVSNU"/>
      <w:lvlText w:val="%3"/>
      <w:lvlJc w:val="left"/>
      <w:pPr>
        <w:ind w:left="850" w:hanging="283"/>
      </w:pPr>
      <w:rPr>
        <w:rFonts w:hint="default"/>
      </w:rPr>
    </w:lvl>
    <w:lvl w:ilvl="3">
      <w:start w:val="1"/>
      <w:numFmt w:val="decimal"/>
      <w:lvlText w:val="%4"/>
      <w:lvlJc w:val="left"/>
      <w:pPr>
        <w:ind w:left="1134" w:hanging="284"/>
      </w:pPr>
      <w:rPr>
        <w:rFonts w:hint="default"/>
      </w:rPr>
    </w:lvl>
    <w:lvl w:ilvl="4">
      <w:start w:val="1"/>
      <w:numFmt w:val="decimal"/>
      <w:lvlText w:val="%5"/>
      <w:lvlJc w:val="left"/>
      <w:pPr>
        <w:ind w:left="1417" w:hanging="283"/>
      </w:pPr>
      <w:rPr>
        <w:rFonts w:hint="default"/>
      </w:rPr>
    </w:lvl>
    <w:lvl w:ilvl="5">
      <w:start w:val="1"/>
      <w:numFmt w:val="decimal"/>
      <w:lvlText w:val="%6"/>
      <w:lvlJc w:val="left"/>
      <w:pPr>
        <w:ind w:left="1701" w:hanging="284"/>
      </w:pPr>
      <w:rPr>
        <w:rFonts w:hint="default"/>
      </w:rPr>
    </w:lvl>
    <w:lvl w:ilvl="6">
      <w:start w:val="1"/>
      <w:numFmt w:val="decimal"/>
      <w:lvlText w:val="%7"/>
      <w:lvlJc w:val="left"/>
      <w:pPr>
        <w:ind w:left="1984" w:hanging="283"/>
      </w:pPr>
      <w:rPr>
        <w:rFonts w:hint="default"/>
      </w:rPr>
    </w:lvl>
    <w:lvl w:ilvl="7">
      <w:start w:val="1"/>
      <w:numFmt w:val="decimal"/>
      <w:lvlText w:val="%8"/>
      <w:lvlJc w:val="left"/>
      <w:pPr>
        <w:ind w:left="2268" w:hanging="284"/>
      </w:pPr>
      <w:rPr>
        <w:rFonts w:hint="default"/>
      </w:rPr>
    </w:lvl>
    <w:lvl w:ilvl="8">
      <w:start w:val="1"/>
      <w:numFmt w:val="decimal"/>
      <w:lvlText w:val="%9"/>
      <w:lvlJc w:val="left"/>
      <w:pPr>
        <w:ind w:left="2551" w:hanging="283"/>
      </w:pPr>
      <w:rPr>
        <w:rFonts w:hint="default"/>
      </w:rPr>
    </w:lvl>
  </w:abstractNum>
  <w:abstractNum w:abstractNumId="27" w15:restartNumberingAfterBreak="0">
    <w:nsid w:val="40EF61F8"/>
    <w:multiLevelType w:val="multilevel"/>
    <w:tmpl w:val="F5A42B5E"/>
    <w:styleLink w:val="KopnummeringUNL"/>
    <w:lvl w:ilvl="0">
      <w:start w:val="1"/>
      <w:numFmt w:val="decimal"/>
      <w:pStyle w:val="Kop1"/>
      <w:lvlText w:val="%1"/>
      <w:lvlJc w:val="left"/>
      <w:pPr>
        <w:ind w:left="567" w:hanging="567"/>
      </w:pPr>
      <w:rPr>
        <w:rFonts w:ascii="Georgia" w:hAnsi="Georgia" w:hint="default"/>
        <w:b w:val="0"/>
        <w:i/>
        <w:color w:val="005A3C" w:themeColor="accent2"/>
      </w:rPr>
    </w:lvl>
    <w:lvl w:ilvl="1">
      <w:start w:val="1"/>
      <w:numFmt w:val="decimal"/>
      <w:pStyle w:val="Kop2"/>
      <w:lvlText w:val="%1.%2"/>
      <w:lvlJc w:val="left"/>
      <w:pPr>
        <w:ind w:left="567" w:hanging="567"/>
      </w:pPr>
      <w:rPr>
        <w:rFonts w:ascii="Georgia" w:hAnsi="Georgia" w:hint="default"/>
        <w:b w:val="0"/>
        <w:i/>
        <w:color w:val="005A3C" w:themeColor="accent2"/>
      </w:rPr>
    </w:lvl>
    <w:lvl w:ilvl="2">
      <w:start w:val="1"/>
      <w:numFmt w:val="decimal"/>
      <w:pStyle w:val="Kop3"/>
      <w:lvlText w:val="%1.%2.%3"/>
      <w:lvlJc w:val="left"/>
      <w:pPr>
        <w:ind w:left="709" w:hanging="709"/>
      </w:pPr>
      <w:rPr>
        <w:rFonts w:ascii="Georgia" w:hAnsi="Georgia" w:hint="default"/>
        <w:b w:val="0"/>
        <w:i/>
        <w:color w:val="005A3C" w:themeColor="accent2"/>
      </w:rPr>
    </w:lvl>
    <w:lvl w:ilvl="3">
      <w:start w:val="1"/>
      <w:numFmt w:val="decimal"/>
      <w:lvlText w:val="%1.%2.%3.%4"/>
      <w:lvlJc w:val="left"/>
      <w:pPr>
        <w:ind w:left="851" w:hanging="851"/>
      </w:pPr>
      <w:rPr>
        <w:rFonts w:ascii="Georgia" w:hAnsi="Georgia" w:hint="default"/>
        <w:i/>
        <w:color w:val="005A3C" w:themeColor="accent2"/>
      </w:rPr>
    </w:lvl>
    <w:lvl w:ilvl="4">
      <w:start w:val="1"/>
      <w:numFmt w:val="decimal"/>
      <w:lvlText w:val="%1.%2.%3.%4.%5"/>
      <w:lvlJc w:val="left"/>
      <w:pPr>
        <w:ind w:left="851" w:hanging="851"/>
      </w:pPr>
      <w:rPr>
        <w:rFonts w:ascii="Georgia" w:hAnsi="Georgia" w:hint="default"/>
        <w:i/>
        <w:color w:val="005A3C" w:themeColor="accent2"/>
      </w:rPr>
    </w:lvl>
    <w:lvl w:ilvl="5">
      <w:start w:val="1"/>
      <w:numFmt w:val="decimal"/>
      <w:lvlText w:val="%1.%2.%3.%4.%5.%6"/>
      <w:lvlJc w:val="left"/>
      <w:pPr>
        <w:ind w:left="992" w:hanging="992"/>
      </w:pPr>
      <w:rPr>
        <w:rFonts w:ascii="Georgia" w:hAnsi="Georgia" w:hint="default"/>
        <w:i/>
        <w:color w:val="005A3C" w:themeColor="accent2"/>
      </w:rPr>
    </w:lvl>
    <w:lvl w:ilvl="6">
      <w:start w:val="1"/>
      <w:numFmt w:val="decimal"/>
      <w:lvlText w:val="%1.%2.%3.%4.%5.%6.%7"/>
      <w:lvlJc w:val="left"/>
      <w:pPr>
        <w:ind w:left="1134" w:hanging="1134"/>
      </w:pPr>
      <w:rPr>
        <w:rFonts w:ascii="Georgia" w:hAnsi="Georgia" w:hint="default"/>
        <w:i/>
        <w:color w:val="005A3C" w:themeColor="accent2"/>
      </w:rPr>
    </w:lvl>
    <w:lvl w:ilvl="7">
      <w:start w:val="1"/>
      <w:numFmt w:val="decimal"/>
      <w:lvlText w:val="%1.%2.%3.%4.%5.%6.%7.%8"/>
      <w:lvlJc w:val="left"/>
      <w:pPr>
        <w:ind w:left="1276" w:hanging="1276"/>
      </w:pPr>
      <w:rPr>
        <w:rFonts w:ascii="Georgia" w:hAnsi="Georgia" w:hint="default"/>
        <w:i/>
        <w:color w:val="005A3C" w:themeColor="accent2"/>
      </w:rPr>
    </w:lvl>
    <w:lvl w:ilvl="8">
      <w:start w:val="1"/>
      <w:numFmt w:val="decimal"/>
      <w:lvlText w:val="%1.%2.%3.%4.%5.%6.%7.%8.%9"/>
      <w:lvlJc w:val="left"/>
      <w:pPr>
        <w:ind w:left="1418" w:hanging="1418"/>
      </w:pPr>
      <w:rPr>
        <w:rFonts w:ascii="Georgia" w:hAnsi="Georgia" w:hint="default"/>
        <w:i/>
        <w:color w:val="005A3C" w:themeColor="accent2"/>
      </w:rPr>
    </w:lvl>
  </w:abstractNum>
  <w:abstractNum w:abstractNumId="28" w15:restartNumberingAfterBreak="0">
    <w:nsid w:val="42A02A6A"/>
    <w:multiLevelType w:val="hybridMultilevel"/>
    <w:tmpl w:val="C0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A60AA0"/>
    <w:multiLevelType w:val="multilevel"/>
    <w:tmpl w:val="BC8CEA74"/>
    <w:styleLink w:val="OpsommingopenrondjeVSNU"/>
    <w:lvl w:ilvl="0">
      <w:start w:val="1"/>
      <w:numFmt w:val="bullet"/>
      <w:pStyle w:val="Opsommingopenrondje1eniveauVSNU"/>
      <w:lvlText w:val="◦"/>
      <w:lvlJc w:val="left"/>
      <w:pPr>
        <w:ind w:left="283" w:hanging="283"/>
      </w:pPr>
      <w:rPr>
        <w:rFonts w:hint="default"/>
      </w:rPr>
    </w:lvl>
    <w:lvl w:ilvl="1">
      <w:start w:val="1"/>
      <w:numFmt w:val="bullet"/>
      <w:pStyle w:val="Opsommingopenrondje2eniveauVSNU"/>
      <w:lvlText w:val="◦"/>
      <w:lvlJc w:val="left"/>
      <w:pPr>
        <w:ind w:left="567" w:hanging="284"/>
      </w:pPr>
      <w:rPr>
        <w:rFonts w:hint="default"/>
      </w:rPr>
    </w:lvl>
    <w:lvl w:ilvl="2">
      <w:start w:val="1"/>
      <w:numFmt w:val="bullet"/>
      <w:pStyle w:val="Opsommingopenrondje3eniveauVSNU"/>
      <w:lvlText w:val="◦"/>
      <w:lvlJc w:val="left"/>
      <w:pPr>
        <w:ind w:left="850" w:hanging="283"/>
      </w:pPr>
      <w:rPr>
        <w:rFonts w:hint="default"/>
      </w:rPr>
    </w:lvl>
    <w:lvl w:ilvl="3">
      <w:start w:val="1"/>
      <w:numFmt w:val="bullet"/>
      <w:lvlText w:val="◦"/>
      <w:lvlJc w:val="left"/>
      <w:pPr>
        <w:ind w:left="1134" w:hanging="284"/>
      </w:pPr>
      <w:rPr>
        <w:rFonts w:hint="default"/>
      </w:rPr>
    </w:lvl>
    <w:lvl w:ilvl="4">
      <w:start w:val="1"/>
      <w:numFmt w:val="bullet"/>
      <w:lvlText w:val="◦"/>
      <w:lvlJc w:val="left"/>
      <w:pPr>
        <w:ind w:left="1417" w:hanging="283"/>
      </w:pPr>
      <w:rPr>
        <w:rFonts w:hint="default"/>
      </w:rPr>
    </w:lvl>
    <w:lvl w:ilvl="5">
      <w:start w:val="1"/>
      <w:numFmt w:val="bullet"/>
      <w:lvlText w:val="◦"/>
      <w:lvlJc w:val="left"/>
      <w:pPr>
        <w:ind w:left="1701" w:hanging="284"/>
      </w:pPr>
      <w:rPr>
        <w:rFonts w:hint="default"/>
      </w:rPr>
    </w:lvl>
    <w:lvl w:ilvl="6">
      <w:start w:val="1"/>
      <w:numFmt w:val="bullet"/>
      <w:lvlText w:val="◦"/>
      <w:lvlJc w:val="left"/>
      <w:pPr>
        <w:ind w:left="1984" w:hanging="283"/>
      </w:pPr>
      <w:rPr>
        <w:rFonts w:hint="default"/>
      </w:rPr>
    </w:lvl>
    <w:lvl w:ilvl="7">
      <w:start w:val="1"/>
      <w:numFmt w:val="bullet"/>
      <w:lvlText w:val="◦"/>
      <w:lvlJc w:val="left"/>
      <w:pPr>
        <w:ind w:left="2268" w:hanging="284"/>
      </w:pPr>
      <w:rPr>
        <w:rFonts w:hint="default"/>
      </w:rPr>
    </w:lvl>
    <w:lvl w:ilvl="8">
      <w:start w:val="1"/>
      <w:numFmt w:val="bullet"/>
      <w:lvlText w:val="◦"/>
      <w:lvlJc w:val="left"/>
      <w:pPr>
        <w:ind w:left="2551" w:hanging="283"/>
      </w:pPr>
      <w:rPr>
        <w:rFonts w:hint="default"/>
      </w:rPr>
    </w:lvl>
  </w:abstractNum>
  <w:abstractNum w:abstractNumId="30" w15:restartNumberingAfterBreak="0">
    <w:nsid w:val="49E04A52"/>
    <w:multiLevelType w:val="multilevel"/>
    <w:tmpl w:val="D7B280EA"/>
    <w:lvl w:ilvl="0">
      <w:start w:val="1"/>
      <w:numFmt w:val="decimal"/>
      <w:pStyle w:val="AgendapuntUNL"/>
      <w:lvlText w:val="%1."/>
      <w:lvlJc w:val="left"/>
      <w:pPr>
        <w:ind w:left="283" w:hanging="283"/>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850" w:hanging="283"/>
      </w:pPr>
      <w:rPr>
        <w:rFonts w:hint="default"/>
      </w:rPr>
    </w:lvl>
    <w:lvl w:ilvl="3">
      <w:start w:val="1"/>
      <w:numFmt w:val="none"/>
      <w:lvlText w:val=""/>
      <w:lvlJc w:val="left"/>
      <w:pPr>
        <w:ind w:left="1134" w:hanging="284"/>
      </w:pPr>
      <w:rPr>
        <w:rFonts w:hint="default"/>
      </w:rPr>
    </w:lvl>
    <w:lvl w:ilvl="4">
      <w:start w:val="1"/>
      <w:numFmt w:val="none"/>
      <w:lvlText w:val=""/>
      <w:lvlJc w:val="left"/>
      <w:pPr>
        <w:ind w:left="1417" w:hanging="283"/>
      </w:pPr>
      <w:rPr>
        <w:rFonts w:hint="default"/>
      </w:rPr>
    </w:lvl>
    <w:lvl w:ilvl="5">
      <w:start w:val="1"/>
      <w:numFmt w:val="none"/>
      <w:lvlText w:val=""/>
      <w:lvlJc w:val="left"/>
      <w:pPr>
        <w:ind w:left="1701" w:hanging="284"/>
      </w:pPr>
      <w:rPr>
        <w:rFonts w:hint="default"/>
      </w:rPr>
    </w:lvl>
    <w:lvl w:ilvl="6">
      <w:start w:val="1"/>
      <w:numFmt w:val="none"/>
      <w:lvlText w:val=""/>
      <w:lvlJc w:val="left"/>
      <w:pPr>
        <w:ind w:left="1984" w:hanging="283"/>
      </w:pPr>
      <w:rPr>
        <w:rFonts w:hint="default"/>
      </w:rPr>
    </w:lvl>
    <w:lvl w:ilvl="7">
      <w:start w:val="1"/>
      <w:numFmt w:val="none"/>
      <w:lvlText w:val=""/>
      <w:lvlJc w:val="left"/>
      <w:pPr>
        <w:ind w:left="2268" w:hanging="284"/>
      </w:pPr>
      <w:rPr>
        <w:rFonts w:hint="default"/>
      </w:rPr>
    </w:lvl>
    <w:lvl w:ilvl="8">
      <w:start w:val="1"/>
      <w:numFmt w:val="none"/>
      <w:lvlText w:val=""/>
      <w:lvlJc w:val="left"/>
      <w:pPr>
        <w:ind w:left="2551" w:hanging="283"/>
      </w:pPr>
      <w:rPr>
        <w:rFonts w:hint="default"/>
      </w:rPr>
    </w:lvl>
  </w:abstractNum>
  <w:abstractNum w:abstractNumId="31" w15:restartNumberingAfterBreak="0">
    <w:nsid w:val="49E04A53"/>
    <w:multiLevelType w:val="multilevel"/>
    <w:tmpl w:val="3C0AA6F6"/>
    <w:styleLink w:val="AgendapuntlijstVSNU"/>
    <w:lvl w:ilvl="0">
      <w:start w:val="1"/>
      <w:numFmt w:val="decimal"/>
      <w:pStyle w:val="AgendapuntVSNU"/>
      <w:lvlText w:val="%1."/>
      <w:lvlJc w:val="left"/>
      <w:pPr>
        <w:ind w:left="283" w:hanging="283"/>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850" w:hanging="283"/>
      </w:pPr>
      <w:rPr>
        <w:rFonts w:hint="default"/>
      </w:rPr>
    </w:lvl>
    <w:lvl w:ilvl="3">
      <w:start w:val="1"/>
      <w:numFmt w:val="none"/>
      <w:lvlText w:val=""/>
      <w:lvlJc w:val="left"/>
      <w:pPr>
        <w:ind w:left="1134" w:hanging="284"/>
      </w:pPr>
      <w:rPr>
        <w:rFonts w:hint="default"/>
      </w:rPr>
    </w:lvl>
    <w:lvl w:ilvl="4">
      <w:start w:val="1"/>
      <w:numFmt w:val="none"/>
      <w:lvlText w:val=""/>
      <w:lvlJc w:val="left"/>
      <w:pPr>
        <w:ind w:left="1417" w:hanging="283"/>
      </w:pPr>
      <w:rPr>
        <w:rFonts w:hint="default"/>
      </w:rPr>
    </w:lvl>
    <w:lvl w:ilvl="5">
      <w:start w:val="1"/>
      <w:numFmt w:val="none"/>
      <w:lvlText w:val=""/>
      <w:lvlJc w:val="left"/>
      <w:pPr>
        <w:ind w:left="1701" w:hanging="284"/>
      </w:pPr>
      <w:rPr>
        <w:rFonts w:hint="default"/>
      </w:rPr>
    </w:lvl>
    <w:lvl w:ilvl="6">
      <w:start w:val="1"/>
      <w:numFmt w:val="none"/>
      <w:lvlText w:val=""/>
      <w:lvlJc w:val="left"/>
      <w:pPr>
        <w:ind w:left="1984" w:hanging="283"/>
      </w:pPr>
      <w:rPr>
        <w:rFonts w:hint="default"/>
      </w:rPr>
    </w:lvl>
    <w:lvl w:ilvl="7">
      <w:start w:val="1"/>
      <w:numFmt w:val="none"/>
      <w:lvlText w:val=""/>
      <w:lvlJc w:val="left"/>
      <w:pPr>
        <w:ind w:left="2268" w:hanging="284"/>
      </w:pPr>
      <w:rPr>
        <w:rFonts w:hint="default"/>
      </w:rPr>
    </w:lvl>
    <w:lvl w:ilvl="8">
      <w:start w:val="1"/>
      <w:numFmt w:val="none"/>
      <w:lvlText w:val=""/>
      <w:lvlJc w:val="left"/>
      <w:pPr>
        <w:ind w:left="2551" w:hanging="283"/>
      </w:pPr>
      <w:rPr>
        <w:rFonts w:hint="default"/>
      </w:rPr>
    </w:lvl>
  </w:abstractNum>
  <w:abstractNum w:abstractNumId="32"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666959"/>
    <w:multiLevelType w:val="hybridMultilevel"/>
    <w:tmpl w:val="EE048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F95A5B"/>
    <w:multiLevelType w:val="multilevel"/>
    <w:tmpl w:val="C3A2B1D8"/>
    <w:styleLink w:val="OpsommingnummerUNL"/>
    <w:lvl w:ilvl="0">
      <w:start w:val="1"/>
      <w:numFmt w:val="none"/>
      <w:pStyle w:val="OpsommingnummerbasistekstUNL"/>
      <w:suff w:val="nothing"/>
      <w:lvlText w:val=""/>
      <w:lvlJc w:val="left"/>
      <w:pPr>
        <w:ind w:left="0" w:firstLine="0"/>
      </w:pPr>
      <w:rPr>
        <w:rFonts w:hint="default"/>
      </w:rPr>
    </w:lvl>
    <w:lvl w:ilvl="1">
      <w:start w:val="1"/>
      <w:numFmt w:val="decimal"/>
      <w:pStyle w:val="Opsommingnummer1eniveauUNL"/>
      <w:lvlText w:val="%2"/>
      <w:lvlJc w:val="left"/>
      <w:pPr>
        <w:ind w:left="284" w:hanging="284"/>
      </w:pPr>
      <w:rPr>
        <w:rFonts w:hint="default"/>
      </w:rPr>
    </w:lvl>
    <w:lvl w:ilvl="2">
      <w:start w:val="1"/>
      <w:numFmt w:val="decimal"/>
      <w:pStyle w:val="Opsommingnummer2eniveauUNL"/>
      <w:lvlText w:val="%3"/>
      <w:lvlJc w:val="left"/>
      <w:pPr>
        <w:ind w:left="567" w:hanging="283"/>
      </w:pPr>
      <w:rPr>
        <w:rFonts w:hint="default"/>
      </w:rPr>
    </w:lvl>
    <w:lvl w:ilvl="3">
      <w:start w:val="1"/>
      <w:numFmt w:val="decimal"/>
      <w:pStyle w:val="Opsommingnummer3eniveauUNL"/>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63F335A0"/>
    <w:multiLevelType w:val="multilevel"/>
    <w:tmpl w:val="7F68417A"/>
    <w:styleLink w:val="OpsommingtekenVSNU"/>
    <w:lvl w:ilvl="0">
      <w:start w:val="1"/>
      <w:numFmt w:val="bullet"/>
      <w:pStyle w:val="Opsommingteken1eniveauVSNU"/>
      <w:lvlText w:val="–"/>
      <w:lvlJc w:val="left"/>
      <w:pPr>
        <w:ind w:left="283" w:hanging="283"/>
      </w:pPr>
      <w:rPr>
        <w:rFonts w:hint="default"/>
        <w:color w:val="005A3C" w:themeColor="accent2"/>
      </w:rPr>
    </w:lvl>
    <w:lvl w:ilvl="1">
      <w:start w:val="1"/>
      <w:numFmt w:val="bullet"/>
      <w:pStyle w:val="Opsommingteken2eniveauVSNU"/>
      <w:lvlText w:val="•"/>
      <w:lvlJc w:val="left"/>
      <w:pPr>
        <w:ind w:left="567" w:hanging="284"/>
      </w:pPr>
      <w:rPr>
        <w:rFonts w:hint="default"/>
        <w:color w:val="005A3C" w:themeColor="accent2"/>
      </w:rPr>
    </w:lvl>
    <w:lvl w:ilvl="2">
      <w:start w:val="1"/>
      <w:numFmt w:val="bullet"/>
      <w:pStyle w:val="Opsommingteken3eniveauVSNU"/>
      <w:lvlText w:val="&gt;"/>
      <w:lvlJc w:val="left"/>
      <w:pPr>
        <w:ind w:left="850" w:hanging="283"/>
      </w:pPr>
      <w:rPr>
        <w:rFonts w:hint="default"/>
        <w:color w:val="005A3C" w:themeColor="accent2"/>
      </w:rPr>
    </w:lvl>
    <w:lvl w:ilvl="3">
      <w:start w:val="1"/>
      <w:numFmt w:val="bullet"/>
      <w:lvlText w:val="»"/>
      <w:lvlJc w:val="left"/>
      <w:pPr>
        <w:ind w:left="1134" w:hanging="284"/>
      </w:pPr>
      <w:rPr>
        <w:rFonts w:ascii="Maiandra GD" w:hAnsi="Maiandra GD" w:hint="default"/>
        <w:color w:val="005A3C" w:themeColor="accent2"/>
      </w:rPr>
    </w:lvl>
    <w:lvl w:ilvl="4">
      <w:start w:val="1"/>
      <w:numFmt w:val="bullet"/>
      <w:lvlText w:val="-"/>
      <w:lvlJc w:val="left"/>
      <w:pPr>
        <w:ind w:left="1417" w:hanging="283"/>
      </w:pPr>
      <w:rPr>
        <w:rFonts w:ascii="Maiandra GD" w:hAnsi="Maiandra GD" w:hint="default"/>
        <w:color w:val="005A3C" w:themeColor="accent2"/>
      </w:rPr>
    </w:lvl>
    <w:lvl w:ilvl="5">
      <w:start w:val="1"/>
      <w:numFmt w:val="bullet"/>
      <w:lvlText w:val="-"/>
      <w:lvlJc w:val="left"/>
      <w:pPr>
        <w:ind w:left="1701" w:hanging="284"/>
      </w:pPr>
      <w:rPr>
        <w:rFonts w:ascii="Arial" w:hAnsi="Arial" w:hint="default"/>
        <w:color w:val="005A3C" w:themeColor="accent2"/>
      </w:rPr>
    </w:lvl>
    <w:lvl w:ilvl="6">
      <w:start w:val="1"/>
      <w:numFmt w:val="bullet"/>
      <w:lvlText w:val="-"/>
      <w:lvlJc w:val="left"/>
      <w:pPr>
        <w:ind w:left="1984" w:hanging="283"/>
      </w:pPr>
      <w:rPr>
        <w:rFonts w:ascii="Maiandra GD" w:hAnsi="Maiandra GD" w:hint="default"/>
        <w:color w:val="005A3C" w:themeColor="accent2"/>
      </w:rPr>
    </w:lvl>
    <w:lvl w:ilvl="7">
      <w:start w:val="1"/>
      <w:numFmt w:val="bullet"/>
      <w:lvlText w:val="-"/>
      <w:lvlJc w:val="left"/>
      <w:pPr>
        <w:ind w:left="2268" w:hanging="284"/>
      </w:pPr>
      <w:rPr>
        <w:rFonts w:ascii="Calibri" w:hAnsi="Calibri" w:hint="default"/>
        <w:color w:val="005A3C" w:themeColor="accent2"/>
      </w:rPr>
    </w:lvl>
    <w:lvl w:ilvl="8">
      <w:start w:val="1"/>
      <w:numFmt w:val="bullet"/>
      <w:lvlText w:val="-"/>
      <w:lvlJc w:val="left"/>
      <w:pPr>
        <w:ind w:left="2551" w:hanging="283"/>
      </w:pPr>
      <w:rPr>
        <w:rFonts w:ascii="Calibri" w:hAnsi="Calibri" w:hint="default"/>
        <w:color w:val="005A3C" w:themeColor="accent2"/>
      </w:rPr>
    </w:lvl>
  </w:abstractNum>
  <w:abstractNum w:abstractNumId="36" w15:restartNumberingAfterBreak="0">
    <w:nsid w:val="63F335A1"/>
    <w:multiLevelType w:val="multilevel"/>
    <w:tmpl w:val="8D14B99C"/>
    <w:styleLink w:val="OpsommingtekenUNL"/>
    <w:lvl w:ilvl="0">
      <w:start w:val="1"/>
      <w:numFmt w:val="bullet"/>
      <w:pStyle w:val="Opsommingteken1eniveauUNL"/>
      <w:lvlText w:val="•"/>
      <w:lvlJc w:val="left"/>
      <w:pPr>
        <w:ind w:left="283" w:hanging="283"/>
      </w:pPr>
      <w:rPr>
        <w:rFonts w:hint="default"/>
        <w:color w:val="005A3C" w:themeColor="accent2"/>
      </w:rPr>
    </w:lvl>
    <w:lvl w:ilvl="1">
      <w:start w:val="1"/>
      <w:numFmt w:val="bullet"/>
      <w:pStyle w:val="Opsommingteken2eniveauUNL"/>
      <w:lvlText w:val="–"/>
      <w:lvlJc w:val="left"/>
      <w:pPr>
        <w:ind w:left="567" w:hanging="284"/>
      </w:pPr>
      <w:rPr>
        <w:rFonts w:hint="default"/>
        <w:color w:val="005A3C" w:themeColor="accent2"/>
      </w:rPr>
    </w:lvl>
    <w:lvl w:ilvl="2">
      <w:start w:val="1"/>
      <w:numFmt w:val="bullet"/>
      <w:pStyle w:val="Opsommingteken3eniveauUNL"/>
      <w:lvlText w:val="&gt;"/>
      <w:lvlJc w:val="left"/>
      <w:pPr>
        <w:ind w:left="850" w:hanging="283"/>
      </w:pPr>
      <w:rPr>
        <w:rFonts w:hint="default"/>
        <w:color w:val="005A3C" w:themeColor="accent2"/>
      </w:rPr>
    </w:lvl>
    <w:lvl w:ilvl="3">
      <w:start w:val="1"/>
      <w:numFmt w:val="bullet"/>
      <w:lvlText w:val="»"/>
      <w:lvlJc w:val="left"/>
      <w:pPr>
        <w:ind w:left="1134" w:hanging="284"/>
      </w:pPr>
      <w:rPr>
        <w:rFonts w:hint="default"/>
        <w:color w:val="005A3C" w:themeColor="accent2"/>
      </w:rPr>
    </w:lvl>
    <w:lvl w:ilvl="4">
      <w:start w:val="1"/>
      <w:numFmt w:val="bullet"/>
      <w:lvlText w:val="-"/>
      <w:lvlJc w:val="left"/>
      <w:pPr>
        <w:ind w:left="1417" w:hanging="283"/>
      </w:pPr>
      <w:rPr>
        <w:rFonts w:hint="default"/>
        <w:color w:val="005A3C" w:themeColor="accent2"/>
      </w:rPr>
    </w:lvl>
    <w:lvl w:ilvl="5">
      <w:start w:val="1"/>
      <w:numFmt w:val="bullet"/>
      <w:lvlText w:val="-"/>
      <w:lvlJc w:val="left"/>
      <w:pPr>
        <w:ind w:left="1701" w:hanging="284"/>
      </w:pPr>
      <w:rPr>
        <w:rFonts w:hint="default"/>
        <w:color w:val="005A3C" w:themeColor="accent2"/>
      </w:rPr>
    </w:lvl>
    <w:lvl w:ilvl="6">
      <w:start w:val="1"/>
      <w:numFmt w:val="bullet"/>
      <w:lvlText w:val="-"/>
      <w:lvlJc w:val="left"/>
      <w:pPr>
        <w:ind w:left="1984" w:hanging="283"/>
      </w:pPr>
      <w:rPr>
        <w:rFonts w:hint="default"/>
        <w:color w:val="005A3C" w:themeColor="accent2"/>
      </w:rPr>
    </w:lvl>
    <w:lvl w:ilvl="7">
      <w:start w:val="1"/>
      <w:numFmt w:val="bullet"/>
      <w:lvlText w:val="-"/>
      <w:lvlJc w:val="left"/>
      <w:pPr>
        <w:ind w:left="2268" w:hanging="284"/>
      </w:pPr>
      <w:rPr>
        <w:rFonts w:hint="default"/>
        <w:color w:val="005A3C" w:themeColor="accent2"/>
      </w:rPr>
    </w:lvl>
    <w:lvl w:ilvl="8">
      <w:start w:val="1"/>
      <w:numFmt w:val="bullet"/>
      <w:lvlText w:val="-"/>
      <w:lvlJc w:val="left"/>
      <w:pPr>
        <w:ind w:left="2551" w:hanging="283"/>
      </w:pPr>
      <w:rPr>
        <w:rFonts w:hint="default"/>
        <w:color w:val="005A3C" w:themeColor="accent2"/>
      </w:rPr>
    </w:lvl>
  </w:abstractNum>
  <w:abstractNum w:abstractNumId="37" w15:restartNumberingAfterBreak="0">
    <w:nsid w:val="64555C60"/>
    <w:multiLevelType w:val="hybridMultilevel"/>
    <w:tmpl w:val="0DBEAC86"/>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78B1507"/>
    <w:multiLevelType w:val="hybridMultilevel"/>
    <w:tmpl w:val="D3CE1AF0"/>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24867662">
    <w:abstractNumId w:val="32"/>
  </w:num>
  <w:num w:numId="2" w16cid:durableId="1626694725">
    <w:abstractNumId w:val="17"/>
  </w:num>
  <w:num w:numId="3" w16cid:durableId="1989627480">
    <w:abstractNumId w:val="16"/>
  </w:num>
  <w:num w:numId="4" w16cid:durableId="1452944104">
    <w:abstractNumId w:val="27"/>
  </w:num>
  <w:num w:numId="5" w16cid:durableId="1753310323">
    <w:abstractNumId w:val="31"/>
  </w:num>
  <w:num w:numId="6" w16cid:durableId="940066769">
    <w:abstractNumId w:val="21"/>
  </w:num>
  <w:num w:numId="7" w16cid:durableId="92559754">
    <w:abstractNumId w:val="12"/>
  </w:num>
  <w:num w:numId="8" w16cid:durableId="1951233220">
    <w:abstractNumId w:val="15"/>
  </w:num>
  <w:num w:numId="9" w16cid:durableId="773013813">
    <w:abstractNumId w:val="22"/>
  </w:num>
  <w:num w:numId="10" w16cid:durableId="1089542852">
    <w:abstractNumId w:val="26"/>
  </w:num>
  <w:num w:numId="11" w16cid:durableId="1183860472">
    <w:abstractNumId w:val="29"/>
  </w:num>
  <w:num w:numId="12" w16cid:durableId="1648510299">
    <w:abstractNumId w:val="30"/>
  </w:num>
  <w:num w:numId="13" w16cid:durableId="1617787398">
    <w:abstractNumId w:val="20"/>
  </w:num>
  <w:num w:numId="14" w16cid:durableId="1480270849">
    <w:abstractNumId w:val="27"/>
  </w:num>
  <w:num w:numId="15" w16cid:durableId="351761695">
    <w:abstractNumId w:val="31"/>
  </w:num>
  <w:num w:numId="16" w16cid:durableId="953095274">
    <w:abstractNumId w:val="21"/>
  </w:num>
  <w:num w:numId="17" w16cid:durableId="1384330497">
    <w:abstractNumId w:val="9"/>
  </w:num>
  <w:num w:numId="18" w16cid:durableId="45834092">
    <w:abstractNumId w:val="7"/>
  </w:num>
  <w:num w:numId="19" w16cid:durableId="1294025353">
    <w:abstractNumId w:val="6"/>
  </w:num>
  <w:num w:numId="20" w16cid:durableId="1877354421">
    <w:abstractNumId w:val="5"/>
  </w:num>
  <w:num w:numId="21" w16cid:durableId="554269659">
    <w:abstractNumId w:val="4"/>
  </w:num>
  <w:num w:numId="22" w16cid:durableId="209149362">
    <w:abstractNumId w:val="8"/>
  </w:num>
  <w:num w:numId="23" w16cid:durableId="1385637334">
    <w:abstractNumId w:val="3"/>
  </w:num>
  <w:num w:numId="24" w16cid:durableId="1054042795">
    <w:abstractNumId w:val="2"/>
  </w:num>
  <w:num w:numId="25" w16cid:durableId="1015615089">
    <w:abstractNumId w:val="1"/>
  </w:num>
  <w:num w:numId="26" w16cid:durableId="1478378316">
    <w:abstractNumId w:val="0"/>
  </w:num>
  <w:num w:numId="27" w16cid:durableId="640499649">
    <w:abstractNumId w:val="12"/>
  </w:num>
  <w:num w:numId="28" w16cid:durableId="466631323">
    <w:abstractNumId w:val="22"/>
  </w:num>
  <w:num w:numId="29" w16cid:durableId="1036466707">
    <w:abstractNumId w:val="26"/>
  </w:num>
  <w:num w:numId="30" w16cid:durableId="503594186">
    <w:abstractNumId w:val="29"/>
  </w:num>
  <w:num w:numId="31" w16cid:durableId="417214108">
    <w:abstractNumId w:val="15"/>
  </w:num>
  <w:num w:numId="32" w16cid:durableId="976645397">
    <w:abstractNumId w:val="35"/>
  </w:num>
  <w:num w:numId="33" w16cid:durableId="2064481218">
    <w:abstractNumId w:val="35"/>
  </w:num>
  <w:num w:numId="34" w16cid:durableId="37363342">
    <w:abstractNumId w:val="11"/>
  </w:num>
  <w:num w:numId="35" w16cid:durableId="276915428">
    <w:abstractNumId w:val="19"/>
  </w:num>
  <w:num w:numId="36" w16cid:durableId="1349483797">
    <w:abstractNumId w:val="34"/>
  </w:num>
  <w:num w:numId="37" w16cid:durableId="1991791974">
    <w:abstractNumId w:val="14"/>
  </w:num>
  <w:num w:numId="38" w16cid:durableId="748818094">
    <w:abstractNumId w:val="36"/>
  </w:num>
  <w:num w:numId="39" w16cid:durableId="1574585960">
    <w:abstractNumId w:val="37"/>
  </w:num>
  <w:num w:numId="40" w16cid:durableId="34239176">
    <w:abstractNumId w:val="38"/>
  </w:num>
  <w:num w:numId="41" w16cid:durableId="543951960">
    <w:abstractNumId w:val="25"/>
  </w:num>
  <w:num w:numId="42" w16cid:durableId="1241283171">
    <w:abstractNumId w:val="10"/>
  </w:num>
  <w:num w:numId="43" w16cid:durableId="232936489">
    <w:abstractNumId w:val="18"/>
  </w:num>
  <w:num w:numId="44" w16cid:durableId="1238638137">
    <w:abstractNumId w:val="13"/>
  </w:num>
  <w:num w:numId="45" w16cid:durableId="1398548813">
    <w:abstractNumId w:val="23"/>
  </w:num>
  <w:num w:numId="46" w16cid:durableId="1309477399">
    <w:abstractNumId w:val="28"/>
  </w:num>
  <w:num w:numId="47" w16cid:durableId="144516840">
    <w:abstractNumId w:val="33"/>
  </w:num>
  <w:num w:numId="48" w16cid:durableId="678578985">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DD"/>
    <w:rsid w:val="00004562"/>
    <w:rsid w:val="00006237"/>
    <w:rsid w:val="0000663D"/>
    <w:rsid w:val="00010D95"/>
    <w:rsid w:val="00011877"/>
    <w:rsid w:val="00011BFA"/>
    <w:rsid w:val="00012581"/>
    <w:rsid w:val="00013EE8"/>
    <w:rsid w:val="000150E1"/>
    <w:rsid w:val="00017232"/>
    <w:rsid w:val="00020B2C"/>
    <w:rsid w:val="0002245A"/>
    <w:rsid w:val="0002562D"/>
    <w:rsid w:val="00025E3F"/>
    <w:rsid w:val="0003377A"/>
    <w:rsid w:val="00033C17"/>
    <w:rsid w:val="00034003"/>
    <w:rsid w:val="00035232"/>
    <w:rsid w:val="000355D1"/>
    <w:rsid w:val="000418EF"/>
    <w:rsid w:val="00044C42"/>
    <w:rsid w:val="0004513F"/>
    <w:rsid w:val="00050D4B"/>
    <w:rsid w:val="0005205D"/>
    <w:rsid w:val="00052426"/>
    <w:rsid w:val="00052FF4"/>
    <w:rsid w:val="00053E43"/>
    <w:rsid w:val="0005430B"/>
    <w:rsid w:val="00054912"/>
    <w:rsid w:val="000567A3"/>
    <w:rsid w:val="00056AD1"/>
    <w:rsid w:val="00056CF1"/>
    <w:rsid w:val="0005732F"/>
    <w:rsid w:val="00063231"/>
    <w:rsid w:val="000635D6"/>
    <w:rsid w:val="0006695A"/>
    <w:rsid w:val="00066DF0"/>
    <w:rsid w:val="00072065"/>
    <w:rsid w:val="00072388"/>
    <w:rsid w:val="00074DAC"/>
    <w:rsid w:val="00076A53"/>
    <w:rsid w:val="0007714E"/>
    <w:rsid w:val="00082A43"/>
    <w:rsid w:val="000840F9"/>
    <w:rsid w:val="000844B3"/>
    <w:rsid w:val="0009001B"/>
    <w:rsid w:val="0009698A"/>
    <w:rsid w:val="000A055F"/>
    <w:rsid w:val="000A150D"/>
    <w:rsid w:val="000A1687"/>
    <w:rsid w:val="000A1B78"/>
    <w:rsid w:val="000A3CD0"/>
    <w:rsid w:val="000A554F"/>
    <w:rsid w:val="000B15FC"/>
    <w:rsid w:val="000B2CF3"/>
    <w:rsid w:val="000C0969"/>
    <w:rsid w:val="000C10F2"/>
    <w:rsid w:val="000C1A1A"/>
    <w:rsid w:val="000C5BA1"/>
    <w:rsid w:val="000D3543"/>
    <w:rsid w:val="000D6AB7"/>
    <w:rsid w:val="000D7782"/>
    <w:rsid w:val="000E1539"/>
    <w:rsid w:val="000E258A"/>
    <w:rsid w:val="000E4162"/>
    <w:rsid w:val="000E4705"/>
    <w:rsid w:val="000E559E"/>
    <w:rsid w:val="000E55A1"/>
    <w:rsid w:val="000E6E43"/>
    <w:rsid w:val="000F08A6"/>
    <w:rsid w:val="000F0FBC"/>
    <w:rsid w:val="000F213A"/>
    <w:rsid w:val="000F2D93"/>
    <w:rsid w:val="000F650E"/>
    <w:rsid w:val="00100B98"/>
    <w:rsid w:val="00101D47"/>
    <w:rsid w:val="00106601"/>
    <w:rsid w:val="00107D78"/>
    <w:rsid w:val="00110108"/>
    <w:rsid w:val="00110A9F"/>
    <w:rsid w:val="00114061"/>
    <w:rsid w:val="00114C57"/>
    <w:rsid w:val="001170AE"/>
    <w:rsid w:val="00117E89"/>
    <w:rsid w:val="0012178A"/>
    <w:rsid w:val="00122DED"/>
    <w:rsid w:val="001232A6"/>
    <w:rsid w:val="00124645"/>
    <w:rsid w:val="00132265"/>
    <w:rsid w:val="001329AB"/>
    <w:rsid w:val="00134E43"/>
    <w:rsid w:val="00135A2A"/>
    <w:rsid w:val="00135E7B"/>
    <w:rsid w:val="00137CBB"/>
    <w:rsid w:val="00140185"/>
    <w:rsid w:val="00141036"/>
    <w:rsid w:val="00142555"/>
    <w:rsid w:val="00145B8E"/>
    <w:rsid w:val="0014640F"/>
    <w:rsid w:val="00146808"/>
    <w:rsid w:val="00147AD5"/>
    <w:rsid w:val="001520AD"/>
    <w:rsid w:val="00152E4D"/>
    <w:rsid w:val="001530A8"/>
    <w:rsid w:val="0015400A"/>
    <w:rsid w:val="00154655"/>
    <w:rsid w:val="00154B09"/>
    <w:rsid w:val="001579D8"/>
    <w:rsid w:val="0016081C"/>
    <w:rsid w:val="00163256"/>
    <w:rsid w:val="0016376A"/>
    <w:rsid w:val="001639F5"/>
    <w:rsid w:val="00165F7A"/>
    <w:rsid w:val="00165FA8"/>
    <w:rsid w:val="00170135"/>
    <w:rsid w:val="0018093D"/>
    <w:rsid w:val="00186390"/>
    <w:rsid w:val="00187A59"/>
    <w:rsid w:val="0019042B"/>
    <w:rsid w:val="00196344"/>
    <w:rsid w:val="0019699F"/>
    <w:rsid w:val="00197E6F"/>
    <w:rsid w:val="001A01D5"/>
    <w:rsid w:val="001A1BD1"/>
    <w:rsid w:val="001A4868"/>
    <w:rsid w:val="001A4F97"/>
    <w:rsid w:val="001B1B37"/>
    <w:rsid w:val="001B3B3A"/>
    <w:rsid w:val="001B4C7E"/>
    <w:rsid w:val="001B5D35"/>
    <w:rsid w:val="001C11BE"/>
    <w:rsid w:val="001C2BCD"/>
    <w:rsid w:val="001C3F6C"/>
    <w:rsid w:val="001C4A38"/>
    <w:rsid w:val="001C5611"/>
    <w:rsid w:val="001C619A"/>
    <w:rsid w:val="001C61DA"/>
    <w:rsid w:val="001C6232"/>
    <w:rsid w:val="001C63E7"/>
    <w:rsid w:val="001C64EB"/>
    <w:rsid w:val="001C69AA"/>
    <w:rsid w:val="001C69FD"/>
    <w:rsid w:val="001C6DAA"/>
    <w:rsid w:val="001D2384"/>
    <w:rsid w:val="001D2A06"/>
    <w:rsid w:val="001D2D72"/>
    <w:rsid w:val="001E1FAB"/>
    <w:rsid w:val="001E2293"/>
    <w:rsid w:val="001E2D3E"/>
    <w:rsid w:val="001E34AC"/>
    <w:rsid w:val="001E5F7F"/>
    <w:rsid w:val="001F09EC"/>
    <w:rsid w:val="001F2AFB"/>
    <w:rsid w:val="001F5179"/>
    <w:rsid w:val="001F5322"/>
    <w:rsid w:val="001F5B4F"/>
    <w:rsid w:val="001F5C28"/>
    <w:rsid w:val="001F6475"/>
    <w:rsid w:val="001F6547"/>
    <w:rsid w:val="002001AF"/>
    <w:rsid w:val="002012F0"/>
    <w:rsid w:val="0020144F"/>
    <w:rsid w:val="002017AC"/>
    <w:rsid w:val="00203BC0"/>
    <w:rsid w:val="0020548B"/>
    <w:rsid w:val="0020607F"/>
    <w:rsid w:val="00206E2A"/>
    <w:rsid w:val="00206FF8"/>
    <w:rsid w:val="002074B2"/>
    <w:rsid w:val="00207899"/>
    <w:rsid w:val="0021234E"/>
    <w:rsid w:val="002132F6"/>
    <w:rsid w:val="002138B3"/>
    <w:rsid w:val="00216489"/>
    <w:rsid w:val="00220A9C"/>
    <w:rsid w:val="0022150B"/>
    <w:rsid w:val="00222B8C"/>
    <w:rsid w:val="002232D8"/>
    <w:rsid w:val="00223452"/>
    <w:rsid w:val="00225889"/>
    <w:rsid w:val="00226234"/>
    <w:rsid w:val="002302DD"/>
    <w:rsid w:val="00230B64"/>
    <w:rsid w:val="002310C1"/>
    <w:rsid w:val="002314B9"/>
    <w:rsid w:val="00232254"/>
    <w:rsid w:val="002337A0"/>
    <w:rsid w:val="00233886"/>
    <w:rsid w:val="00236DE9"/>
    <w:rsid w:val="00237094"/>
    <w:rsid w:val="00240172"/>
    <w:rsid w:val="00242226"/>
    <w:rsid w:val="002432E3"/>
    <w:rsid w:val="0024556B"/>
    <w:rsid w:val="002466A3"/>
    <w:rsid w:val="00250E3A"/>
    <w:rsid w:val="0025100A"/>
    <w:rsid w:val="002518D2"/>
    <w:rsid w:val="00252B9A"/>
    <w:rsid w:val="00254088"/>
    <w:rsid w:val="00256039"/>
    <w:rsid w:val="00257AA9"/>
    <w:rsid w:val="00260B16"/>
    <w:rsid w:val="00262D4E"/>
    <w:rsid w:val="002646C8"/>
    <w:rsid w:val="002728F2"/>
    <w:rsid w:val="002737AC"/>
    <w:rsid w:val="00273A8C"/>
    <w:rsid w:val="00274042"/>
    <w:rsid w:val="00274603"/>
    <w:rsid w:val="002778D4"/>
    <w:rsid w:val="00280D1D"/>
    <w:rsid w:val="00282B5D"/>
    <w:rsid w:val="00283592"/>
    <w:rsid w:val="00283785"/>
    <w:rsid w:val="00283E60"/>
    <w:rsid w:val="00286914"/>
    <w:rsid w:val="00294CD2"/>
    <w:rsid w:val="002963C7"/>
    <w:rsid w:val="002969F0"/>
    <w:rsid w:val="00297074"/>
    <w:rsid w:val="002A2E44"/>
    <w:rsid w:val="002A40D6"/>
    <w:rsid w:val="002A5301"/>
    <w:rsid w:val="002A6A9D"/>
    <w:rsid w:val="002B08A4"/>
    <w:rsid w:val="002B133A"/>
    <w:rsid w:val="002B2998"/>
    <w:rsid w:val="002B64EE"/>
    <w:rsid w:val="002C0125"/>
    <w:rsid w:val="002C46FB"/>
    <w:rsid w:val="002C49D6"/>
    <w:rsid w:val="002C63BE"/>
    <w:rsid w:val="002C6C31"/>
    <w:rsid w:val="002C6E93"/>
    <w:rsid w:val="002C748C"/>
    <w:rsid w:val="002D0E88"/>
    <w:rsid w:val="002D105E"/>
    <w:rsid w:val="002D1D61"/>
    <w:rsid w:val="002D3397"/>
    <w:rsid w:val="002D52B2"/>
    <w:rsid w:val="002D76B2"/>
    <w:rsid w:val="002E2611"/>
    <w:rsid w:val="002E274E"/>
    <w:rsid w:val="002E424E"/>
    <w:rsid w:val="002E45D2"/>
    <w:rsid w:val="002E68CD"/>
    <w:rsid w:val="002E7251"/>
    <w:rsid w:val="002F678C"/>
    <w:rsid w:val="002F7B77"/>
    <w:rsid w:val="002F7C50"/>
    <w:rsid w:val="003016D7"/>
    <w:rsid w:val="00304A92"/>
    <w:rsid w:val="00305AFA"/>
    <w:rsid w:val="003063C0"/>
    <w:rsid w:val="00312AE3"/>
    <w:rsid w:val="00312D26"/>
    <w:rsid w:val="003133FB"/>
    <w:rsid w:val="00317BF6"/>
    <w:rsid w:val="00317DEA"/>
    <w:rsid w:val="003213B3"/>
    <w:rsid w:val="0032243D"/>
    <w:rsid w:val="00322A9F"/>
    <w:rsid w:val="00323121"/>
    <w:rsid w:val="00324719"/>
    <w:rsid w:val="00327445"/>
    <w:rsid w:val="00330226"/>
    <w:rsid w:val="003324C3"/>
    <w:rsid w:val="00333D3C"/>
    <w:rsid w:val="00334D4B"/>
    <w:rsid w:val="00335919"/>
    <w:rsid w:val="00335B5E"/>
    <w:rsid w:val="00337DDE"/>
    <w:rsid w:val="00342991"/>
    <w:rsid w:val="00345315"/>
    <w:rsid w:val="00346631"/>
    <w:rsid w:val="00347094"/>
    <w:rsid w:val="00350E85"/>
    <w:rsid w:val="003540A5"/>
    <w:rsid w:val="00354303"/>
    <w:rsid w:val="00355B33"/>
    <w:rsid w:val="003573CE"/>
    <w:rsid w:val="0036210F"/>
    <w:rsid w:val="0036336D"/>
    <w:rsid w:val="00363E7F"/>
    <w:rsid w:val="00364B2C"/>
    <w:rsid w:val="00364E1D"/>
    <w:rsid w:val="00365254"/>
    <w:rsid w:val="00365327"/>
    <w:rsid w:val="00365909"/>
    <w:rsid w:val="003700EA"/>
    <w:rsid w:val="00371CCE"/>
    <w:rsid w:val="00372111"/>
    <w:rsid w:val="0037299A"/>
    <w:rsid w:val="00374C23"/>
    <w:rsid w:val="00374D9A"/>
    <w:rsid w:val="00377612"/>
    <w:rsid w:val="003811FC"/>
    <w:rsid w:val="00382411"/>
    <w:rsid w:val="00382603"/>
    <w:rsid w:val="00383954"/>
    <w:rsid w:val="003845E0"/>
    <w:rsid w:val="00385F96"/>
    <w:rsid w:val="00390B4D"/>
    <w:rsid w:val="0039126D"/>
    <w:rsid w:val="00391605"/>
    <w:rsid w:val="00394C38"/>
    <w:rsid w:val="003964D4"/>
    <w:rsid w:val="0039656A"/>
    <w:rsid w:val="00396E0C"/>
    <w:rsid w:val="003A227E"/>
    <w:rsid w:val="003A2F1F"/>
    <w:rsid w:val="003A5ED3"/>
    <w:rsid w:val="003A6677"/>
    <w:rsid w:val="003B12D3"/>
    <w:rsid w:val="003B14A0"/>
    <w:rsid w:val="003B1D47"/>
    <w:rsid w:val="003B21B4"/>
    <w:rsid w:val="003B595E"/>
    <w:rsid w:val="003B610F"/>
    <w:rsid w:val="003B646B"/>
    <w:rsid w:val="003C2A5A"/>
    <w:rsid w:val="003C64AD"/>
    <w:rsid w:val="003C685F"/>
    <w:rsid w:val="003C7510"/>
    <w:rsid w:val="003C79D8"/>
    <w:rsid w:val="003D04B7"/>
    <w:rsid w:val="003D09E4"/>
    <w:rsid w:val="003D414A"/>
    <w:rsid w:val="003D49E5"/>
    <w:rsid w:val="003E30F2"/>
    <w:rsid w:val="003E3878"/>
    <w:rsid w:val="003E3B7D"/>
    <w:rsid w:val="003E3E14"/>
    <w:rsid w:val="003E5551"/>
    <w:rsid w:val="003E5901"/>
    <w:rsid w:val="003E61C8"/>
    <w:rsid w:val="003E766F"/>
    <w:rsid w:val="003F2747"/>
    <w:rsid w:val="003F2F2A"/>
    <w:rsid w:val="003F72E7"/>
    <w:rsid w:val="003F768C"/>
    <w:rsid w:val="004001AF"/>
    <w:rsid w:val="004053AC"/>
    <w:rsid w:val="00405C3A"/>
    <w:rsid w:val="00410F28"/>
    <w:rsid w:val="00413801"/>
    <w:rsid w:val="0041674F"/>
    <w:rsid w:val="0041748A"/>
    <w:rsid w:val="00420229"/>
    <w:rsid w:val="004211F5"/>
    <w:rsid w:val="0042284E"/>
    <w:rsid w:val="004232BD"/>
    <w:rsid w:val="00423C62"/>
    <w:rsid w:val="0042594D"/>
    <w:rsid w:val="00426451"/>
    <w:rsid w:val="0042683B"/>
    <w:rsid w:val="004342A9"/>
    <w:rsid w:val="00435B01"/>
    <w:rsid w:val="00437C88"/>
    <w:rsid w:val="00441382"/>
    <w:rsid w:val="004465E1"/>
    <w:rsid w:val="0044704B"/>
    <w:rsid w:val="00451FDB"/>
    <w:rsid w:val="00455222"/>
    <w:rsid w:val="004564A6"/>
    <w:rsid w:val="00457671"/>
    <w:rsid w:val="00460433"/>
    <w:rsid w:val="00462FC7"/>
    <w:rsid w:val="00464876"/>
    <w:rsid w:val="004656F6"/>
    <w:rsid w:val="004659D3"/>
    <w:rsid w:val="00466D71"/>
    <w:rsid w:val="004719FC"/>
    <w:rsid w:val="00471C0F"/>
    <w:rsid w:val="00472E5E"/>
    <w:rsid w:val="004733C3"/>
    <w:rsid w:val="0047392D"/>
    <w:rsid w:val="00474854"/>
    <w:rsid w:val="0047518D"/>
    <w:rsid w:val="004767EB"/>
    <w:rsid w:val="004804E1"/>
    <w:rsid w:val="00483E72"/>
    <w:rsid w:val="00484C8E"/>
    <w:rsid w:val="00485C10"/>
    <w:rsid w:val="00486319"/>
    <w:rsid w:val="00486B6F"/>
    <w:rsid w:val="00487543"/>
    <w:rsid w:val="004875E2"/>
    <w:rsid w:val="00487C22"/>
    <w:rsid w:val="00490BBD"/>
    <w:rsid w:val="004928CA"/>
    <w:rsid w:val="00495327"/>
    <w:rsid w:val="0049693A"/>
    <w:rsid w:val="004A29F5"/>
    <w:rsid w:val="004A636D"/>
    <w:rsid w:val="004A69C9"/>
    <w:rsid w:val="004A6D4A"/>
    <w:rsid w:val="004A76D0"/>
    <w:rsid w:val="004B1C87"/>
    <w:rsid w:val="004B2C90"/>
    <w:rsid w:val="004B2DC6"/>
    <w:rsid w:val="004B4E57"/>
    <w:rsid w:val="004C2473"/>
    <w:rsid w:val="004C3BAB"/>
    <w:rsid w:val="004C3BF6"/>
    <w:rsid w:val="004C3CD7"/>
    <w:rsid w:val="004C402C"/>
    <w:rsid w:val="004C4640"/>
    <w:rsid w:val="004C4D5F"/>
    <w:rsid w:val="004C51F8"/>
    <w:rsid w:val="004C5E3A"/>
    <w:rsid w:val="004D2412"/>
    <w:rsid w:val="004D2C7D"/>
    <w:rsid w:val="004D36EF"/>
    <w:rsid w:val="004D6FD6"/>
    <w:rsid w:val="004D7DC5"/>
    <w:rsid w:val="004E166A"/>
    <w:rsid w:val="004E3AA2"/>
    <w:rsid w:val="004F077E"/>
    <w:rsid w:val="004F4A4D"/>
    <w:rsid w:val="004F5033"/>
    <w:rsid w:val="004F55B7"/>
    <w:rsid w:val="004F5D35"/>
    <w:rsid w:val="004F6A99"/>
    <w:rsid w:val="005017F3"/>
    <w:rsid w:val="00501A64"/>
    <w:rsid w:val="005023BE"/>
    <w:rsid w:val="00503BFD"/>
    <w:rsid w:val="005043E5"/>
    <w:rsid w:val="00504659"/>
    <w:rsid w:val="00506FB6"/>
    <w:rsid w:val="00513D36"/>
    <w:rsid w:val="00514F37"/>
    <w:rsid w:val="00515C5F"/>
    <w:rsid w:val="00515E2F"/>
    <w:rsid w:val="00521726"/>
    <w:rsid w:val="005255AF"/>
    <w:rsid w:val="00525F78"/>
    <w:rsid w:val="00526530"/>
    <w:rsid w:val="00527340"/>
    <w:rsid w:val="00530B6C"/>
    <w:rsid w:val="005322F8"/>
    <w:rsid w:val="005351CA"/>
    <w:rsid w:val="0053645C"/>
    <w:rsid w:val="00536653"/>
    <w:rsid w:val="00540306"/>
    <w:rsid w:val="00542860"/>
    <w:rsid w:val="00543D5E"/>
    <w:rsid w:val="0054419E"/>
    <w:rsid w:val="00544F74"/>
    <w:rsid w:val="00545244"/>
    <w:rsid w:val="005466BB"/>
    <w:rsid w:val="0054756C"/>
    <w:rsid w:val="00547DC0"/>
    <w:rsid w:val="00550742"/>
    <w:rsid w:val="0055333D"/>
    <w:rsid w:val="005536C5"/>
    <w:rsid w:val="00553801"/>
    <w:rsid w:val="00553CC3"/>
    <w:rsid w:val="00556F0E"/>
    <w:rsid w:val="0055761F"/>
    <w:rsid w:val="005615BE"/>
    <w:rsid w:val="005620A2"/>
    <w:rsid w:val="00562E3D"/>
    <w:rsid w:val="00575FFC"/>
    <w:rsid w:val="005818B8"/>
    <w:rsid w:val="00583463"/>
    <w:rsid w:val="005854D2"/>
    <w:rsid w:val="00586A38"/>
    <w:rsid w:val="0059027A"/>
    <w:rsid w:val="00594B09"/>
    <w:rsid w:val="00594B73"/>
    <w:rsid w:val="005A1462"/>
    <w:rsid w:val="005A1BD7"/>
    <w:rsid w:val="005A2BEC"/>
    <w:rsid w:val="005A36BE"/>
    <w:rsid w:val="005B0EE5"/>
    <w:rsid w:val="005B3430"/>
    <w:rsid w:val="005B4FAF"/>
    <w:rsid w:val="005B5811"/>
    <w:rsid w:val="005C0E49"/>
    <w:rsid w:val="005C5603"/>
    <w:rsid w:val="005C6668"/>
    <w:rsid w:val="005C7F82"/>
    <w:rsid w:val="005D410F"/>
    <w:rsid w:val="005D4151"/>
    <w:rsid w:val="005D47D4"/>
    <w:rsid w:val="005D5E21"/>
    <w:rsid w:val="005D69E9"/>
    <w:rsid w:val="005E02CD"/>
    <w:rsid w:val="005E0858"/>
    <w:rsid w:val="005E16B5"/>
    <w:rsid w:val="005E227D"/>
    <w:rsid w:val="005E3E58"/>
    <w:rsid w:val="005F1E97"/>
    <w:rsid w:val="005F3137"/>
    <w:rsid w:val="0060137C"/>
    <w:rsid w:val="00603A5E"/>
    <w:rsid w:val="006040DB"/>
    <w:rsid w:val="00606D41"/>
    <w:rsid w:val="00610E43"/>
    <w:rsid w:val="00610FF8"/>
    <w:rsid w:val="00611E06"/>
    <w:rsid w:val="00612C22"/>
    <w:rsid w:val="00614996"/>
    <w:rsid w:val="00624485"/>
    <w:rsid w:val="00641E45"/>
    <w:rsid w:val="006424A7"/>
    <w:rsid w:val="006431FA"/>
    <w:rsid w:val="0064723E"/>
    <w:rsid w:val="00647A67"/>
    <w:rsid w:val="006504ED"/>
    <w:rsid w:val="00652881"/>
    <w:rsid w:val="00652EE2"/>
    <w:rsid w:val="00653D01"/>
    <w:rsid w:val="00654C2D"/>
    <w:rsid w:val="00655050"/>
    <w:rsid w:val="0065729C"/>
    <w:rsid w:val="00660E14"/>
    <w:rsid w:val="0066121F"/>
    <w:rsid w:val="0066177E"/>
    <w:rsid w:val="00661AE6"/>
    <w:rsid w:val="00664EE1"/>
    <w:rsid w:val="006662ED"/>
    <w:rsid w:val="00670274"/>
    <w:rsid w:val="00675F69"/>
    <w:rsid w:val="00676720"/>
    <w:rsid w:val="006767B2"/>
    <w:rsid w:val="00676C61"/>
    <w:rsid w:val="00677894"/>
    <w:rsid w:val="0068061C"/>
    <w:rsid w:val="00680FAD"/>
    <w:rsid w:val="006852FB"/>
    <w:rsid w:val="00685EED"/>
    <w:rsid w:val="00687262"/>
    <w:rsid w:val="00687A6A"/>
    <w:rsid w:val="00690311"/>
    <w:rsid w:val="006933B7"/>
    <w:rsid w:val="006942C2"/>
    <w:rsid w:val="006953A2"/>
    <w:rsid w:val="006970EC"/>
    <w:rsid w:val="006A10EC"/>
    <w:rsid w:val="006A2089"/>
    <w:rsid w:val="006B0F13"/>
    <w:rsid w:val="006B6044"/>
    <w:rsid w:val="006C0C63"/>
    <w:rsid w:val="006C1FB8"/>
    <w:rsid w:val="006C44BD"/>
    <w:rsid w:val="006C56E4"/>
    <w:rsid w:val="006C6A9D"/>
    <w:rsid w:val="006C73AB"/>
    <w:rsid w:val="006D0341"/>
    <w:rsid w:val="006D0951"/>
    <w:rsid w:val="006D1154"/>
    <w:rsid w:val="006D25CE"/>
    <w:rsid w:val="006D2ECD"/>
    <w:rsid w:val="006E355C"/>
    <w:rsid w:val="006E46D0"/>
    <w:rsid w:val="006E5603"/>
    <w:rsid w:val="006E70C9"/>
    <w:rsid w:val="006E7C85"/>
    <w:rsid w:val="006F00B9"/>
    <w:rsid w:val="006F42C7"/>
    <w:rsid w:val="006F4F8F"/>
    <w:rsid w:val="006F4FA2"/>
    <w:rsid w:val="00703BD3"/>
    <w:rsid w:val="00705849"/>
    <w:rsid w:val="00706308"/>
    <w:rsid w:val="00710778"/>
    <w:rsid w:val="00712665"/>
    <w:rsid w:val="0071386B"/>
    <w:rsid w:val="00717417"/>
    <w:rsid w:val="00721CB4"/>
    <w:rsid w:val="00722210"/>
    <w:rsid w:val="00722353"/>
    <w:rsid w:val="0072479C"/>
    <w:rsid w:val="007272F7"/>
    <w:rsid w:val="0073098E"/>
    <w:rsid w:val="007358BA"/>
    <w:rsid w:val="00735992"/>
    <w:rsid w:val="007361EE"/>
    <w:rsid w:val="00741587"/>
    <w:rsid w:val="00743326"/>
    <w:rsid w:val="00743368"/>
    <w:rsid w:val="00750733"/>
    <w:rsid w:val="00750780"/>
    <w:rsid w:val="00751298"/>
    <w:rsid w:val="00752190"/>
    <w:rsid w:val="007525D1"/>
    <w:rsid w:val="00752725"/>
    <w:rsid w:val="00754746"/>
    <w:rsid w:val="00755B23"/>
    <w:rsid w:val="00756C31"/>
    <w:rsid w:val="007574D0"/>
    <w:rsid w:val="007579B3"/>
    <w:rsid w:val="00760A65"/>
    <w:rsid w:val="00763355"/>
    <w:rsid w:val="00763B35"/>
    <w:rsid w:val="00764AF2"/>
    <w:rsid w:val="00766E99"/>
    <w:rsid w:val="00770652"/>
    <w:rsid w:val="00770CB2"/>
    <w:rsid w:val="00772136"/>
    <w:rsid w:val="0077266A"/>
    <w:rsid w:val="00774977"/>
    <w:rsid w:val="00775717"/>
    <w:rsid w:val="00776618"/>
    <w:rsid w:val="00777C8F"/>
    <w:rsid w:val="00777CC8"/>
    <w:rsid w:val="00782479"/>
    <w:rsid w:val="007835C9"/>
    <w:rsid w:val="007841A3"/>
    <w:rsid w:val="00784412"/>
    <w:rsid w:val="00785337"/>
    <w:rsid w:val="007865DD"/>
    <w:rsid w:val="00787B55"/>
    <w:rsid w:val="0079179F"/>
    <w:rsid w:val="00792710"/>
    <w:rsid w:val="00792C95"/>
    <w:rsid w:val="00792FC0"/>
    <w:rsid w:val="007934FA"/>
    <w:rsid w:val="00793E98"/>
    <w:rsid w:val="00796A8D"/>
    <w:rsid w:val="00797F6F"/>
    <w:rsid w:val="007A0C5D"/>
    <w:rsid w:val="007A7C00"/>
    <w:rsid w:val="007B0C68"/>
    <w:rsid w:val="007B1E25"/>
    <w:rsid w:val="007B3114"/>
    <w:rsid w:val="007B506A"/>
    <w:rsid w:val="007B5373"/>
    <w:rsid w:val="007C0010"/>
    <w:rsid w:val="007C01B6"/>
    <w:rsid w:val="007C037C"/>
    <w:rsid w:val="007C1C31"/>
    <w:rsid w:val="007C45B4"/>
    <w:rsid w:val="007C6513"/>
    <w:rsid w:val="007D4A7D"/>
    <w:rsid w:val="007D4DCE"/>
    <w:rsid w:val="007D6FF0"/>
    <w:rsid w:val="007E06B0"/>
    <w:rsid w:val="007E4B27"/>
    <w:rsid w:val="007E7724"/>
    <w:rsid w:val="007F0A2A"/>
    <w:rsid w:val="007F1417"/>
    <w:rsid w:val="007F48F0"/>
    <w:rsid w:val="007F653F"/>
    <w:rsid w:val="007F69DF"/>
    <w:rsid w:val="00804EA0"/>
    <w:rsid w:val="008064EE"/>
    <w:rsid w:val="00810585"/>
    <w:rsid w:val="00810D81"/>
    <w:rsid w:val="00812157"/>
    <w:rsid w:val="008137ED"/>
    <w:rsid w:val="00814801"/>
    <w:rsid w:val="00814C4D"/>
    <w:rsid w:val="008179C3"/>
    <w:rsid w:val="00821389"/>
    <w:rsid w:val="008222EE"/>
    <w:rsid w:val="0082230F"/>
    <w:rsid w:val="00823AC1"/>
    <w:rsid w:val="00825305"/>
    <w:rsid w:val="00826EA4"/>
    <w:rsid w:val="00832239"/>
    <w:rsid w:val="008326E0"/>
    <w:rsid w:val="0084241B"/>
    <w:rsid w:val="00843B35"/>
    <w:rsid w:val="00847C43"/>
    <w:rsid w:val="00853AB6"/>
    <w:rsid w:val="00854B34"/>
    <w:rsid w:val="00860CFF"/>
    <w:rsid w:val="0086137E"/>
    <w:rsid w:val="008614D2"/>
    <w:rsid w:val="00865098"/>
    <w:rsid w:val="008664DD"/>
    <w:rsid w:val="00867C75"/>
    <w:rsid w:val="008736AE"/>
    <w:rsid w:val="00874182"/>
    <w:rsid w:val="0087562F"/>
    <w:rsid w:val="008775D3"/>
    <w:rsid w:val="00877BD5"/>
    <w:rsid w:val="008802D3"/>
    <w:rsid w:val="00883DCE"/>
    <w:rsid w:val="00884A9E"/>
    <w:rsid w:val="00884D15"/>
    <w:rsid w:val="00885F98"/>
    <w:rsid w:val="00886BB9"/>
    <w:rsid w:val="008870F0"/>
    <w:rsid w:val="0088750B"/>
    <w:rsid w:val="00887B13"/>
    <w:rsid w:val="008931CF"/>
    <w:rsid w:val="0089339F"/>
    <w:rsid w:val="00893934"/>
    <w:rsid w:val="00896C28"/>
    <w:rsid w:val="008A04B9"/>
    <w:rsid w:val="008A1CAC"/>
    <w:rsid w:val="008A2A1D"/>
    <w:rsid w:val="008A3556"/>
    <w:rsid w:val="008A5BB8"/>
    <w:rsid w:val="008A5E5E"/>
    <w:rsid w:val="008A73CE"/>
    <w:rsid w:val="008A7BEA"/>
    <w:rsid w:val="008B0424"/>
    <w:rsid w:val="008B1A2A"/>
    <w:rsid w:val="008B23C7"/>
    <w:rsid w:val="008B5CD1"/>
    <w:rsid w:val="008B727F"/>
    <w:rsid w:val="008C2F90"/>
    <w:rsid w:val="008C5834"/>
    <w:rsid w:val="008C6251"/>
    <w:rsid w:val="008D36B7"/>
    <w:rsid w:val="008D7BDD"/>
    <w:rsid w:val="008E0E28"/>
    <w:rsid w:val="008E27A3"/>
    <w:rsid w:val="008E4373"/>
    <w:rsid w:val="008E43EA"/>
    <w:rsid w:val="008E5424"/>
    <w:rsid w:val="008F0932"/>
    <w:rsid w:val="008F23D2"/>
    <w:rsid w:val="008F4B0F"/>
    <w:rsid w:val="008F4F19"/>
    <w:rsid w:val="0090197F"/>
    <w:rsid w:val="00901CD7"/>
    <w:rsid w:val="0090254C"/>
    <w:rsid w:val="00903448"/>
    <w:rsid w:val="0090724E"/>
    <w:rsid w:val="00907888"/>
    <w:rsid w:val="00907914"/>
    <w:rsid w:val="00907DE2"/>
    <w:rsid w:val="00910175"/>
    <w:rsid w:val="0091038E"/>
    <w:rsid w:val="00910D57"/>
    <w:rsid w:val="009121A8"/>
    <w:rsid w:val="00914DEE"/>
    <w:rsid w:val="00914F55"/>
    <w:rsid w:val="009174A3"/>
    <w:rsid w:val="00917968"/>
    <w:rsid w:val="00917F2A"/>
    <w:rsid w:val="009221AC"/>
    <w:rsid w:val="009225D7"/>
    <w:rsid w:val="0092447B"/>
    <w:rsid w:val="009248C1"/>
    <w:rsid w:val="009261FD"/>
    <w:rsid w:val="009314BD"/>
    <w:rsid w:val="00933906"/>
    <w:rsid w:val="00934750"/>
    <w:rsid w:val="00934E30"/>
    <w:rsid w:val="00935271"/>
    <w:rsid w:val="00935909"/>
    <w:rsid w:val="00935F5D"/>
    <w:rsid w:val="00943209"/>
    <w:rsid w:val="009441F1"/>
    <w:rsid w:val="009443E4"/>
    <w:rsid w:val="0094509D"/>
    <w:rsid w:val="00945318"/>
    <w:rsid w:val="00947509"/>
    <w:rsid w:val="00950DB4"/>
    <w:rsid w:val="009534C6"/>
    <w:rsid w:val="0095368B"/>
    <w:rsid w:val="009578D2"/>
    <w:rsid w:val="00957CCB"/>
    <w:rsid w:val="009606EB"/>
    <w:rsid w:val="00961701"/>
    <w:rsid w:val="00961893"/>
    <w:rsid w:val="00961DA2"/>
    <w:rsid w:val="00962593"/>
    <w:rsid w:val="009634EC"/>
    <w:rsid w:val="00963973"/>
    <w:rsid w:val="00966E63"/>
    <w:rsid w:val="00971786"/>
    <w:rsid w:val="00971B3B"/>
    <w:rsid w:val="009726C6"/>
    <w:rsid w:val="0097282E"/>
    <w:rsid w:val="00972A14"/>
    <w:rsid w:val="00974117"/>
    <w:rsid w:val="00974E2C"/>
    <w:rsid w:val="00975136"/>
    <w:rsid w:val="00977006"/>
    <w:rsid w:val="009773E3"/>
    <w:rsid w:val="009901AB"/>
    <w:rsid w:val="009902D8"/>
    <w:rsid w:val="009911CC"/>
    <w:rsid w:val="009931A7"/>
    <w:rsid w:val="009954A0"/>
    <w:rsid w:val="00995BD6"/>
    <w:rsid w:val="00995F79"/>
    <w:rsid w:val="009961BC"/>
    <w:rsid w:val="00996B72"/>
    <w:rsid w:val="00996DC1"/>
    <w:rsid w:val="009A0B08"/>
    <w:rsid w:val="009A69DD"/>
    <w:rsid w:val="009A7B23"/>
    <w:rsid w:val="009B18A8"/>
    <w:rsid w:val="009B532B"/>
    <w:rsid w:val="009B5A11"/>
    <w:rsid w:val="009B67B3"/>
    <w:rsid w:val="009B68E1"/>
    <w:rsid w:val="009B727B"/>
    <w:rsid w:val="009C1976"/>
    <w:rsid w:val="009C2F70"/>
    <w:rsid w:val="009C2F9E"/>
    <w:rsid w:val="009C31A6"/>
    <w:rsid w:val="009C791A"/>
    <w:rsid w:val="009D4AF0"/>
    <w:rsid w:val="009D58D5"/>
    <w:rsid w:val="009D5AE2"/>
    <w:rsid w:val="009E0EDB"/>
    <w:rsid w:val="009E1A13"/>
    <w:rsid w:val="009F5BCF"/>
    <w:rsid w:val="009F60FD"/>
    <w:rsid w:val="009F74CD"/>
    <w:rsid w:val="009F7CB4"/>
    <w:rsid w:val="00A0040B"/>
    <w:rsid w:val="00A01093"/>
    <w:rsid w:val="00A03584"/>
    <w:rsid w:val="00A05DB4"/>
    <w:rsid w:val="00A07BC5"/>
    <w:rsid w:val="00A07FEF"/>
    <w:rsid w:val="00A13BD1"/>
    <w:rsid w:val="00A13E86"/>
    <w:rsid w:val="00A1497C"/>
    <w:rsid w:val="00A16C38"/>
    <w:rsid w:val="00A16D06"/>
    <w:rsid w:val="00A17684"/>
    <w:rsid w:val="00A21849"/>
    <w:rsid w:val="00A21956"/>
    <w:rsid w:val="00A224D3"/>
    <w:rsid w:val="00A25175"/>
    <w:rsid w:val="00A311DC"/>
    <w:rsid w:val="00A313C4"/>
    <w:rsid w:val="00A34557"/>
    <w:rsid w:val="00A42EEC"/>
    <w:rsid w:val="00A42FF2"/>
    <w:rsid w:val="00A43364"/>
    <w:rsid w:val="00A4408E"/>
    <w:rsid w:val="00A462F1"/>
    <w:rsid w:val="00A463DC"/>
    <w:rsid w:val="00A476FF"/>
    <w:rsid w:val="00A50406"/>
    <w:rsid w:val="00A50767"/>
    <w:rsid w:val="00A50801"/>
    <w:rsid w:val="00A55C9D"/>
    <w:rsid w:val="00A5645C"/>
    <w:rsid w:val="00A60A58"/>
    <w:rsid w:val="00A61849"/>
    <w:rsid w:val="00A61B21"/>
    <w:rsid w:val="00A62E9A"/>
    <w:rsid w:val="00A6312C"/>
    <w:rsid w:val="00A63663"/>
    <w:rsid w:val="00A640B4"/>
    <w:rsid w:val="00A65875"/>
    <w:rsid w:val="00A65B09"/>
    <w:rsid w:val="00A670BB"/>
    <w:rsid w:val="00A7116F"/>
    <w:rsid w:val="00A71291"/>
    <w:rsid w:val="00A727D5"/>
    <w:rsid w:val="00A73077"/>
    <w:rsid w:val="00A73FBE"/>
    <w:rsid w:val="00A74072"/>
    <w:rsid w:val="00A76E7C"/>
    <w:rsid w:val="00A80C33"/>
    <w:rsid w:val="00A85165"/>
    <w:rsid w:val="00A856CF"/>
    <w:rsid w:val="00A871D6"/>
    <w:rsid w:val="00A97C18"/>
    <w:rsid w:val="00AA2F6F"/>
    <w:rsid w:val="00AB0D90"/>
    <w:rsid w:val="00AB1E21"/>
    <w:rsid w:val="00AB1E30"/>
    <w:rsid w:val="00AB1EA0"/>
    <w:rsid w:val="00AB2477"/>
    <w:rsid w:val="00AB28ED"/>
    <w:rsid w:val="00AB3AD9"/>
    <w:rsid w:val="00AB3E09"/>
    <w:rsid w:val="00AB56F0"/>
    <w:rsid w:val="00AB5B1C"/>
    <w:rsid w:val="00AB5DBD"/>
    <w:rsid w:val="00AB5F0C"/>
    <w:rsid w:val="00AB77BB"/>
    <w:rsid w:val="00AB7EAE"/>
    <w:rsid w:val="00AC273E"/>
    <w:rsid w:val="00AC6036"/>
    <w:rsid w:val="00AC6F82"/>
    <w:rsid w:val="00AC7BFB"/>
    <w:rsid w:val="00AC7EB3"/>
    <w:rsid w:val="00AD105E"/>
    <w:rsid w:val="00AD24E6"/>
    <w:rsid w:val="00AD31A0"/>
    <w:rsid w:val="00AD3AEC"/>
    <w:rsid w:val="00AD3B96"/>
    <w:rsid w:val="00AD4384"/>
    <w:rsid w:val="00AD44F1"/>
    <w:rsid w:val="00AD450C"/>
    <w:rsid w:val="00AD4DF7"/>
    <w:rsid w:val="00AE0183"/>
    <w:rsid w:val="00AE05BC"/>
    <w:rsid w:val="00AE2110"/>
    <w:rsid w:val="00AE2EB1"/>
    <w:rsid w:val="00AE3BDD"/>
    <w:rsid w:val="00AE6E7F"/>
    <w:rsid w:val="00AE7E4D"/>
    <w:rsid w:val="00AF04F9"/>
    <w:rsid w:val="00AF4D70"/>
    <w:rsid w:val="00AF5EB5"/>
    <w:rsid w:val="00AF7692"/>
    <w:rsid w:val="00B017B2"/>
    <w:rsid w:val="00B01DA1"/>
    <w:rsid w:val="00B052EA"/>
    <w:rsid w:val="00B05419"/>
    <w:rsid w:val="00B069AD"/>
    <w:rsid w:val="00B11A76"/>
    <w:rsid w:val="00B20F44"/>
    <w:rsid w:val="00B22612"/>
    <w:rsid w:val="00B233E3"/>
    <w:rsid w:val="00B30352"/>
    <w:rsid w:val="00B346DF"/>
    <w:rsid w:val="00B40501"/>
    <w:rsid w:val="00B44913"/>
    <w:rsid w:val="00B45330"/>
    <w:rsid w:val="00B45FD7"/>
    <w:rsid w:val="00B460C2"/>
    <w:rsid w:val="00B47254"/>
    <w:rsid w:val="00B47460"/>
    <w:rsid w:val="00B52FA0"/>
    <w:rsid w:val="00B56CB7"/>
    <w:rsid w:val="00B57E3A"/>
    <w:rsid w:val="00B6088B"/>
    <w:rsid w:val="00B62D28"/>
    <w:rsid w:val="00B63EB9"/>
    <w:rsid w:val="00B63F84"/>
    <w:rsid w:val="00B6497B"/>
    <w:rsid w:val="00B6648D"/>
    <w:rsid w:val="00B66A81"/>
    <w:rsid w:val="00B70EED"/>
    <w:rsid w:val="00B731AA"/>
    <w:rsid w:val="00B746CE"/>
    <w:rsid w:val="00B751B5"/>
    <w:rsid w:val="00B75ED8"/>
    <w:rsid w:val="00B7666D"/>
    <w:rsid w:val="00B76FD8"/>
    <w:rsid w:val="00B77809"/>
    <w:rsid w:val="00B80559"/>
    <w:rsid w:val="00B83B98"/>
    <w:rsid w:val="00B83FAC"/>
    <w:rsid w:val="00B849A9"/>
    <w:rsid w:val="00B860DC"/>
    <w:rsid w:val="00B906F4"/>
    <w:rsid w:val="00B942AE"/>
    <w:rsid w:val="00B94429"/>
    <w:rsid w:val="00B9540B"/>
    <w:rsid w:val="00BA20BF"/>
    <w:rsid w:val="00BA3794"/>
    <w:rsid w:val="00BA3F4D"/>
    <w:rsid w:val="00BA432F"/>
    <w:rsid w:val="00BA57E8"/>
    <w:rsid w:val="00BA79E3"/>
    <w:rsid w:val="00BB1546"/>
    <w:rsid w:val="00BB1FC1"/>
    <w:rsid w:val="00BB239A"/>
    <w:rsid w:val="00BB2F25"/>
    <w:rsid w:val="00BB31CE"/>
    <w:rsid w:val="00BB4E99"/>
    <w:rsid w:val="00BB6C22"/>
    <w:rsid w:val="00BC0188"/>
    <w:rsid w:val="00BC0384"/>
    <w:rsid w:val="00BC3469"/>
    <w:rsid w:val="00BC3ECD"/>
    <w:rsid w:val="00BC5A82"/>
    <w:rsid w:val="00BC6FB7"/>
    <w:rsid w:val="00BD03C6"/>
    <w:rsid w:val="00BD5564"/>
    <w:rsid w:val="00BD5FA5"/>
    <w:rsid w:val="00BD6155"/>
    <w:rsid w:val="00BD7101"/>
    <w:rsid w:val="00BE24C7"/>
    <w:rsid w:val="00BE2B9A"/>
    <w:rsid w:val="00BE55A7"/>
    <w:rsid w:val="00BE5FA5"/>
    <w:rsid w:val="00BE64B3"/>
    <w:rsid w:val="00BE6DCD"/>
    <w:rsid w:val="00BE740D"/>
    <w:rsid w:val="00BF4836"/>
    <w:rsid w:val="00BF5F1A"/>
    <w:rsid w:val="00BF6A7B"/>
    <w:rsid w:val="00BF6B3C"/>
    <w:rsid w:val="00BF7C69"/>
    <w:rsid w:val="00C02E52"/>
    <w:rsid w:val="00C03846"/>
    <w:rsid w:val="00C04A5A"/>
    <w:rsid w:val="00C06D9A"/>
    <w:rsid w:val="00C0702B"/>
    <w:rsid w:val="00C076CD"/>
    <w:rsid w:val="00C07986"/>
    <w:rsid w:val="00C10DE2"/>
    <w:rsid w:val="00C11B08"/>
    <w:rsid w:val="00C12133"/>
    <w:rsid w:val="00C12359"/>
    <w:rsid w:val="00C12A81"/>
    <w:rsid w:val="00C13C11"/>
    <w:rsid w:val="00C16413"/>
    <w:rsid w:val="00C17134"/>
    <w:rsid w:val="00C17A25"/>
    <w:rsid w:val="00C201EB"/>
    <w:rsid w:val="00C20B27"/>
    <w:rsid w:val="00C30241"/>
    <w:rsid w:val="00C33308"/>
    <w:rsid w:val="00C4003A"/>
    <w:rsid w:val="00C40065"/>
    <w:rsid w:val="00C41422"/>
    <w:rsid w:val="00C426AA"/>
    <w:rsid w:val="00C4637C"/>
    <w:rsid w:val="00C50828"/>
    <w:rsid w:val="00C51137"/>
    <w:rsid w:val="00C54981"/>
    <w:rsid w:val="00C54ACF"/>
    <w:rsid w:val="00C55A5D"/>
    <w:rsid w:val="00C563C6"/>
    <w:rsid w:val="00C6206C"/>
    <w:rsid w:val="00C62814"/>
    <w:rsid w:val="00C640D7"/>
    <w:rsid w:val="00C659B8"/>
    <w:rsid w:val="00C665F5"/>
    <w:rsid w:val="00C6670B"/>
    <w:rsid w:val="00C677F2"/>
    <w:rsid w:val="00C725FB"/>
    <w:rsid w:val="00C72D11"/>
    <w:rsid w:val="00C80094"/>
    <w:rsid w:val="00C863AE"/>
    <w:rsid w:val="00C86A61"/>
    <w:rsid w:val="00C87372"/>
    <w:rsid w:val="00C920FD"/>
    <w:rsid w:val="00C92E08"/>
    <w:rsid w:val="00C93473"/>
    <w:rsid w:val="00C939EE"/>
    <w:rsid w:val="00C971C1"/>
    <w:rsid w:val="00C974A4"/>
    <w:rsid w:val="00CA06CA"/>
    <w:rsid w:val="00CA1FE3"/>
    <w:rsid w:val="00CA332D"/>
    <w:rsid w:val="00CB2505"/>
    <w:rsid w:val="00CB254D"/>
    <w:rsid w:val="00CB3533"/>
    <w:rsid w:val="00CB4878"/>
    <w:rsid w:val="00CB6AB3"/>
    <w:rsid w:val="00CB7600"/>
    <w:rsid w:val="00CB7625"/>
    <w:rsid w:val="00CB7AF8"/>
    <w:rsid w:val="00CB7D61"/>
    <w:rsid w:val="00CB7E03"/>
    <w:rsid w:val="00CC2BAD"/>
    <w:rsid w:val="00CC5431"/>
    <w:rsid w:val="00CC6A4B"/>
    <w:rsid w:val="00CD489D"/>
    <w:rsid w:val="00CD58FD"/>
    <w:rsid w:val="00CD64BE"/>
    <w:rsid w:val="00CD6DB8"/>
    <w:rsid w:val="00CD7A5A"/>
    <w:rsid w:val="00CD7AAF"/>
    <w:rsid w:val="00CD7B69"/>
    <w:rsid w:val="00CD7F3B"/>
    <w:rsid w:val="00CE1887"/>
    <w:rsid w:val="00CE2BA6"/>
    <w:rsid w:val="00CE2E30"/>
    <w:rsid w:val="00CE564D"/>
    <w:rsid w:val="00CE68B2"/>
    <w:rsid w:val="00CF181E"/>
    <w:rsid w:val="00CF2B0C"/>
    <w:rsid w:val="00CF2C7D"/>
    <w:rsid w:val="00CF507B"/>
    <w:rsid w:val="00CF5A6E"/>
    <w:rsid w:val="00D00655"/>
    <w:rsid w:val="00D00963"/>
    <w:rsid w:val="00D023A0"/>
    <w:rsid w:val="00D02E7C"/>
    <w:rsid w:val="00D06385"/>
    <w:rsid w:val="00D0663C"/>
    <w:rsid w:val="00D10AB3"/>
    <w:rsid w:val="00D11CE5"/>
    <w:rsid w:val="00D11DA2"/>
    <w:rsid w:val="00D1240A"/>
    <w:rsid w:val="00D16E87"/>
    <w:rsid w:val="00D2237F"/>
    <w:rsid w:val="00D25AA0"/>
    <w:rsid w:val="00D265F7"/>
    <w:rsid w:val="00D26D5A"/>
    <w:rsid w:val="00D2767E"/>
    <w:rsid w:val="00D27D0E"/>
    <w:rsid w:val="00D315C8"/>
    <w:rsid w:val="00D3404C"/>
    <w:rsid w:val="00D3537E"/>
    <w:rsid w:val="00D35D34"/>
    <w:rsid w:val="00D35DA7"/>
    <w:rsid w:val="00D364A2"/>
    <w:rsid w:val="00D37E3D"/>
    <w:rsid w:val="00D43B19"/>
    <w:rsid w:val="00D4698E"/>
    <w:rsid w:val="00D47AD0"/>
    <w:rsid w:val="00D57A57"/>
    <w:rsid w:val="00D613A9"/>
    <w:rsid w:val="00D62B9F"/>
    <w:rsid w:val="00D658D3"/>
    <w:rsid w:val="00D65FB6"/>
    <w:rsid w:val="00D70003"/>
    <w:rsid w:val="00D7238E"/>
    <w:rsid w:val="00D73003"/>
    <w:rsid w:val="00D73C03"/>
    <w:rsid w:val="00D74962"/>
    <w:rsid w:val="00D7624D"/>
    <w:rsid w:val="00D76C26"/>
    <w:rsid w:val="00D76D04"/>
    <w:rsid w:val="00D802A1"/>
    <w:rsid w:val="00D81A72"/>
    <w:rsid w:val="00D86C14"/>
    <w:rsid w:val="00D928EB"/>
    <w:rsid w:val="00D92EDA"/>
    <w:rsid w:val="00D9331E"/>
    <w:rsid w:val="00D9359B"/>
    <w:rsid w:val="00D94B0E"/>
    <w:rsid w:val="00D9527B"/>
    <w:rsid w:val="00DA283B"/>
    <w:rsid w:val="00DA5661"/>
    <w:rsid w:val="00DA6E07"/>
    <w:rsid w:val="00DA74EB"/>
    <w:rsid w:val="00DA7584"/>
    <w:rsid w:val="00DA7A62"/>
    <w:rsid w:val="00DB0413"/>
    <w:rsid w:val="00DB0F15"/>
    <w:rsid w:val="00DB3292"/>
    <w:rsid w:val="00DB5581"/>
    <w:rsid w:val="00DB71D6"/>
    <w:rsid w:val="00DC2F99"/>
    <w:rsid w:val="00DC3327"/>
    <w:rsid w:val="00DC3B21"/>
    <w:rsid w:val="00DC489D"/>
    <w:rsid w:val="00DC5E74"/>
    <w:rsid w:val="00DC5F99"/>
    <w:rsid w:val="00DC6A0D"/>
    <w:rsid w:val="00DC724D"/>
    <w:rsid w:val="00DC7BDB"/>
    <w:rsid w:val="00DD0057"/>
    <w:rsid w:val="00DD140B"/>
    <w:rsid w:val="00DD2123"/>
    <w:rsid w:val="00DD2A9E"/>
    <w:rsid w:val="00DD2FBB"/>
    <w:rsid w:val="00DD422D"/>
    <w:rsid w:val="00DD4F63"/>
    <w:rsid w:val="00DD509E"/>
    <w:rsid w:val="00DE14C5"/>
    <w:rsid w:val="00DE1C15"/>
    <w:rsid w:val="00DE2331"/>
    <w:rsid w:val="00DE2FD1"/>
    <w:rsid w:val="00DE5157"/>
    <w:rsid w:val="00DE5890"/>
    <w:rsid w:val="00DF1BBC"/>
    <w:rsid w:val="00DF4A95"/>
    <w:rsid w:val="00DF7692"/>
    <w:rsid w:val="00E01951"/>
    <w:rsid w:val="00E05BA5"/>
    <w:rsid w:val="00E07762"/>
    <w:rsid w:val="00E12CAA"/>
    <w:rsid w:val="00E176C4"/>
    <w:rsid w:val="00E20A51"/>
    <w:rsid w:val="00E239D8"/>
    <w:rsid w:val="00E25195"/>
    <w:rsid w:val="00E30966"/>
    <w:rsid w:val="00E318F2"/>
    <w:rsid w:val="00E32F0F"/>
    <w:rsid w:val="00E334BB"/>
    <w:rsid w:val="00E348EA"/>
    <w:rsid w:val="00E378D0"/>
    <w:rsid w:val="00E37D29"/>
    <w:rsid w:val="00E37D44"/>
    <w:rsid w:val="00E42DAD"/>
    <w:rsid w:val="00E44AE3"/>
    <w:rsid w:val="00E4520C"/>
    <w:rsid w:val="00E45F90"/>
    <w:rsid w:val="00E463D7"/>
    <w:rsid w:val="00E47E3C"/>
    <w:rsid w:val="00E52291"/>
    <w:rsid w:val="00E527BE"/>
    <w:rsid w:val="00E5387D"/>
    <w:rsid w:val="00E5432A"/>
    <w:rsid w:val="00E55C4F"/>
    <w:rsid w:val="00E5667D"/>
    <w:rsid w:val="00E56EFE"/>
    <w:rsid w:val="00E57B3D"/>
    <w:rsid w:val="00E57D79"/>
    <w:rsid w:val="00E57DD2"/>
    <w:rsid w:val="00E60CE6"/>
    <w:rsid w:val="00E61D02"/>
    <w:rsid w:val="00E62D48"/>
    <w:rsid w:val="00E6431C"/>
    <w:rsid w:val="00E64BFF"/>
    <w:rsid w:val="00E65900"/>
    <w:rsid w:val="00E65D32"/>
    <w:rsid w:val="00E678A0"/>
    <w:rsid w:val="00E7078D"/>
    <w:rsid w:val="00E7085E"/>
    <w:rsid w:val="00E71EFD"/>
    <w:rsid w:val="00E72E98"/>
    <w:rsid w:val="00E75317"/>
    <w:rsid w:val="00E76843"/>
    <w:rsid w:val="00E77555"/>
    <w:rsid w:val="00E82578"/>
    <w:rsid w:val="00E861C1"/>
    <w:rsid w:val="00E86604"/>
    <w:rsid w:val="00E87FB4"/>
    <w:rsid w:val="00E928FF"/>
    <w:rsid w:val="00E93FCF"/>
    <w:rsid w:val="00E95A62"/>
    <w:rsid w:val="00E96BF0"/>
    <w:rsid w:val="00E9778E"/>
    <w:rsid w:val="00EA2660"/>
    <w:rsid w:val="00EA694A"/>
    <w:rsid w:val="00EB0FA3"/>
    <w:rsid w:val="00EB2049"/>
    <w:rsid w:val="00EB5BFF"/>
    <w:rsid w:val="00EB7C66"/>
    <w:rsid w:val="00EC2A42"/>
    <w:rsid w:val="00EC42E3"/>
    <w:rsid w:val="00EC72BE"/>
    <w:rsid w:val="00ED1753"/>
    <w:rsid w:val="00ED2A99"/>
    <w:rsid w:val="00ED3B91"/>
    <w:rsid w:val="00ED6C32"/>
    <w:rsid w:val="00EE35E4"/>
    <w:rsid w:val="00EE3C75"/>
    <w:rsid w:val="00EE430B"/>
    <w:rsid w:val="00EE560F"/>
    <w:rsid w:val="00EF4CDD"/>
    <w:rsid w:val="00F005C9"/>
    <w:rsid w:val="00F025A6"/>
    <w:rsid w:val="00F068CA"/>
    <w:rsid w:val="00F13D7F"/>
    <w:rsid w:val="00F1404D"/>
    <w:rsid w:val="00F14B3F"/>
    <w:rsid w:val="00F1628D"/>
    <w:rsid w:val="00F16B2B"/>
    <w:rsid w:val="00F16EDB"/>
    <w:rsid w:val="00F208DC"/>
    <w:rsid w:val="00F21E0F"/>
    <w:rsid w:val="00F22CB3"/>
    <w:rsid w:val="00F234F5"/>
    <w:rsid w:val="00F3166C"/>
    <w:rsid w:val="00F31BC1"/>
    <w:rsid w:val="00F33259"/>
    <w:rsid w:val="00F33CA1"/>
    <w:rsid w:val="00F33CAC"/>
    <w:rsid w:val="00F36A92"/>
    <w:rsid w:val="00F375E1"/>
    <w:rsid w:val="00F40604"/>
    <w:rsid w:val="00F423D1"/>
    <w:rsid w:val="00F43DA1"/>
    <w:rsid w:val="00F44FB8"/>
    <w:rsid w:val="00F473A1"/>
    <w:rsid w:val="00F502CA"/>
    <w:rsid w:val="00F50792"/>
    <w:rsid w:val="00F50CD1"/>
    <w:rsid w:val="00F519B9"/>
    <w:rsid w:val="00F52161"/>
    <w:rsid w:val="00F534D7"/>
    <w:rsid w:val="00F55E8B"/>
    <w:rsid w:val="00F564F9"/>
    <w:rsid w:val="00F669BA"/>
    <w:rsid w:val="00F708EA"/>
    <w:rsid w:val="00F712F3"/>
    <w:rsid w:val="00F730A2"/>
    <w:rsid w:val="00F745F7"/>
    <w:rsid w:val="00F74788"/>
    <w:rsid w:val="00F74F63"/>
    <w:rsid w:val="00F76F04"/>
    <w:rsid w:val="00F7766C"/>
    <w:rsid w:val="00F81C80"/>
    <w:rsid w:val="00F82076"/>
    <w:rsid w:val="00F8368C"/>
    <w:rsid w:val="00F83E22"/>
    <w:rsid w:val="00F86630"/>
    <w:rsid w:val="00F87E4B"/>
    <w:rsid w:val="00F94F99"/>
    <w:rsid w:val="00F94FCC"/>
    <w:rsid w:val="00F97BA9"/>
    <w:rsid w:val="00FA0ADF"/>
    <w:rsid w:val="00FA1AA5"/>
    <w:rsid w:val="00FA269F"/>
    <w:rsid w:val="00FA2744"/>
    <w:rsid w:val="00FA40D8"/>
    <w:rsid w:val="00FA6955"/>
    <w:rsid w:val="00FA6AD0"/>
    <w:rsid w:val="00FB21F7"/>
    <w:rsid w:val="00FB22AF"/>
    <w:rsid w:val="00FB2AAE"/>
    <w:rsid w:val="00FB34DB"/>
    <w:rsid w:val="00FB41D1"/>
    <w:rsid w:val="00FB41D7"/>
    <w:rsid w:val="00FB68C8"/>
    <w:rsid w:val="00FB7027"/>
    <w:rsid w:val="00FB7F9C"/>
    <w:rsid w:val="00FC25E1"/>
    <w:rsid w:val="00FC3B46"/>
    <w:rsid w:val="00FC3FA5"/>
    <w:rsid w:val="00FC55CB"/>
    <w:rsid w:val="00FC6260"/>
    <w:rsid w:val="00FC663E"/>
    <w:rsid w:val="00FD19E2"/>
    <w:rsid w:val="00FD233A"/>
    <w:rsid w:val="00FD2546"/>
    <w:rsid w:val="00FD2C03"/>
    <w:rsid w:val="00FD36E8"/>
    <w:rsid w:val="00FD4D68"/>
    <w:rsid w:val="00FD63B3"/>
    <w:rsid w:val="00FD7BA3"/>
    <w:rsid w:val="00FE02DC"/>
    <w:rsid w:val="00FE06BC"/>
    <w:rsid w:val="00FE0EFE"/>
    <w:rsid w:val="00FE1568"/>
    <w:rsid w:val="00FE1BFD"/>
    <w:rsid w:val="00FE2BBB"/>
    <w:rsid w:val="00FE637B"/>
    <w:rsid w:val="00FE7673"/>
    <w:rsid w:val="00FF04CE"/>
    <w:rsid w:val="00FF35F9"/>
    <w:rsid w:val="00FF3D86"/>
    <w:rsid w:val="00FF46A4"/>
    <w:rsid w:val="00FF5112"/>
    <w:rsid w:val="00FF52BA"/>
    <w:rsid w:val="00FF5EF5"/>
    <w:rsid w:val="00FF76B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A1A5E3"/>
  <w15:docId w15:val="{7E5C816E-3B54-4978-8CD6-D8258E55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18"/>
        <w:szCs w:val="18"/>
        <w:lang w:val="nl-NL" w:eastAsia="nl-NL" w:bidi="ar-SA"/>
      </w:rPr>
    </w:rPrDefault>
    <w:pPrDefault>
      <w:pPr>
        <w:spacing w:line="240" w:lineRule="atLeast"/>
      </w:pPr>
    </w:pPrDefault>
  </w:docDefaults>
  <w:latentStyles w:defLockedState="0" w:defUIPriority="0" w:defSemiHidden="0" w:defUnhideWhenUsed="0" w:defQFormat="0" w:count="376">
    <w:lsdException w:name="heading 1" w:uiPriority="3" w:qFormat="1"/>
    <w:lsdException w:name="heading 2" w:uiPriority="5" w:unhideWhenUsed="1" w:qFormat="1"/>
    <w:lsdException w:name="heading 3" w:uiPriority="9" w:unhideWhenUsed="1" w:qFormat="1"/>
    <w:lsdException w:name="heading 4" w:uiPriority="42" w:unhideWhenUsed="1"/>
    <w:lsdException w:name="heading 5" w:uiPriority="43" w:unhideWhenUsed="1"/>
    <w:lsdException w:name="heading 6" w:uiPriority="44" w:unhideWhenUsed="1"/>
    <w:lsdException w:name="heading 7" w:semiHidden="1" w:uiPriority="45" w:unhideWhenUsed="1"/>
    <w:lsdException w:name="heading 8" w:semiHidden="1" w:uiPriority="46" w:unhideWhenUsed="1"/>
    <w:lsdException w:name="heading 9" w:semiHidden="1" w:uiPriority="47"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4" w:unhideWhenUsed="1" w:qFormat="1"/>
    <w:lsdException w:name="table of figures" w:semiHidden="1" w:uiPriority="62"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51" w:unhideWhenUsed="1"/>
    <w:lsdException w:name="endnote text" w:semiHidden="1" w:uiPriority="52"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36"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 UNL"/>
    <w:rsid w:val="00B44913"/>
  </w:style>
  <w:style w:type="paragraph" w:styleId="Kop1">
    <w:name w:val="heading 1"/>
    <w:aliases w:val="Kop 1 UNL"/>
    <w:basedOn w:val="ZsysbasisUNL"/>
    <w:next w:val="BasistekstUNL"/>
    <w:uiPriority w:val="3"/>
    <w:qFormat/>
    <w:rsid w:val="003E3878"/>
    <w:pPr>
      <w:keepNext/>
      <w:keepLines/>
      <w:numPr>
        <w:numId w:val="14"/>
      </w:numPr>
      <w:spacing w:before="240" w:after="60" w:line="300" w:lineRule="atLeast"/>
      <w:outlineLvl w:val="0"/>
    </w:pPr>
    <w:rPr>
      <w:b/>
      <w:bCs/>
      <w:color w:val="005A3C" w:themeColor="accent2"/>
      <w:sz w:val="22"/>
      <w:szCs w:val="32"/>
    </w:rPr>
  </w:style>
  <w:style w:type="paragraph" w:styleId="Kop2">
    <w:name w:val="heading 2"/>
    <w:aliases w:val="Kop 2 UNL"/>
    <w:basedOn w:val="ZsysbasisUNL"/>
    <w:next w:val="BasistekstUNL"/>
    <w:uiPriority w:val="5"/>
    <w:qFormat/>
    <w:rsid w:val="00487C22"/>
    <w:pPr>
      <w:keepNext/>
      <w:keepLines/>
      <w:numPr>
        <w:ilvl w:val="1"/>
        <w:numId w:val="14"/>
      </w:numPr>
      <w:spacing w:before="440" w:line="260" w:lineRule="atLeast"/>
      <w:outlineLvl w:val="1"/>
    </w:pPr>
    <w:rPr>
      <w:b/>
      <w:bCs/>
      <w:iCs/>
      <w:color w:val="005A3C" w:themeColor="accent2"/>
      <w:sz w:val="22"/>
      <w:szCs w:val="28"/>
    </w:rPr>
  </w:style>
  <w:style w:type="paragraph" w:styleId="Kop3">
    <w:name w:val="heading 3"/>
    <w:aliases w:val="Kop 3 UNL"/>
    <w:basedOn w:val="ZsysbasisUNL"/>
    <w:next w:val="BasistekstUNL"/>
    <w:link w:val="Kop3Char"/>
    <w:uiPriority w:val="9"/>
    <w:qFormat/>
    <w:rsid w:val="00076A53"/>
    <w:pPr>
      <w:keepNext/>
      <w:keepLines/>
      <w:numPr>
        <w:ilvl w:val="2"/>
        <w:numId w:val="14"/>
      </w:numPr>
      <w:spacing w:before="240" w:line="260" w:lineRule="atLeast"/>
      <w:outlineLvl w:val="2"/>
    </w:pPr>
    <w:rPr>
      <w:b/>
      <w:iCs/>
    </w:rPr>
  </w:style>
  <w:style w:type="paragraph" w:styleId="Kop4">
    <w:name w:val="heading 4"/>
    <w:aliases w:val="Kop 4 UNL"/>
    <w:basedOn w:val="ZsysbasisUNL"/>
    <w:next w:val="BasistekstUNL"/>
    <w:uiPriority w:val="42"/>
    <w:rsid w:val="00B70EED"/>
    <w:pPr>
      <w:keepNext/>
      <w:keepLines/>
      <w:outlineLvl w:val="3"/>
    </w:pPr>
    <w:rPr>
      <w:bCs/>
      <w:szCs w:val="24"/>
    </w:rPr>
  </w:style>
  <w:style w:type="paragraph" w:styleId="Kop5">
    <w:name w:val="heading 5"/>
    <w:aliases w:val="Kop 5 UNL"/>
    <w:basedOn w:val="ZsysbasisUNL"/>
    <w:next w:val="BasistekstUNL"/>
    <w:uiPriority w:val="43"/>
    <w:rsid w:val="00170135"/>
    <w:pPr>
      <w:keepNext/>
      <w:keepLines/>
      <w:outlineLvl w:val="4"/>
    </w:pPr>
    <w:rPr>
      <w:bCs/>
      <w:iCs/>
      <w:szCs w:val="22"/>
    </w:rPr>
  </w:style>
  <w:style w:type="paragraph" w:styleId="Kop6">
    <w:name w:val="heading 6"/>
    <w:aliases w:val="Kop 6 UNL"/>
    <w:basedOn w:val="ZsysbasisUNL"/>
    <w:next w:val="BasistekstUNL"/>
    <w:uiPriority w:val="44"/>
    <w:rsid w:val="007E06B0"/>
    <w:pPr>
      <w:keepNext/>
      <w:keepLines/>
      <w:outlineLvl w:val="5"/>
    </w:pPr>
  </w:style>
  <w:style w:type="paragraph" w:styleId="Kop7">
    <w:name w:val="heading 7"/>
    <w:aliases w:val="Kop 7 UNL"/>
    <w:basedOn w:val="ZsysbasisUNL"/>
    <w:next w:val="BasistekstUNL"/>
    <w:uiPriority w:val="45"/>
    <w:rsid w:val="009B68E1"/>
    <w:pPr>
      <w:keepNext/>
      <w:keepLines/>
      <w:outlineLvl w:val="6"/>
    </w:pPr>
    <w:rPr>
      <w:bCs/>
      <w:szCs w:val="20"/>
    </w:rPr>
  </w:style>
  <w:style w:type="paragraph" w:styleId="Kop8">
    <w:name w:val="heading 8"/>
    <w:aliases w:val="Kop 8 UNL"/>
    <w:basedOn w:val="ZsysbasisUNL"/>
    <w:next w:val="BasistekstUNL"/>
    <w:uiPriority w:val="46"/>
    <w:rsid w:val="007E4B27"/>
    <w:pPr>
      <w:keepNext/>
      <w:keepLines/>
      <w:outlineLvl w:val="7"/>
    </w:pPr>
    <w:rPr>
      <w:iCs/>
      <w:szCs w:val="20"/>
    </w:rPr>
  </w:style>
  <w:style w:type="paragraph" w:styleId="Kop9">
    <w:name w:val="heading 9"/>
    <w:aliases w:val="Kop 9 UNL"/>
    <w:basedOn w:val="ZsysbasisUNL"/>
    <w:next w:val="BasistekstUNL"/>
    <w:uiPriority w:val="47"/>
    <w:rsid w:val="001B5D35"/>
    <w:pPr>
      <w:keepNext/>
      <w:keepLines/>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UNL">
    <w:name w:val="Basistekst UNL"/>
    <w:basedOn w:val="ZsysbasisUNL"/>
    <w:qFormat/>
    <w:rsid w:val="00743368"/>
  </w:style>
  <w:style w:type="paragraph" w:customStyle="1" w:styleId="ZsysbasisUNL">
    <w:name w:val="Zsysbasis UNL"/>
    <w:next w:val="BasistekstUNL"/>
    <w:link w:val="ZsysbasisUNLChar"/>
    <w:semiHidden/>
    <w:rsid w:val="001B3B3A"/>
  </w:style>
  <w:style w:type="paragraph" w:customStyle="1" w:styleId="BasistekstvetUNL">
    <w:name w:val="Basistekst vet UNL"/>
    <w:basedOn w:val="ZsysbasisUNL"/>
    <w:next w:val="BasistekstUNL"/>
    <w:uiPriority w:val="2"/>
    <w:qFormat/>
    <w:rsid w:val="00E82578"/>
    <w:rPr>
      <w:b/>
      <w:bCs/>
    </w:rPr>
  </w:style>
  <w:style w:type="character" w:styleId="GevolgdeHyperlink">
    <w:name w:val="FollowedHyperlink"/>
    <w:aliases w:val="GevolgdeHyperlink UNL"/>
    <w:basedOn w:val="Standaardalinea-lettertype"/>
    <w:uiPriority w:val="36"/>
    <w:rsid w:val="00BA432F"/>
    <w:rPr>
      <w:color w:val="auto"/>
      <w:u w:val="single"/>
    </w:rPr>
  </w:style>
  <w:style w:type="character" w:styleId="Hyperlink">
    <w:name w:val="Hyperlink"/>
    <w:aliases w:val="Hyperlink UNL"/>
    <w:basedOn w:val="Standaardalinea-lettertype"/>
    <w:uiPriority w:val="99"/>
    <w:rsid w:val="000E258A"/>
    <w:rPr>
      <w:color w:val="auto"/>
      <w:u w:val="single"/>
    </w:rPr>
  </w:style>
  <w:style w:type="paragraph" w:customStyle="1" w:styleId="AdresvakUNL">
    <w:name w:val="Adresvak UNL"/>
    <w:basedOn w:val="ZsysbasisUNL"/>
    <w:uiPriority w:val="37"/>
    <w:rsid w:val="00464876"/>
    <w:rPr>
      <w:noProof/>
    </w:rPr>
  </w:style>
  <w:style w:type="paragraph" w:styleId="Koptekst">
    <w:name w:val="header"/>
    <w:basedOn w:val="ZsysbasisUNL"/>
    <w:next w:val="BasistekstUNL"/>
    <w:semiHidden/>
    <w:rsid w:val="007579B3"/>
  </w:style>
  <w:style w:type="paragraph" w:styleId="Voettekst">
    <w:name w:val="footer"/>
    <w:basedOn w:val="ZsysbasisUNL"/>
    <w:next w:val="BasistekstUNL"/>
    <w:semiHidden/>
    <w:rsid w:val="00903448"/>
    <w:pPr>
      <w:jc w:val="right"/>
    </w:pPr>
  </w:style>
  <w:style w:type="paragraph" w:customStyle="1" w:styleId="KoptekstUNL">
    <w:name w:val="Koptekst UNL"/>
    <w:basedOn w:val="ZsysbasisdocumentgegevensUNL"/>
    <w:uiPriority w:val="49"/>
    <w:rsid w:val="00A7116F"/>
  </w:style>
  <w:style w:type="paragraph" w:customStyle="1" w:styleId="VoettekstUNL">
    <w:name w:val="Voettekst UNL"/>
    <w:basedOn w:val="ZsysbasisdocumentgegevensUNL"/>
    <w:uiPriority w:val="50"/>
    <w:rsid w:val="004B1C87"/>
  </w:style>
  <w:style w:type="numbering" w:styleId="111111">
    <w:name w:val="Outline List 2"/>
    <w:basedOn w:val="Geenlijst"/>
    <w:semiHidden/>
    <w:rsid w:val="00072065"/>
    <w:pPr>
      <w:numPr>
        <w:numId w:val="1"/>
      </w:numPr>
    </w:pPr>
  </w:style>
  <w:style w:type="numbering" w:styleId="1ai">
    <w:name w:val="Outline List 1"/>
    <w:basedOn w:val="Geenlijst"/>
    <w:semiHidden/>
    <w:rsid w:val="00540306"/>
    <w:pPr>
      <w:numPr>
        <w:numId w:val="2"/>
      </w:numPr>
    </w:pPr>
  </w:style>
  <w:style w:type="paragraph" w:customStyle="1" w:styleId="BasistekstcursiefUNL">
    <w:name w:val="Basistekst cursief UNL"/>
    <w:basedOn w:val="ZsysbasisUNL"/>
    <w:next w:val="BasistekstUNL"/>
    <w:uiPriority w:val="1"/>
    <w:qFormat/>
    <w:rsid w:val="002B133A"/>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UNL"/>
    <w:next w:val="BasistekstUNL"/>
    <w:semiHidden/>
    <w:rsid w:val="00114061"/>
  </w:style>
  <w:style w:type="paragraph" w:styleId="Adresenvelop">
    <w:name w:val="envelope address"/>
    <w:basedOn w:val="ZsysbasisUNL"/>
    <w:next w:val="BasistekstUNL"/>
    <w:semiHidden/>
    <w:rsid w:val="002963C7"/>
  </w:style>
  <w:style w:type="paragraph" w:styleId="Afsluiting">
    <w:name w:val="Closing"/>
    <w:basedOn w:val="ZsysbasisUNL"/>
    <w:next w:val="BasistekstUNL"/>
    <w:semiHidden/>
    <w:rsid w:val="00082A43"/>
  </w:style>
  <w:style w:type="paragraph" w:customStyle="1" w:styleId="Inspring1eniveauUNL">
    <w:name w:val="Inspring 1e niveau UNL"/>
    <w:basedOn w:val="ZsysbasisUNL"/>
    <w:uiPriority w:val="28"/>
    <w:qFormat/>
    <w:rsid w:val="003E5551"/>
    <w:pPr>
      <w:tabs>
        <w:tab w:val="left" w:pos="283"/>
      </w:tabs>
      <w:ind w:left="283" w:hanging="283"/>
    </w:pPr>
  </w:style>
  <w:style w:type="paragraph" w:customStyle="1" w:styleId="Inspring2eniveauUNL">
    <w:name w:val="Inspring 2e niveau UNL"/>
    <w:basedOn w:val="ZsysbasisUNL"/>
    <w:uiPriority w:val="29"/>
    <w:qFormat/>
    <w:rsid w:val="00785337"/>
    <w:pPr>
      <w:tabs>
        <w:tab w:val="left" w:pos="567"/>
      </w:tabs>
      <w:ind w:left="567" w:hanging="283"/>
    </w:pPr>
  </w:style>
  <w:style w:type="paragraph" w:customStyle="1" w:styleId="Inspring3eniveauUNL">
    <w:name w:val="Inspring 3e niveau UNL"/>
    <w:basedOn w:val="ZsysbasisUNL"/>
    <w:uiPriority w:val="30"/>
    <w:qFormat/>
    <w:rsid w:val="00BE6DCD"/>
    <w:pPr>
      <w:tabs>
        <w:tab w:val="left" w:pos="850"/>
      </w:tabs>
      <w:ind w:left="850" w:hanging="283"/>
    </w:pPr>
  </w:style>
  <w:style w:type="paragraph" w:customStyle="1" w:styleId="Zwevend1eniveauUNL">
    <w:name w:val="Zwevend 1e niveau UNL"/>
    <w:basedOn w:val="ZsysbasisUNL"/>
    <w:uiPriority w:val="31"/>
    <w:qFormat/>
    <w:rsid w:val="00AE3BDD"/>
    <w:pPr>
      <w:ind w:left="283"/>
    </w:pPr>
  </w:style>
  <w:style w:type="paragraph" w:customStyle="1" w:styleId="Zwevend2eniveauUNL">
    <w:name w:val="Zwevend 2e niveau UNL"/>
    <w:basedOn w:val="ZsysbasisUNL"/>
    <w:uiPriority w:val="32"/>
    <w:qFormat/>
    <w:rsid w:val="00317BF6"/>
    <w:pPr>
      <w:ind w:left="567"/>
    </w:pPr>
  </w:style>
  <w:style w:type="paragraph" w:customStyle="1" w:styleId="Zwevend3eniveauUNL">
    <w:name w:val="Zwevend 3e niveau UNL"/>
    <w:basedOn w:val="ZsysbasisUNL"/>
    <w:uiPriority w:val="33"/>
    <w:qFormat/>
    <w:rsid w:val="006C56E4"/>
    <w:pPr>
      <w:ind w:left="850"/>
    </w:pPr>
  </w:style>
  <w:style w:type="paragraph" w:styleId="Inhopg1">
    <w:name w:val="toc 1"/>
    <w:aliases w:val="Inhopg 1 UNL"/>
    <w:basedOn w:val="ZsysbasistocUNL"/>
    <w:next w:val="BasistekstUNL"/>
    <w:uiPriority w:val="39"/>
    <w:rsid w:val="003016D7"/>
    <w:pPr>
      <w:spacing w:before="240"/>
    </w:pPr>
    <w:rPr>
      <w:b/>
    </w:rPr>
  </w:style>
  <w:style w:type="paragraph" w:styleId="Inhopg2">
    <w:name w:val="toc 2"/>
    <w:aliases w:val="Inhopg 2 UNL"/>
    <w:basedOn w:val="ZsysbasistocUNL"/>
    <w:next w:val="BasistekstUNL"/>
    <w:uiPriority w:val="39"/>
    <w:rsid w:val="00FC3B46"/>
  </w:style>
  <w:style w:type="paragraph" w:styleId="Inhopg3">
    <w:name w:val="toc 3"/>
    <w:aliases w:val="Inhopg 3 UNL"/>
    <w:basedOn w:val="ZsysbasistocUNL"/>
    <w:next w:val="BasistekstUNL"/>
    <w:uiPriority w:val="39"/>
    <w:rsid w:val="00B57E3A"/>
  </w:style>
  <w:style w:type="paragraph" w:styleId="Inhopg4">
    <w:name w:val="toc 4"/>
    <w:aliases w:val="Inhopg 4 UNL"/>
    <w:basedOn w:val="ZsysbasistocUNL"/>
    <w:next w:val="BasistekstUNL"/>
    <w:uiPriority w:val="39"/>
    <w:rsid w:val="004928CA"/>
    <w:pPr>
      <w:spacing w:before="240"/>
      <w:ind w:firstLine="0"/>
    </w:pPr>
    <w:rPr>
      <w:b/>
    </w:rPr>
  </w:style>
  <w:style w:type="paragraph" w:styleId="Bronvermelding">
    <w:name w:val="table of authorities"/>
    <w:basedOn w:val="ZsysbasisUNL"/>
    <w:next w:val="BasistekstUNL"/>
    <w:semiHidden/>
    <w:rsid w:val="000A1687"/>
    <w:pPr>
      <w:ind w:left="180" w:hanging="180"/>
    </w:pPr>
  </w:style>
  <w:style w:type="paragraph" w:styleId="Index2">
    <w:name w:val="index 2"/>
    <w:basedOn w:val="ZsysbasisUNL"/>
    <w:next w:val="BasistekstUNL"/>
    <w:semiHidden/>
    <w:rsid w:val="00ED6C32"/>
  </w:style>
  <w:style w:type="paragraph" w:styleId="Index3">
    <w:name w:val="index 3"/>
    <w:basedOn w:val="ZsysbasisUNL"/>
    <w:next w:val="BasistekstUNL"/>
    <w:semiHidden/>
    <w:rsid w:val="00FB7027"/>
  </w:style>
  <w:style w:type="paragraph" w:styleId="Ondertitel">
    <w:name w:val="Subtitle"/>
    <w:basedOn w:val="ZsysbasisUNL"/>
    <w:next w:val="BasistekstUNL"/>
    <w:semiHidden/>
    <w:rsid w:val="000A150D"/>
  </w:style>
  <w:style w:type="paragraph" w:styleId="Titel">
    <w:name w:val="Title"/>
    <w:basedOn w:val="ZsysbasisUNL"/>
    <w:next w:val="BasistekstUNL"/>
    <w:semiHidden/>
    <w:rsid w:val="009902D8"/>
  </w:style>
  <w:style w:type="paragraph" w:customStyle="1" w:styleId="Kop2zondernummerUNL">
    <w:name w:val="Kop 2 zonder nummer UNL"/>
    <w:basedOn w:val="ZsysbasisUNL"/>
    <w:next w:val="BasistekstUNL"/>
    <w:uiPriority w:val="6"/>
    <w:qFormat/>
    <w:rsid w:val="00147AD5"/>
    <w:pPr>
      <w:keepNext/>
      <w:keepLines/>
      <w:spacing w:before="440" w:line="260" w:lineRule="atLeast"/>
      <w:outlineLvl w:val="1"/>
    </w:pPr>
    <w:rPr>
      <w:b/>
      <w:bCs/>
      <w:iCs/>
      <w:color w:val="005A3C" w:themeColor="accent2"/>
      <w:sz w:val="22"/>
      <w:szCs w:val="28"/>
    </w:rPr>
  </w:style>
  <w:style w:type="character" w:styleId="Paginanummer">
    <w:name w:val="page number"/>
    <w:basedOn w:val="Standaardalinea-lettertype"/>
    <w:semiHidden/>
    <w:rsid w:val="009C791A"/>
  </w:style>
  <w:style w:type="character" w:customStyle="1" w:styleId="zsysVeldMarkering">
    <w:name w:val="zsysVeldMarkering"/>
    <w:basedOn w:val="Standaardalinea-lettertype"/>
    <w:semiHidden/>
    <w:rsid w:val="00F74F63"/>
    <w:rPr>
      <w:color w:val="000000"/>
      <w:bdr w:val="none" w:sz="0" w:space="0" w:color="auto"/>
      <w:shd w:val="clear" w:color="auto" w:fill="FFFF00"/>
    </w:rPr>
  </w:style>
  <w:style w:type="paragraph" w:customStyle="1" w:styleId="Kop1zondernummerUNL">
    <w:name w:val="Kop 1 zonder nummer UNL"/>
    <w:basedOn w:val="ZsysbasisUNL"/>
    <w:next w:val="BasistekstUNL"/>
    <w:uiPriority w:val="4"/>
    <w:qFormat/>
    <w:rsid w:val="004C402C"/>
    <w:pPr>
      <w:keepNext/>
      <w:keepLines/>
      <w:spacing w:before="240" w:after="60" w:line="300" w:lineRule="atLeast"/>
      <w:outlineLvl w:val="0"/>
    </w:pPr>
    <w:rPr>
      <w:b/>
      <w:bCs/>
      <w:color w:val="005A3C" w:themeColor="accent2"/>
      <w:sz w:val="22"/>
      <w:szCs w:val="32"/>
    </w:rPr>
  </w:style>
  <w:style w:type="paragraph" w:customStyle="1" w:styleId="Kop3zondernummerUNL">
    <w:name w:val="Kop 3 zonder nummer UNL"/>
    <w:basedOn w:val="ZsysbasisUNL"/>
    <w:next w:val="BasistekstUNL"/>
    <w:uiPriority w:val="7"/>
    <w:qFormat/>
    <w:rsid w:val="001C69FD"/>
    <w:pPr>
      <w:keepNext/>
      <w:keepLines/>
      <w:spacing w:before="240" w:line="260" w:lineRule="atLeast"/>
      <w:outlineLvl w:val="2"/>
    </w:pPr>
    <w:rPr>
      <w:b/>
      <w:iCs/>
    </w:rPr>
  </w:style>
  <w:style w:type="paragraph" w:styleId="Index4">
    <w:name w:val="index 4"/>
    <w:basedOn w:val="Standaard"/>
    <w:next w:val="Standaard"/>
    <w:semiHidden/>
    <w:rsid w:val="0032243D"/>
    <w:pPr>
      <w:ind w:left="720" w:hanging="180"/>
    </w:pPr>
  </w:style>
  <w:style w:type="paragraph" w:styleId="Index5">
    <w:name w:val="index 5"/>
    <w:basedOn w:val="Standaard"/>
    <w:next w:val="Standaard"/>
    <w:semiHidden/>
    <w:rsid w:val="00FE637B"/>
    <w:pPr>
      <w:ind w:left="900" w:hanging="180"/>
    </w:pPr>
  </w:style>
  <w:style w:type="paragraph" w:styleId="Index6">
    <w:name w:val="index 6"/>
    <w:basedOn w:val="Standaard"/>
    <w:next w:val="Standaard"/>
    <w:semiHidden/>
    <w:rsid w:val="00D2767E"/>
    <w:pPr>
      <w:ind w:left="1080" w:hanging="180"/>
    </w:pPr>
  </w:style>
  <w:style w:type="paragraph" w:styleId="Index7">
    <w:name w:val="index 7"/>
    <w:basedOn w:val="Standaard"/>
    <w:next w:val="Standaard"/>
    <w:semiHidden/>
    <w:rsid w:val="00614996"/>
    <w:pPr>
      <w:ind w:left="1260" w:hanging="180"/>
    </w:pPr>
  </w:style>
  <w:style w:type="paragraph" w:styleId="Index8">
    <w:name w:val="index 8"/>
    <w:basedOn w:val="Standaard"/>
    <w:next w:val="Standaard"/>
    <w:semiHidden/>
    <w:rsid w:val="006E355C"/>
    <w:pPr>
      <w:ind w:left="1440" w:hanging="180"/>
    </w:pPr>
  </w:style>
  <w:style w:type="paragraph" w:styleId="Index9">
    <w:name w:val="index 9"/>
    <w:basedOn w:val="Standaard"/>
    <w:next w:val="Standaard"/>
    <w:semiHidden/>
    <w:rsid w:val="00A224D3"/>
    <w:pPr>
      <w:ind w:left="1620" w:hanging="180"/>
    </w:pPr>
  </w:style>
  <w:style w:type="paragraph" w:styleId="Inhopg5">
    <w:name w:val="toc 5"/>
    <w:aliases w:val="Inhopg 5 UNL"/>
    <w:basedOn w:val="ZsysbasistocUNL"/>
    <w:next w:val="BasistekstUNL"/>
    <w:uiPriority w:val="39"/>
    <w:rsid w:val="001C619A"/>
    <w:pPr>
      <w:ind w:firstLine="0"/>
    </w:pPr>
  </w:style>
  <w:style w:type="paragraph" w:styleId="Inhopg6">
    <w:name w:val="toc 6"/>
    <w:aliases w:val="Inhopg 6 UNL"/>
    <w:basedOn w:val="ZsysbasistocUNL"/>
    <w:next w:val="BasistekstUNL"/>
    <w:uiPriority w:val="39"/>
    <w:rsid w:val="00556F0E"/>
    <w:pPr>
      <w:ind w:firstLine="0"/>
    </w:pPr>
  </w:style>
  <w:style w:type="paragraph" w:styleId="Inhopg7">
    <w:name w:val="toc 7"/>
    <w:aliases w:val="Inhopg 7 UNL"/>
    <w:basedOn w:val="ZsysbasistocUNL"/>
    <w:next w:val="BasistekstUNL"/>
    <w:uiPriority w:val="39"/>
    <w:rsid w:val="00961893"/>
    <w:pPr>
      <w:spacing w:before="240"/>
      <w:ind w:firstLine="0"/>
    </w:pPr>
    <w:rPr>
      <w:b/>
    </w:rPr>
  </w:style>
  <w:style w:type="paragraph" w:styleId="Inhopg8">
    <w:name w:val="toc 8"/>
    <w:aliases w:val="Inhopg 8 UNL"/>
    <w:basedOn w:val="ZsysbasistocUNL"/>
    <w:next w:val="BasistekstUNL"/>
    <w:uiPriority w:val="39"/>
    <w:rsid w:val="00544F74"/>
  </w:style>
  <w:style w:type="paragraph" w:styleId="Inhopg9">
    <w:name w:val="toc 9"/>
    <w:aliases w:val="Inhopg 9 UNL"/>
    <w:basedOn w:val="ZsysbasistocUNL"/>
    <w:next w:val="BasistekstUNL"/>
    <w:uiPriority w:val="39"/>
    <w:rsid w:val="001C5611"/>
  </w:style>
  <w:style w:type="paragraph" w:styleId="Afzender">
    <w:name w:val="envelope return"/>
    <w:basedOn w:val="ZsysbasisUNL"/>
    <w:next w:val="BasistekstUNL"/>
    <w:semiHidden/>
    <w:rsid w:val="00B22612"/>
  </w:style>
  <w:style w:type="numbering" w:styleId="Artikelsectie">
    <w:name w:val="Outline List 3"/>
    <w:basedOn w:val="Geenlijst"/>
    <w:semiHidden/>
    <w:rsid w:val="002314B9"/>
    <w:pPr>
      <w:numPr>
        <w:numId w:val="3"/>
      </w:numPr>
    </w:pPr>
  </w:style>
  <w:style w:type="paragraph" w:styleId="Berichtkop">
    <w:name w:val="Message Header"/>
    <w:basedOn w:val="ZsysbasisUNL"/>
    <w:next w:val="BasistekstUNL"/>
    <w:semiHidden/>
    <w:rsid w:val="003C2A5A"/>
  </w:style>
  <w:style w:type="paragraph" w:styleId="Bloktekst">
    <w:name w:val="Block Text"/>
    <w:basedOn w:val="ZsysbasisUNL"/>
    <w:next w:val="BasistekstUNL"/>
    <w:semiHidden/>
    <w:rsid w:val="008F23D2"/>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UNL"/>
    <w:next w:val="BasistekstUNL"/>
    <w:semiHidden/>
    <w:rsid w:val="0064723E"/>
  </w:style>
  <w:style w:type="paragraph" w:styleId="Handtekening">
    <w:name w:val="Signature"/>
    <w:basedOn w:val="ZsysbasisUNL"/>
    <w:next w:val="BasistekstUNL"/>
    <w:semiHidden/>
    <w:rsid w:val="00C80094"/>
  </w:style>
  <w:style w:type="paragraph" w:styleId="HTML-voorafopgemaakt">
    <w:name w:val="HTML Preformatted"/>
    <w:basedOn w:val="ZsysbasisUNL"/>
    <w:next w:val="BasistekstUNL"/>
    <w:semiHidden/>
    <w:rsid w:val="00413801"/>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tblBorders>
    </w:tblPr>
    <w:tblStylePr w:type="firstRow">
      <w:pPr>
        <w:spacing w:before="0" w:after="0" w:line="240" w:lineRule="auto"/>
      </w:pPr>
      <w:rPr>
        <w:b/>
        <w:bCs/>
        <w:color w:val="FFFFFF" w:themeColor="background1"/>
      </w:rPr>
      <w:tblPr/>
      <w:tcPr>
        <w:shd w:val="clear" w:color="auto" w:fill="002896" w:themeFill="accent6"/>
      </w:tcPr>
    </w:tblStylePr>
    <w:tblStylePr w:type="lastRow">
      <w:pPr>
        <w:spacing w:before="0" w:after="0" w:line="240" w:lineRule="auto"/>
      </w:pPr>
      <w:rPr>
        <w:b/>
        <w:bCs/>
      </w:rPr>
      <w:tblPr/>
      <w:tcPr>
        <w:tcBorders>
          <w:top w:val="double" w:sz="6" w:space="0" w:color="002896" w:themeColor="accent6"/>
          <w:left w:val="single" w:sz="8" w:space="0" w:color="002896" w:themeColor="accent6"/>
          <w:bottom w:val="single" w:sz="8" w:space="0" w:color="002896" w:themeColor="accent6"/>
          <w:right w:val="single" w:sz="8" w:space="0" w:color="002896" w:themeColor="accent6"/>
        </w:tcBorders>
      </w:tcPr>
    </w:tblStylePr>
    <w:tblStylePr w:type="firstCol">
      <w:rPr>
        <w:b/>
        <w:bCs/>
      </w:rPr>
    </w:tblStylePr>
    <w:tblStylePr w:type="lastCol">
      <w:rPr>
        <w:b/>
        <w:bCs/>
      </w:rPr>
    </w:tblStylePr>
    <w:tblStylePr w:type="band1Vert">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tcPr>
    </w:tblStylePr>
    <w:tblStylePr w:type="band1Horz">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tblBorders>
    </w:tblPr>
    <w:tblStylePr w:type="firstRow">
      <w:pPr>
        <w:spacing w:before="0" w:after="0" w:line="240" w:lineRule="auto"/>
      </w:pPr>
      <w:rPr>
        <w:b/>
        <w:bCs/>
        <w:color w:val="FFFFFF" w:themeColor="background1"/>
      </w:rPr>
      <w:tblPr/>
      <w:tcPr>
        <w:shd w:val="clear" w:color="auto" w:fill="FFC800" w:themeFill="accent5"/>
      </w:tcPr>
    </w:tblStylePr>
    <w:tblStylePr w:type="lastRow">
      <w:pPr>
        <w:spacing w:before="0" w:after="0" w:line="240" w:lineRule="auto"/>
      </w:pPr>
      <w:rPr>
        <w:b/>
        <w:bCs/>
      </w:rPr>
      <w:tblPr/>
      <w:tcPr>
        <w:tcBorders>
          <w:top w:val="double" w:sz="6" w:space="0" w:color="FFC800" w:themeColor="accent5"/>
          <w:left w:val="single" w:sz="8" w:space="0" w:color="FFC800" w:themeColor="accent5"/>
          <w:bottom w:val="single" w:sz="8" w:space="0" w:color="FFC800" w:themeColor="accent5"/>
          <w:right w:val="single" w:sz="8" w:space="0" w:color="FFC800" w:themeColor="accent5"/>
        </w:tcBorders>
      </w:tcPr>
    </w:tblStylePr>
    <w:tblStylePr w:type="firstCol">
      <w:rPr>
        <w:b/>
        <w:bCs/>
      </w:rPr>
    </w:tblStylePr>
    <w:tblStylePr w:type="lastCol">
      <w:rPr>
        <w:b/>
        <w:bCs/>
      </w:rPr>
    </w:tblStylePr>
    <w:tblStylePr w:type="band1Vert">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tcPr>
    </w:tblStylePr>
    <w:tblStylePr w:type="band1Horz">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tblBorders>
    </w:tblPr>
    <w:tblStylePr w:type="firstRow">
      <w:pPr>
        <w:spacing w:before="0" w:after="0" w:line="240" w:lineRule="auto"/>
      </w:pPr>
      <w:rPr>
        <w:b/>
        <w:bCs/>
        <w:color w:val="FFFFFF" w:themeColor="background1"/>
      </w:rPr>
      <w:tblPr/>
      <w:tcPr>
        <w:shd w:val="clear" w:color="auto" w:fill="FF5000" w:themeFill="accent4"/>
      </w:tcPr>
    </w:tblStylePr>
    <w:tblStylePr w:type="lastRow">
      <w:pPr>
        <w:spacing w:before="0" w:after="0" w:line="240" w:lineRule="auto"/>
      </w:pPr>
      <w:rPr>
        <w:b/>
        <w:bCs/>
      </w:rPr>
      <w:tblPr/>
      <w:tcPr>
        <w:tcBorders>
          <w:top w:val="double" w:sz="6" w:space="0" w:color="FF5000" w:themeColor="accent4"/>
          <w:left w:val="single" w:sz="8" w:space="0" w:color="FF5000" w:themeColor="accent4"/>
          <w:bottom w:val="single" w:sz="8" w:space="0" w:color="FF5000" w:themeColor="accent4"/>
          <w:right w:val="single" w:sz="8" w:space="0" w:color="FF5000" w:themeColor="accent4"/>
        </w:tcBorders>
      </w:tcPr>
    </w:tblStylePr>
    <w:tblStylePr w:type="firstCol">
      <w:rPr>
        <w:b/>
        <w:bCs/>
      </w:rPr>
    </w:tblStylePr>
    <w:tblStylePr w:type="lastCol">
      <w:rPr>
        <w:b/>
        <w:bCs/>
      </w:rPr>
    </w:tblStylePr>
    <w:tblStylePr w:type="band1Vert">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tcPr>
    </w:tblStylePr>
    <w:tblStylePr w:type="band1Horz">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tblBorders>
    </w:tblPr>
    <w:tblStylePr w:type="firstRow">
      <w:pPr>
        <w:spacing w:before="0" w:after="0" w:line="240" w:lineRule="auto"/>
      </w:pPr>
      <w:rPr>
        <w:b/>
        <w:bCs/>
        <w:color w:val="FFFFFF" w:themeColor="background1"/>
      </w:rPr>
      <w:tblPr/>
      <w:tcPr>
        <w:shd w:val="clear" w:color="auto" w:fill="D20000" w:themeFill="accent3"/>
      </w:tcPr>
    </w:tblStylePr>
    <w:tblStylePr w:type="lastRow">
      <w:pPr>
        <w:spacing w:before="0" w:after="0" w:line="240" w:lineRule="auto"/>
      </w:pPr>
      <w:rPr>
        <w:b/>
        <w:bCs/>
      </w:rPr>
      <w:tblPr/>
      <w:tcPr>
        <w:tcBorders>
          <w:top w:val="double" w:sz="6" w:space="0" w:color="D20000" w:themeColor="accent3"/>
          <w:left w:val="single" w:sz="8" w:space="0" w:color="D20000" w:themeColor="accent3"/>
          <w:bottom w:val="single" w:sz="8" w:space="0" w:color="D20000" w:themeColor="accent3"/>
          <w:right w:val="single" w:sz="8" w:space="0" w:color="D20000" w:themeColor="accent3"/>
        </w:tcBorders>
      </w:tcPr>
    </w:tblStylePr>
    <w:tblStylePr w:type="firstCol">
      <w:rPr>
        <w:b/>
        <w:bCs/>
      </w:rPr>
    </w:tblStylePr>
    <w:tblStylePr w:type="lastCol">
      <w:rPr>
        <w:b/>
        <w:bCs/>
      </w:rPr>
    </w:tblStylePr>
    <w:tblStylePr w:type="band1Vert">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tcPr>
    </w:tblStylePr>
    <w:tblStylePr w:type="band1Horz">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tcPr>
    </w:tblStylePr>
  </w:style>
  <w:style w:type="paragraph" w:styleId="HTML-adres">
    <w:name w:val="HTML Address"/>
    <w:basedOn w:val="ZsysbasisUNL"/>
    <w:next w:val="BasistekstUNL"/>
    <w:semiHidden/>
    <w:rsid w:val="002C63BE"/>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tblBorders>
    </w:tblPr>
    <w:tblStylePr w:type="firstRow">
      <w:pPr>
        <w:spacing w:before="0" w:after="0" w:line="240" w:lineRule="auto"/>
      </w:pPr>
      <w:rPr>
        <w:b/>
        <w:bCs/>
        <w:color w:val="FFFFFF" w:themeColor="background1"/>
      </w:rPr>
      <w:tblPr/>
      <w:tcPr>
        <w:shd w:val="clear" w:color="auto" w:fill="005A3C" w:themeFill="accent2"/>
      </w:tcPr>
    </w:tblStylePr>
    <w:tblStylePr w:type="lastRow">
      <w:pPr>
        <w:spacing w:before="0" w:after="0" w:line="240" w:lineRule="auto"/>
      </w:pPr>
      <w:rPr>
        <w:b/>
        <w:bCs/>
      </w:rPr>
      <w:tblPr/>
      <w:tcPr>
        <w:tcBorders>
          <w:top w:val="double" w:sz="6" w:space="0" w:color="005A3C" w:themeColor="accent2"/>
          <w:left w:val="single" w:sz="8" w:space="0" w:color="005A3C" w:themeColor="accent2"/>
          <w:bottom w:val="single" w:sz="8" w:space="0" w:color="005A3C" w:themeColor="accent2"/>
          <w:right w:val="single" w:sz="8" w:space="0" w:color="005A3C" w:themeColor="accent2"/>
        </w:tcBorders>
      </w:tcPr>
    </w:tblStylePr>
    <w:tblStylePr w:type="firstCol">
      <w:rPr>
        <w:b/>
        <w:bCs/>
      </w:rPr>
    </w:tblStylePr>
    <w:tblStylePr w:type="lastCol">
      <w:rPr>
        <w:b/>
        <w:bCs/>
      </w:rPr>
    </w:tblStylePr>
    <w:tblStylePr w:type="band1Vert">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tcPr>
    </w:tblStylePr>
    <w:tblStylePr w:type="band1Horz">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tcPr>
    </w:tblStylePr>
  </w:style>
  <w:style w:type="table" w:styleId="Lichtearcering-accent6">
    <w:name w:val="Light Shading Accent 6"/>
    <w:basedOn w:val="Standaardtabel"/>
    <w:uiPriority w:val="60"/>
    <w:semiHidden/>
    <w:rsid w:val="00E07762"/>
    <w:pPr>
      <w:spacing w:line="240" w:lineRule="auto"/>
    </w:pPr>
    <w:rPr>
      <w:color w:val="001D70" w:themeColor="accent6" w:themeShade="BF"/>
    </w:rPr>
    <w:tblPr>
      <w:tblStyleRowBandSize w:val="1"/>
      <w:tblStyleColBandSize w:val="1"/>
      <w:tblBorders>
        <w:top w:val="single" w:sz="8" w:space="0" w:color="002896" w:themeColor="accent6"/>
        <w:bottom w:val="single" w:sz="8" w:space="0" w:color="002896" w:themeColor="accent6"/>
      </w:tblBorders>
    </w:tblPr>
    <w:tblStylePr w:type="firstRow">
      <w:pPr>
        <w:spacing w:before="0" w:after="0" w:line="240" w:lineRule="auto"/>
      </w:pPr>
      <w:rPr>
        <w:b/>
        <w:bCs/>
      </w:rPr>
      <w:tblPr/>
      <w:tcPr>
        <w:tcBorders>
          <w:top w:val="single" w:sz="8" w:space="0" w:color="002896" w:themeColor="accent6"/>
          <w:left w:val="nil"/>
          <w:bottom w:val="single" w:sz="8" w:space="0" w:color="002896" w:themeColor="accent6"/>
          <w:right w:val="nil"/>
          <w:insideH w:val="nil"/>
          <w:insideV w:val="nil"/>
        </w:tcBorders>
      </w:tcPr>
    </w:tblStylePr>
    <w:tblStylePr w:type="lastRow">
      <w:pPr>
        <w:spacing w:before="0" w:after="0" w:line="240" w:lineRule="auto"/>
      </w:pPr>
      <w:rPr>
        <w:b/>
        <w:bCs/>
      </w:rPr>
      <w:tblPr/>
      <w:tcPr>
        <w:tcBorders>
          <w:top w:val="single" w:sz="8" w:space="0" w:color="002896" w:themeColor="accent6"/>
          <w:left w:val="nil"/>
          <w:bottom w:val="single" w:sz="8" w:space="0" w:color="0028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BDFF" w:themeFill="accent6" w:themeFillTint="3F"/>
      </w:tcPr>
    </w:tblStylePr>
    <w:tblStylePr w:type="band1Horz">
      <w:tblPr/>
      <w:tcPr>
        <w:tcBorders>
          <w:left w:val="nil"/>
          <w:right w:val="nil"/>
          <w:insideH w:val="nil"/>
          <w:insideV w:val="nil"/>
        </w:tcBorders>
        <w:shd w:val="clear" w:color="auto" w:fill="A6BDF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UNL"/>
    <w:next w:val="BasistekstUNL"/>
    <w:semiHidden/>
    <w:rsid w:val="00C974A4"/>
    <w:pPr>
      <w:ind w:left="284" w:hanging="284"/>
    </w:pPr>
  </w:style>
  <w:style w:type="paragraph" w:styleId="Lijst2">
    <w:name w:val="List 2"/>
    <w:basedOn w:val="ZsysbasisUNL"/>
    <w:next w:val="BasistekstUNL"/>
    <w:semiHidden/>
    <w:rsid w:val="0055333D"/>
    <w:pPr>
      <w:ind w:left="568" w:hanging="284"/>
    </w:pPr>
  </w:style>
  <w:style w:type="paragraph" w:styleId="Lijst3">
    <w:name w:val="List 3"/>
    <w:basedOn w:val="ZsysbasisUNL"/>
    <w:next w:val="BasistekstUNL"/>
    <w:semiHidden/>
    <w:rsid w:val="00D02E7C"/>
    <w:pPr>
      <w:ind w:left="851" w:hanging="284"/>
    </w:pPr>
  </w:style>
  <w:style w:type="paragraph" w:styleId="Lijst4">
    <w:name w:val="List 4"/>
    <w:basedOn w:val="ZsysbasisUNL"/>
    <w:next w:val="BasistekstUNL"/>
    <w:semiHidden/>
    <w:rsid w:val="005854D2"/>
    <w:pPr>
      <w:ind w:left="1135" w:hanging="284"/>
    </w:pPr>
  </w:style>
  <w:style w:type="paragraph" w:styleId="Lijst5">
    <w:name w:val="List 5"/>
    <w:basedOn w:val="ZsysbasisUNL"/>
    <w:next w:val="BasistekstUNL"/>
    <w:semiHidden/>
    <w:rsid w:val="00333D3C"/>
    <w:pPr>
      <w:ind w:left="1418" w:hanging="284"/>
    </w:pPr>
  </w:style>
  <w:style w:type="paragraph" w:styleId="Index1">
    <w:name w:val="index 1"/>
    <w:basedOn w:val="ZsysbasisUNL"/>
    <w:next w:val="BasistekstUNL"/>
    <w:semiHidden/>
    <w:rsid w:val="00FF52BA"/>
  </w:style>
  <w:style w:type="paragraph" w:styleId="Lijstopsomteken">
    <w:name w:val="List Bullet"/>
    <w:basedOn w:val="ZsysbasisUNL"/>
    <w:next w:val="BasistekstUNL"/>
    <w:semiHidden/>
    <w:rsid w:val="00AB3AD9"/>
    <w:pPr>
      <w:numPr>
        <w:numId w:val="17"/>
      </w:numPr>
    </w:pPr>
  </w:style>
  <w:style w:type="paragraph" w:styleId="Lijstopsomteken2">
    <w:name w:val="List Bullet 2"/>
    <w:basedOn w:val="ZsysbasisUNL"/>
    <w:next w:val="BasistekstUNL"/>
    <w:semiHidden/>
    <w:rsid w:val="00FD2546"/>
    <w:pPr>
      <w:numPr>
        <w:numId w:val="18"/>
      </w:numPr>
    </w:pPr>
  </w:style>
  <w:style w:type="paragraph" w:styleId="Lijstopsomteken3">
    <w:name w:val="List Bullet 3"/>
    <w:basedOn w:val="ZsysbasisUNL"/>
    <w:next w:val="BasistekstUNL"/>
    <w:semiHidden/>
    <w:rsid w:val="00DA74EB"/>
    <w:pPr>
      <w:numPr>
        <w:numId w:val="19"/>
      </w:numPr>
    </w:pPr>
  </w:style>
  <w:style w:type="paragraph" w:styleId="Lijstopsomteken4">
    <w:name w:val="List Bullet 4"/>
    <w:basedOn w:val="ZsysbasisUNL"/>
    <w:next w:val="BasistekstUNL"/>
    <w:semiHidden/>
    <w:rsid w:val="00A17684"/>
    <w:pPr>
      <w:numPr>
        <w:numId w:val="20"/>
      </w:numPr>
    </w:pPr>
  </w:style>
  <w:style w:type="paragraph" w:styleId="Lijstnummering">
    <w:name w:val="List Number"/>
    <w:basedOn w:val="ZsysbasisUNL"/>
    <w:next w:val="BasistekstUNL"/>
    <w:semiHidden/>
    <w:rsid w:val="006A2089"/>
    <w:pPr>
      <w:numPr>
        <w:numId w:val="22"/>
      </w:numPr>
    </w:pPr>
  </w:style>
  <w:style w:type="paragraph" w:styleId="Lijstnummering2">
    <w:name w:val="List Number 2"/>
    <w:basedOn w:val="ZsysbasisUNL"/>
    <w:next w:val="BasistekstUNL"/>
    <w:semiHidden/>
    <w:rsid w:val="005620A2"/>
    <w:pPr>
      <w:numPr>
        <w:numId w:val="23"/>
      </w:numPr>
    </w:pPr>
  </w:style>
  <w:style w:type="paragraph" w:styleId="Lijstnummering3">
    <w:name w:val="List Number 3"/>
    <w:basedOn w:val="ZsysbasisUNL"/>
    <w:next w:val="BasistekstUNL"/>
    <w:semiHidden/>
    <w:rsid w:val="00594B09"/>
    <w:pPr>
      <w:numPr>
        <w:numId w:val="24"/>
      </w:numPr>
    </w:pPr>
  </w:style>
  <w:style w:type="paragraph" w:styleId="Lijstnummering4">
    <w:name w:val="List Number 4"/>
    <w:basedOn w:val="ZsysbasisUNL"/>
    <w:next w:val="BasistekstUNL"/>
    <w:semiHidden/>
    <w:rsid w:val="004A636D"/>
    <w:pPr>
      <w:numPr>
        <w:numId w:val="25"/>
      </w:numPr>
    </w:pPr>
  </w:style>
  <w:style w:type="paragraph" w:styleId="Lijstnummering5">
    <w:name w:val="List Number 5"/>
    <w:basedOn w:val="ZsysbasisUNL"/>
    <w:next w:val="BasistekstUNL"/>
    <w:semiHidden/>
    <w:rsid w:val="00D10AB3"/>
    <w:pPr>
      <w:numPr>
        <w:numId w:val="26"/>
      </w:numPr>
    </w:pPr>
  </w:style>
  <w:style w:type="paragraph" w:styleId="Lijstvoortzetting">
    <w:name w:val="List Continue"/>
    <w:basedOn w:val="ZsysbasisUNL"/>
    <w:next w:val="BasistekstUNL"/>
    <w:semiHidden/>
    <w:rsid w:val="00A85165"/>
    <w:pPr>
      <w:ind w:left="284"/>
    </w:pPr>
  </w:style>
  <w:style w:type="paragraph" w:styleId="Lijstvoortzetting2">
    <w:name w:val="List Continue 2"/>
    <w:basedOn w:val="ZsysbasisUNL"/>
    <w:next w:val="BasistekstUNL"/>
    <w:semiHidden/>
    <w:rsid w:val="00AE6E7F"/>
    <w:pPr>
      <w:ind w:left="567"/>
    </w:pPr>
  </w:style>
  <w:style w:type="paragraph" w:styleId="Lijstvoortzetting3">
    <w:name w:val="List Continue 3"/>
    <w:basedOn w:val="ZsysbasisUNL"/>
    <w:next w:val="BasistekstUNL"/>
    <w:semiHidden/>
    <w:rsid w:val="00782479"/>
    <w:pPr>
      <w:ind w:left="851"/>
    </w:pPr>
  </w:style>
  <w:style w:type="paragraph" w:styleId="Lijstvoortzetting4">
    <w:name w:val="List Continue 4"/>
    <w:basedOn w:val="ZsysbasisUNL"/>
    <w:next w:val="BasistekstUNL"/>
    <w:semiHidden/>
    <w:rsid w:val="00072388"/>
    <w:pPr>
      <w:ind w:left="1134"/>
    </w:pPr>
  </w:style>
  <w:style w:type="paragraph" w:styleId="Lijstvoortzetting5">
    <w:name w:val="List Continue 5"/>
    <w:basedOn w:val="ZsysbasisUNL"/>
    <w:next w:val="BasistekstUNL"/>
    <w:semiHidden/>
    <w:rsid w:val="00777C8F"/>
    <w:pPr>
      <w:ind w:left="1418"/>
    </w:pPr>
  </w:style>
  <w:style w:type="character" w:styleId="Intensievebenadrukking">
    <w:name w:val="Intense Emphasis"/>
    <w:basedOn w:val="Standaardalinea-lettertype"/>
    <w:uiPriority w:val="21"/>
    <w:semiHidden/>
    <w:rsid w:val="009911CC"/>
    <w:rPr>
      <w:b/>
      <w:bCs/>
      <w:i/>
      <w:iCs/>
      <w:color w:val="auto"/>
    </w:rPr>
  </w:style>
  <w:style w:type="paragraph" w:styleId="Normaalweb">
    <w:name w:val="Normal (Web)"/>
    <w:basedOn w:val="ZsysbasisUNL"/>
    <w:next w:val="BasistekstUNL"/>
    <w:uiPriority w:val="99"/>
    <w:semiHidden/>
    <w:rsid w:val="00AF5EB5"/>
  </w:style>
  <w:style w:type="paragraph" w:styleId="Notitiekop">
    <w:name w:val="Note Heading"/>
    <w:basedOn w:val="ZsysbasisUNL"/>
    <w:next w:val="BasistekstUNL"/>
    <w:semiHidden/>
    <w:rsid w:val="00D265F7"/>
  </w:style>
  <w:style w:type="paragraph" w:styleId="Plattetekst">
    <w:name w:val="Body Text"/>
    <w:basedOn w:val="ZsysbasisUNL"/>
    <w:next w:val="BasistekstUNL"/>
    <w:link w:val="PlattetekstChar"/>
    <w:semiHidden/>
    <w:rsid w:val="00483E72"/>
  </w:style>
  <w:style w:type="paragraph" w:styleId="Plattetekst2">
    <w:name w:val="Body Text 2"/>
    <w:basedOn w:val="ZsysbasisUNL"/>
    <w:next w:val="BasistekstUNL"/>
    <w:link w:val="Plattetekst2Char"/>
    <w:semiHidden/>
    <w:rsid w:val="000C5BA1"/>
  </w:style>
  <w:style w:type="paragraph" w:styleId="Plattetekst3">
    <w:name w:val="Body Text 3"/>
    <w:basedOn w:val="ZsysbasisUNL"/>
    <w:next w:val="BasistekstUNL"/>
    <w:semiHidden/>
    <w:rsid w:val="006A10EC"/>
  </w:style>
  <w:style w:type="paragraph" w:styleId="Platteteksteersteinspringing">
    <w:name w:val="Body Text First Indent"/>
    <w:basedOn w:val="ZsysbasisUNL"/>
    <w:next w:val="BasistekstUNL"/>
    <w:link w:val="PlatteteksteersteinspringingChar"/>
    <w:semiHidden/>
    <w:rsid w:val="00FA6955"/>
    <w:pPr>
      <w:ind w:firstLine="360"/>
    </w:pPr>
  </w:style>
  <w:style w:type="character" w:customStyle="1" w:styleId="PlatteteksteersteinspringingChar">
    <w:name w:val="Platte tekst eerste inspringing Char"/>
    <w:basedOn w:val="PlattetekstChar"/>
    <w:link w:val="Platteteksteersteinspringing"/>
    <w:semiHidden/>
    <w:rsid w:val="00FA6955"/>
  </w:style>
  <w:style w:type="paragraph" w:styleId="Plattetekstinspringen">
    <w:name w:val="Body Text Indent"/>
    <w:basedOn w:val="ZsysbasisUNL"/>
    <w:next w:val="BasistekstUNL"/>
    <w:link w:val="PlattetekstinspringenChar"/>
    <w:semiHidden/>
    <w:rsid w:val="006431FA"/>
    <w:pPr>
      <w:ind w:left="284"/>
    </w:pPr>
  </w:style>
  <w:style w:type="character" w:customStyle="1" w:styleId="PlattetekstinspringenChar">
    <w:name w:val="Platte tekst inspringen Char"/>
    <w:basedOn w:val="Standaardalinea-lettertype"/>
    <w:link w:val="Plattetekstinspringen"/>
    <w:semiHidden/>
    <w:rsid w:val="006431FA"/>
  </w:style>
  <w:style w:type="paragraph" w:styleId="Platteteksteersteinspringing2">
    <w:name w:val="Body Text First Indent 2"/>
    <w:basedOn w:val="ZsysbasisUNL"/>
    <w:next w:val="BasistekstUNL"/>
    <w:link w:val="Platteteksteersteinspringing2Char"/>
    <w:semiHidden/>
    <w:rsid w:val="00CE1887"/>
    <w:pPr>
      <w:ind w:left="360" w:firstLine="360"/>
    </w:pPr>
    <w:rPr>
      <w:rFonts w:ascii="Maiandra GD" w:hAnsi="Maiandra GD" w:cs="Maiandra GD"/>
    </w:r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UNLChar">
    <w:name w:val="Zsysbasis UNL Char"/>
    <w:basedOn w:val="Standaardalinea-lettertype"/>
    <w:link w:val="ZsysbasisUNL"/>
    <w:semiHidden/>
    <w:rsid w:val="001B3B3A"/>
  </w:style>
  <w:style w:type="paragraph" w:styleId="Standaardinspringing">
    <w:name w:val="Normal Indent"/>
    <w:basedOn w:val="ZsysbasisUNL"/>
    <w:next w:val="BasistekstUNL"/>
    <w:semiHidden/>
    <w:rsid w:val="00D315C8"/>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UNL,Voetnootmarkering VSNU"/>
    <w:basedOn w:val="Standaardalinea-lettertype"/>
    <w:rsid w:val="004C3BAB"/>
    <w:rPr>
      <w:vertAlign w:val="superscript"/>
    </w:rPr>
  </w:style>
  <w:style w:type="paragraph" w:styleId="Voetnoottekst">
    <w:name w:val="footnote text"/>
    <w:aliases w:val="Voetnoottekst UNL,Voetnoottekst VSNU"/>
    <w:basedOn w:val="ZsysbasisUNL"/>
    <w:link w:val="VoetnoottekstChar"/>
    <w:rsid w:val="00420229"/>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203BC0"/>
    <w:rPr>
      <w:b w:val="0"/>
      <w:bCs w:val="0"/>
    </w:rPr>
  </w:style>
  <w:style w:type="paragraph" w:styleId="Datum">
    <w:name w:val="Date"/>
    <w:basedOn w:val="ZsysbasisUNL"/>
    <w:next w:val="BasistekstUNL"/>
    <w:semiHidden/>
    <w:rsid w:val="00FA0ADF"/>
  </w:style>
  <w:style w:type="paragraph" w:styleId="Tekstzonderopmaak">
    <w:name w:val="Plain Text"/>
    <w:basedOn w:val="ZsysbasisUNL"/>
    <w:next w:val="BasistekstUNL"/>
    <w:semiHidden/>
    <w:rsid w:val="002302DD"/>
  </w:style>
  <w:style w:type="paragraph" w:styleId="Ballontekst">
    <w:name w:val="Balloon Text"/>
    <w:basedOn w:val="ZsysbasisUNL"/>
    <w:next w:val="BasistekstUNL"/>
    <w:semiHidden/>
    <w:rsid w:val="00FD36E8"/>
  </w:style>
  <w:style w:type="paragraph" w:styleId="Bijschrift">
    <w:name w:val="caption"/>
    <w:aliases w:val="Bijschrift UNL"/>
    <w:basedOn w:val="ZsysbasisUNL"/>
    <w:next w:val="BasistekstUNL"/>
    <w:uiPriority w:val="34"/>
    <w:rsid w:val="006F42C7"/>
  </w:style>
  <w:style w:type="character" w:customStyle="1" w:styleId="TekstopmerkingChar">
    <w:name w:val="Tekst opmerking Char"/>
    <w:basedOn w:val="ZsysbasisUNLChar"/>
    <w:link w:val="Tekstopmerking"/>
    <w:semiHidden/>
    <w:rsid w:val="00223452"/>
  </w:style>
  <w:style w:type="paragraph" w:styleId="Documentstructuur">
    <w:name w:val="Document Map"/>
    <w:basedOn w:val="ZsysbasisUNL"/>
    <w:next w:val="BasistekstUNL"/>
    <w:semiHidden/>
    <w:rsid w:val="00EB0FA3"/>
  </w:style>
  <w:style w:type="table" w:styleId="Lichtearcering-accent5">
    <w:name w:val="Light Shading Accent 5"/>
    <w:basedOn w:val="Standaardtabel"/>
    <w:uiPriority w:val="60"/>
    <w:semiHidden/>
    <w:rsid w:val="00E07762"/>
    <w:pPr>
      <w:spacing w:line="240" w:lineRule="auto"/>
    </w:pPr>
    <w:rPr>
      <w:color w:val="BF9500" w:themeColor="accent5" w:themeShade="BF"/>
    </w:rPr>
    <w:tblPr>
      <w:tblStyleRowBandSize w:val="1"/>
      <w:tblStyleColBandSize w:val="1"/>
      <w:tblBorders>
        <w:top w:val="single" w:sz="8" w:space="0" w:color="FFC800" w:themeColor="accent5"/>
        <w:bottom w:val="single" w:sz="8" w:space="0" w:color="FFC800" w:themeColor="accent5"/>
      </w:tblBorders>
    </w:tblPr>
    <w:tblStylePr w:type="firstRow">
      <w:pPr>
        <w:spacing w:before="0" w:after="0" w:line="240" w:lineRule="auto"/>
      </w:pPr>
      <w:rPr>
        <w:b/>
        <w:bCs/>
      </w:rPr>
      <w:tblPr/>
      <w:tcPr>
        <w:tcBorders>
          <w:top w:val="single" w:sz="8" w:space="0" w:color="FFC800" w:themeColor="accent5"/>
          <w:left w:val="nil"/>
          <w:bottom w:val="single" w:sz="8" w:space="0" w:color="FFC800" w:themeColor="accent5"/>
          <w:right w:val="nil"/>
          <w:insideH w:val="nil"/>
          <w:insideV w:val="nil"/>
        </w:tcBorders>
      </w:tcPr>
    </w:tblStylePr>
    <w:tblStylePr w:type="lastRow">
      <w:pPr>
        <w:spacing w:before="0" w:after="0" w:line="240" w:lineRule="auto"/>
      </w:pPr>
      <w:rPr>
        <w:b/>
        <w:bCs/>
      </w:rPr>
      <w:tblPr/>
      <w:tcPr>
        <w:tcBorders>
          <w:top w:val="single" w:sz="8" w:space="0" w:color="FFC800" w:themeColor="accent5"/>
          <w:left w:val="nil"/>
          <w:bottom w:val="single" w:sz="8" w:space="0" w:color="FFC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0" w:themeFill="accent5" w:themeFillTint="3F"/>
      </w:tcPr>
    </w:tblStylePr>
    <w:tblStylePr w:type="band1Horz">
      <w:tblPr/>
      <w:tcPr>
        <w:tcBorders>
          <w:left w:val="nil"/>
          <w:right w:val="nil"/>
          <w:insideH w:val="nil"/>
          <w:insideV w:val="nil"/>
        </w:tcBorders>
        <w:shd w:val="clear" w:color="auto" w:fill="FFF1C0" w:themeFill="accent5" w:themeFillTint="3F"/>
      </w:tcPr>
    </w:tblStylePr>
  </w:style>
  <w:style w:type="paragraph" w:styleId="Eindnoottekst">
    <w:name w:val="endnote text"/>
    <w:aliases w:val="Eindnoottekst UNL"/>
    <w:basedOn w:val="ZsysbasisUNL"/>
    <w:next w:val="BasistekstUNL"/>
    <w:uiPriority w:val="52"/>
    <w:rsid w:val="00947509"/>
  </w:style>
  <w:style w:type="paragraph" w:styleId="Indexkop">
    <w:name w:val="index heading"/>
    <w:basedOn w:val="ZsysbasisUNL"/>
    <w:next w:val="BasistekstUNL"/>
    <w:semiHidden/>
    <w:rsid w:val="002432E3"/>
  </w:style>
  <w:style w:type="paragraph" w:styleId="Kopbronvermelding">
    <w:name w:val="toa heading"/>
    <w:basedOn w:val="ZsysbasisUNL"/>
    <w:next w:val="BasistekstUNL"/>
    <w:semiHidden/>
    <w:rsid w:val="005C7F82"/>
  </w:style>
  <w:style w:type="paragraph" w:styleId="Lijstopsomteken5">
    <w:name w:val="List Bullet 5"/>
    <w:basedOn w:val="ZsysbasisUNL"/>
    <w:next w:val="BasistekstUNL"/>
    <w:semiHidden/>
    <w:rsid w:val="004C5E3A"/>
    <w:pPr>
      <w:numPr>
        <w:numId w:val="21"/>
      </w:numPr>
    </w:pPr>
  </w:style>
  <w:style w:type="paragraph" w:styleId="Macrotekst">
    <w:name w:val="macro"/>
    <w:basedOn w:val="ZsysbasisUNL"/>
    <w:next w:val="BasistekstUNL"/>
    <w:semiHidden/>
    <w:rsid w:val="003B1D47"/>
  </w:style>
  <w:style w:type="paragraph" w:styleId="Tekstopmerking">
    <w:name w:val="annotation text"/>
    <w:basedOn w:val="ZsysbasisUNL"/>
    <w:next w:val="BasistekstUNL"/>
    <w:link w:val="TekstopmerkingChar"/>
    <w:semiHidden/>
    <w:rsid w:val="00223452"/>
  </w:style>
  <w:style w:type="character" w:styleId="Intensieveverwijzing">
    <w:name w:val="Intense Reference"/>
    <w:basedOn w:val="Standaardalinea-lettertype"/>
    <w:uiPriority w:val="32"/>
    <w:semiHidden/>
    <w:rsid w:val="00B069AD"/>
    <w:rPr>
      <w:b/>
      <w:bCs/>
      <w:smallCaps/>
      <w:color w:val="auto"/>
      <w:spacing w:val="5"/>
      <w:u w:val="single"/>
    </w:rPr>
  </w:style>
  <w:style w:type="character" w:styleId="Verwijzingopmerking">
    <w:name w:val="annotation reference"/>
    <w:basedOn w:val="Standaardalinea-lettertype"/>
    <w:semiHidden/>
    <w:rsid w:val="006F00B9"/>
    <w:rPr>
      <w:sz w:val="18"/>
      <w:szCs w:val="18"/>
    </w:rPr>
  </w:style>
  <w:style w:type="paragraph" w:customStyle="1" w:styleId="Opsommingteken1eniveauUNL">
    <w:name w:val="Opsomming teken 1e niveau UNL"/>
    <w:basedOn w:val="ZsysbasisUNL"/>
    <w:uiPriority w:val="11"/>
    <w:qFormat/>
    <w:rsid w:val="00770CB2"/>
    <w:pPr>
      <w:numPr>
        <w:numId w:val="38"/>
      </w:numPr>
    </w:pPr>
  </w:style>
  <w:style w:type="paragraph" w:customStyle="1" w:styleId="Opsommingteken2eniveauUNL">
    <w:name w:val="Opsomming teken 2e niveau UNL"/>
    <w:basedOn w:val="ZsysbasisUNL"/>
    <w:uiPriority w:val="12"/>
    <w:qFormat/>
    <w:rsid w:val="00770CB2"/>
    <w:pPr>
      <w:numPr>
        <w:ilvl w:val="1"/>
        <w:numId w:val="38"/>
      </w:numPr>
    </w:pPr>
  </w:style>
  <w:style w:type="paragraph" w:customStyle="1" w:styleId="Opsommingteken3eniveauUNL">
    <w:name w:val="Opsomming teken 3e niveau UNL"/>
    <w:basedOn w:val="ZsysbasisUNL"/>
    <w:uiPriority w:val="13"/>
    <w:qFormat/>
    <w:rsid w:val="00770CB2"/>
    <w:pPr>
      <w:numPr>
        <w:ilvl w:val="2"/>
        <w:numId w:val="38"/>
      </w:numPr>
    </w:pPr>
  </w:style>
  <w:style w:type="paragraph" w:customStyle="1" w:styleId="Opsommingbolletje1eniveauUNL">
    <w:name w:val="Opsomming bolletje 1e niveau UNL"/>
    <w:basedOn w:val="ZsysbasisUNL"/>
    <w:uiPriority w:val="25"/>
    <w:qFormat/>
    <w:rsid w:val="00770CB2"/>
    <w:pPr>
      <w:numPr>
        <w:numId w:val="34"/>
      </w:numPr>
    </w:pPr>
  </w:style>
  <w:style w:type="paragraph" w:customStyle="1" w:styleId="Opsommingbolletje2eniveauUNL">
    <w:name w:val="Opsomming bolletje 2e niveau UNL"/>
    <w:basedOn w:val="ZsysbasisUNL"/>
    <w:uiPriority w:val="26"/>
    <w:qFormat/>
    <w:rsid w:val="00770CB2"/>
    <w:pPr>
      <w:numPr>
        <w:ilvl w:val="1"/>
        <w:numId w:val="34"/>
      </w:numPr>
    </w:pPr>
  </w:style>
  <w:style w:type="paragraph" w:customStyle="1" w:styleId="Opsommingbolletje3eniveauUNL">
    <w:name w:val="Opsomming bolletje 3e niveau UNL"/>
    <w:basedOn w:val="ZsysbasisUNL"/>
    <w:uiPriority w:val="27"/>
    <w:qFormat/>
    <w:rsid w:val="00770CB2"/>
    <w:pPr>
      <w:numPr>
        <w:ilvl w:val="2"/>
        <w:numId w:val="34"/>
      </w:numPr>
    </w:pPr>
  </w:style>
  <w:style w:type="numbering" w:customStyle="1" w:styleId="OpsommingbolletjeUNL">
    <w:name w:val="Opsomming bolletje UNL"/>
    <w:uiPriority w:val="99"/>
    <w:semiHidden/>
    <w:rsid w:val="00770CB2"/>
    <w:pPr>
      <w:numPr>
        <w:numId w:val="34"/>
      </w:numPr>
    </w:pPr>
  </w:style>
  <w:style w:type="paragraph" w:customStyle="1" w:styleId="Opsommingkleineletter1eniveauUNL">
    <w:name w:val="Opsomming kleine letter 1e niveau UNL"/>
    <w:basedOn w:val="ZsysbasisUNL"/>
    <w:uiPriority w:val="15"/>
    <w:qFormat/>
    <w:rsid w:val="00770CB2"/>
    <w:pPr>
      <w:numPr>
        <w:ilvl w:val="1"/>
        <w:numId w:val="35"/>
      </w:numPr>
    </w:pPr>
  </w:style>
  <w:style w:type="paragraph" w:customStyle="1" w:styleId="Opsommingkleineletter2eniveauUNL">
    <w:name w:val="Opsomming kleine letter 2e niveau UNL"/>
    <w:basedOn w:val="ZsysbasisUNL"/>
    <w:uiPriority w:val="16"/>
    <w:qFormat/>
    <w:rsid w:val="00770CB2"/>
    <w:pPr>
      <w:numPr>
        <w:ilvl w:val="2"/>
        <w:numId w:val="35"/>
      </w:numPr>
    </w:pPr>
  </w:style>
  <w:style w:type="paragraph" w:customStyle="1" w:styleId="Opsommingkleineletter3eniveauUNL">
    <w:name w:val="Opsomming kleine letter 3e niveau UNL"/>
    <w:basedOn w:val="ZsysbasisUNL"/>
    <w:uiPriority w:val="17"/>
    <w:qFormat/>
    <w:rsid w:val="00770CB2"/>
    <w:pPr>
      <w:numPr>
        <w:ilvl w:val="3"/>
        <w:numId w:val="35"/>
      </w:numPr>
    </w:pPr>
  </w:style>
  <w:style w:type="paragraph" w:customStyle="1" w:styleId="Opsommingnummer1eniveauUNL">
    <w:name w:val="Opsomming nummer 1e niveau UNL"/>
    <w:basedOn w:val="ZsysbasisUNL"/>
    <w:uiPriority w:val="19"/>
    <w:qFormat/>
    <w:rsid w:val="00770CB2"/>
    <w:pPr>
      <w:numPr>
        <w:ilvl w:val="1"/>
        <w:numId w:val="36"/>
      </w:numPr>
    </w:pPr>
  </w:style>
  <w:style w:type="paragraph" w:customStyle="1" w:styleId="Opsommingnummer2eniveauUNL">
    <w:name w:val="Opsomming nummer 2e niveau UNL"/>
    <w:basedOn w:val="ZsysbasisUNL"/>
    <w:uiPriority w:val="20"/>
    <w:qFormat/>
    <w:rsid w:val="00770CB2"/>
    <w:pPr>
      <w:numPr>
        <w:ilvl w:val="2"/>
        <w:numId w:val="36"/>
      </w:numPr>
    </w:pPr>
  </w:style>
  <w:style w:type="paragraph" w:customStyle="1" w:styleId="Opsommingnummer3eniveauUNL">
    <w:name w:val="Opsomming nummer 3e niveau UNL"/>
    <w:basedOn w:val="ZsysbasisUNL"/>
    <w:uiPriority w:val="21"/>
    <w:qFormat/>
    <w:rsid w:val="00770CB2"/>
    <w:pPr>
      <w:numPr>
        <w:ilvl w:val="3"/>
        <w:numId w:val="36"/>
      </w:numPr>
    </w:pPr>
  </w:style>
  <w:style w:type="paragraph" w:customStyle="1" w:styleId="Opsommingstreepje1eniveauUNL">
    <w:name w:val="Opsomming streepje 1e niveau UNL"/>
    <w:basedOn w:val="ZsysbasisUNL"/>
    <w:uiPriority w:val="22"/>
    <w:qFormat/>
    <w:rsid w:val="00770CB2"/>
    <w:pPr>
      <w:numPr>
        <w:numId w:val="37"/>
      </w:numPr>
    </w:pPr>
  </w:style>
  <w:style w:type="paragraph" w:customStyle="1" w:styleId="Opsommingstreepje2eniveauUNL">
    <w:name w:val="Opsomming streepje 2e niveau UNL"/>
    <w:basedOn w:val="ZsysbasisUNL"/>
    <w:uiPriority w:val="23"/>
    <w:qFormat/>
    <w:rsid w:val="00770CB2"/>
    <w:pPr>
      <w:numPr>
        <w:ilvl w:val="1"/>
        <w:numId w:val="37"/>
      </w:numPr>
    </w:pPr>
  </w:style>
  <w:style w:type="paragraph" w:customStyle="1" w:styleId="Opsommingstreepje3eniveauUNL">
    <w:name w:val="Opsomming streepje 3e niveau UNL"/>
    <w:basedOn w:val="ZsysbasisUNL"/>
    <w:uiPriority w:val="24"/>
    <w:qFormat/>
    <w:rsid w:val="00770CB2"/>
    <w:pPr>
      <w:numPr>
        <w:ilvl w:val="2"/>
        <w:numId w:val="37"/>
      </w:numPr>
    </w:pPr>
  </w:style>
  <w:style w:type="numbering" w:customStyle="1" w:styleId="OpsommingstreepjeUNL">
    <w:name w:val="Opsomming streepje UNL"/>
    <w:uiPriority w:val="99"/>
    <w:semiHidden/>
    <w:rsid w:val="00770CB2"/>
    <w:pPr>
      <w:numPr>
        <w:numId w:val="37"/>
      </w:numPr>
    </w:pPr>
  </w:style>
  <w:style w:type="character" w:styleId="Titelvanboek">
    <w:name w:val="Book Title"/>
    <w:basedOn w:val="Standaardalinea-lettertype"/>
    <w:uiPriority w:val="33"/>
    <w:semiHidden/>
    <w:rsid w:val="00237094"/>
    <w:rPr>
      <w:b/>
      <w:bCs/>
      <w:smallCaps/>
      <w:spacing w:val="5"/>
    </w:rPr>
  </w:style>
  <w:style w:type="character" w:styleId="Tekstvantijdelijkeaanduiding">
    <w:name w:val="Placeholder Text"/>
    <w:basedOn w:val="zsysVeldMarkering"/>
    <w:uiPriority w:val="99"/>
    <w:semiHidden/>
    <w:rsid w:val="00B017B2"/>
    <w:rPr>
      <w:color w:val="000000"/>
      <w:bdr w:val="none" w:sz="0" w:space="0" w:color="auto"/>
      <w:shd w:val="clear" w:color="auto" w:fill="FFFF00"/>
    </w:rPr>
  </w:style>
  <w:style w:type="character" w:styleId="Subtieleverwijzing">
    <w:name w:val="Subtle Reference"/>
    <w:basedOn w:val="Standaardalinea-lettertype"/>
    <w:uiPriority w:val="31"/>
    <w:semiHidden/>
    <w:rsid w:val="002F7C50"/>
    <w:rPr>
      <w:smallCaps/>
      <w:color w:val="auto"/>
      <w:u w:val="single"/>
    </w:rPr>
  </w:style>
  <w:style w:type="character" w:styleId="Subtielebenadrukking">
    <w:name w:val="Subtle Emphasis"/>
    <w:basedOn w:val="Standaardalinea-lettertype"/>
    <w:uiPriority w:val="19"/>
    <w:semiHidden/>
    <w:rsid w:val="00124645"/>
    <w:rPr>
      <w:i/>
      <w:iCs/>
      <w:color w:val="auto"/>
    </w:rPr>
  </w:style>
  <w:style w:type="table" w:styleId="Lichtearcering-accent4">
    <w:name w:val="Light Shading Accent 4"/>
    <w:basedOn w:val="Standaardtabel"/>
    <w:uiPriority w:val="60"/>
    <w:semiHidden/>
    <w:rsid w:val="00E07762"/>
    <w:pPr>
      <w:spacing w:line="240" w:lineRule="auto"/>
    </w:pPr>
    <w:rPr>
      <w:color w:val="BF3B00" w:themeColor="accent4" w:themeShade="BF"/>
    </w:rPr>
    <w:tblPr>
      <w:tblStyleRowBandSize w:val="1"/>
      <w:tblStyleColBandSize w:val="1"/>
      <w:tblBorders>
        <w:top w:val="single" w:sz="8" w:space="0" w:color="FF5000" w:themeColor="accent4"/>
        <w:bottom w:val="single" w:sz="8" w:space="0" w:color="FF5000" w:themeColor="accent4"/>
      </w:tblBorders>
    </w:tblPr>
    <w:tblStylePr w:type="firstRow">
      <w:pPr>
        <w:spacing w:before="0" w:after="0" w:line="240" w:lineRule="auto"/>
      </w:pPr>
      <w:rPr>
        <w:b/>
        <w:bCs/>
      </w:rPr>
      <w:tblPr/>
      <w:tcPr>
        <w:tcBorders>
          <w:top w:val="single" w:sz="8" w:space="0" w:color="FF5000" w:themeColor="accent4"/>
          <w:left w:val="nil"/>
          <w:bottom w:val="single" w:sz="8" w:space="0" w:color="FF5000" w:themeColor="accent4"/>
          <w:right w:val="nil"/>
          <w:insideH w:val="nil"/>
          <w:insideV w:val="nil"/>
        </w:tcBorders>
      </w:tcPr>
    </w:tblStylePr>
    <w:tblStylePr w:type="lastRow">
      <w:pPr>
        <w:spacing w:before="0" w:after="0" w:line="240" w:lineRule="auto"/>
      </w:pPr>
      <w:rPr>
        <w:b/>
        <w:bCs/>
      </w:rPr>
      <w:tblPr/>
      <w:tcPr>
        <w:tcBorders>
          <w:top w:val="single" w:sz="8" w:space="0" w:color="FF5000" w:themeColor="accent4"/>
          <w:left w:val="nil"/>
          <w:bottom w:val="single" w:sz="8" w:space="0" w:color="FF5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C0" w:themeFill="accent4" w:themeFillTint="3F"/>
      </w:tcPr>
    </w:tblStylePr>
    <w:tblStylePr w:type="band1Horz">
      <w:tblPr/>
      <w:tcPr>
        <w:tcBorders>
          <w:left w:val="nil"/>
          <w:right w:val="nil"/>
          <w:insideH w:val="nil"/>
          <w:insideV w:val="nil"/>
        </w:tcBorders>
        <w:shd w:val="clear" w:color="auto" w:fill="FFD3C0" w:themeFill="accent4" w:themeFillTint="3F"/>
      </w:tcPr>
    </w:tblStylePr>
  </w:style>
  <w:style w:type="table" w:styleId="Lichtearcering-accent3">
    <w:name w:val="Light Shading Accent 3"/>
    <w:basedOn w:val="Standaardtabel"/>
    <w:uiPriority w:val="60"/>
    <w:semiHidden/>
    <w:rsid w:val="00E07762"/>
    <w:pPr>
      <w:spacing w:line="240" w:lineRule="auto"/>
    </w:pPr>
    <w:rPr>
      <w:color w:val="9D0000" w:themeColor="accent3" w:themeShade="BF"/>
    </w:rPr>
    <w:tblPr>
      <w:tblStyleRowBandSize w:val="1"/>
      <w:tblStyleColBandSize w:val="1"/>
      <w:tblBorders>
        <w:top w:val="single" w:sz="8" w:space="0" w:color="D20000" w:themeColor="accent3"/>
        <w:bottom w:val="single" w:sz="8" w:space="0" w:color="D20000" w:themeColor="accent3"/>
      </w:tblBorders>
    </w:tblPr>
    <w:tblStylePr w:type="firstRow">
      <w:pPr>
        <w:spacing w:before="0" w:after="0" w:line="240" w:lineRule="auto"/>
      </w:pPr>
      <w:rPr>
        <w:b/>
        <w:bCs/>
      </w:rPr>
      <w:tblPr/>
      <w:tcPr>
        <w:tcBorders>
          <w:top w:val="single" w:sz="8" w:space="0" w:color="D20000" w:themeColor="accent3"/>
          <w:left w:val="nil"/>
          <w:bottom w:val="single" w:sz="8" w:space="0" w:color="D20000" w:themeColor="accent3"/>
          <w:right w:val="nil"/>
          <w:insideH w:val="nil"/>
          <w:insideV w:val="nil"/>
        </w:tcBorders>
      </w:tcPr>
    </w:tblStylePr>
    <w:tblStylePr w:type="lastRow">
      <w:pPr>
        <w:spacing w:before="0" w:after="0" w:line="240" w:lineRule="auto"/>
      </w:pPr>
      <w:rPr>
        <w:b/>
        <w:bCs/>
      </w:rPr>
      <w:tblPr/>
      <w:tcPr>
        <w:tcBorders>
          <w:top w:val="single" w:sz="8" w:space="0" w:color="D20000" w:themeColor="accent3"/>
          <w:left w:val="nil"/>
          <w:bottom w:val="single" w:sz="8" w:space="0" w:color="D2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4B4" w:themeFill="accent3" w:themeFillTint="3F"/>
      </w:tcPr>
    </w:tblStylePr>
    <w:tblStylePr w:type="band1Horz">
      <w:tblPr/>
      <w:tcPr>
        <w:tcBorders>
          <w:left w:val="nil"/>
          <w:right w:val="nil"/>
          <w:insideH w:val="nil"/>
          <w:insideV w:val="nil"/>
        </w:tcBorders>
        <w:shd w:val="clear" w:color="auto" w:fill="FFB4B4" w:themeFill="accent3" w:themeFillTint="3F"/>
      </w:tcPr>
    </w:tblStylePr>
  </w:style>
  <w:style w:type="table" w:styleId="Lichtearcering-accent2">
    <w:name w:val="Light Shading Accent 2"/>
    <w:basedOn w:val="Standaardtabel"/>
    <w:uiPriority w:val="60"/>
    <w:semiHidden/>
    <w:rsid w:val="00E07762"/>
    <w:pPr>
      <w:spacing w:line="240" w:lineRule="auto"/>
    </w:pPr>
    <w:rPr>
      <w:color w:val="00432C" w:themeColor="accent2" w:themeShade="BF"/>
    </w:rPr>
    <w:tblPr>
      <w:tblStyleRowBandSize w:val="1"/>
      <w:tblStyleColBandSize w:val="1"/>
      <w:tblBorders>
        <w:top w:val="single" w:sz="8" w:space="0" w:color="005A3C" w:themeColor="accent2"/>
        <w:bottom w:val="single" w:sz="8" w:space="0" w:color="005A3C" w:themeColor="accent2"/>
      </w:tblBorders>
    </w:tblPr>
    <w:tblStylePr w:type="firstRow">
      <w:pPr>
        <w:spacing w:before="0" w:after="0" w:line="240" w:lineRule="auto"/>
      </w:pPr>
      <w:rPr>
        <w:b/>
        <w:bCs/>
      </w:rPr>
      <w:tblPr/>
      <w:tcPr>
        <w:tcBorders>
          <w:top w:val="single" w:sz="8" w:space="0" w:color="005A3C" w:themeColor="accent2"/>
          <w:left w:val="nil"/>
          <w:bottom w:val="single" w:sz="8" w:space="0" w:color="005A3C" w:themeColor="accent2"/>
          <w:right w:val="nil"/>
          <w:insideH w:val="nil"/>
          <w:insideV w:val="nil"/>
        </w:tcBorders>
      </w:tcPr>
    </w:tblStylePr>
    <w:tblStylePr w:type="lastRow">
      <w:pPr>
        <w:spacing w:before="0" w:after="0" w:line="240" w:lineRule="auto"/>
      </w:pPr>
      <w:rPr>
        <w:b/>
        <w:bCs/>
      </w:rPr>
      <w:tblPr/>
      <w:tcPr>
        <w:tcBorders>
          <w:top w:val="single" w:sz="8" w:space="0" w:color="005A3C" w:themeColor="accent2"/>
          <w:left w:val="nil"/>
          <w:bottom w:val="single" w:sz="8" w:space="0" w:color="005A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C" w:themeFill="accent2" w:themeFillTint="3F"/>
      </w:tcPr>
    </w:tblStylePr>
    <w:tblStylePr w:type="band1Horz">
      <w:tblPr/>
      <w:tcPr>
        <w:tcBorders>
          <w:left w:val="nil"/>
          <w:right w:val="nil"/>
          <w:insideH w:val="nil"/>
          <w:insideV w:val="nil"/>
        </w:tcBorders>
        <w:shd w:val="clear" w:color="auto" w:fill="97FFD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insideH w:val="single" w:sz="8" w:space="0" w:color="002896" w:themeColor="accent6"/>
        <w:insideV w:val="single" w:sz="8" w:space="0" w:color="0028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96" w:themeColor="accent6"/>
          <w:left w:val="single" w:sz="8" w:space="0" w:color="002896" w:themeColor="accent6"/>
          <w:bottom w:val="single" w:sz="18" w:space="0" w:color="002896" w:themeColor="accent6"/>
          <w:right w:val="single" w:sz="8" w:space="0" w:color="002896" w:themeColor="accent6"/>
          <w:insideH w:val="nil"/>
          <w:insideV w:val="single" w:sz="8" w:space="0" w:color="0028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96" w:themeColor="accent6"/>
          <w:left w:val="single" w:sz="8" w:space="0" w:color="002896" w:themeColor="accent6"/>
          <w:bottom w:val="single" w:sz="8" w:space="0" w:color="002896" w:themeColor="accent6"/>
          <w:right w:val="single" w:sz="8" w:space="0" w:color="002896" w:themeColor="accent6"/>
          <w:insideH w:val="nil"/>
          <w:insideV w:val="single" w:sz="8" w:space="0" w:color="0028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tcPr>
    </w:tblStylePr>
    <w:tblStylePr w:type="band1Vert">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shd w:val="clear" w:color="auto" w:fill="A6BDFF" w:themeFill="accent6" w:themeFillTint="3F"/>
      </w:tcPr>
    </w:tblStylePr>
    <w:tblStylePr w:type="band1Horz">
      <w:tblPr/>
      <w:tcPr>
        <w:tcBorders>
          <w:top w:val="single" w:sz="8" w:space="0" w:color="002896" w:themeColor="accent6"/>
          <w:left w:val="single" w:sz="8" w:space="0" w:color="002896" w:themeColor="accent6"/>
          <w:bottom w:val="single" w:sz="8" w:space="0" w:color="002896" w:themeColor="accent6"/>
          <w:right w:val="single" w:sz="8" w:space="0" w:color="002896" w:themeColor="accent6"/>
          <w:insideV w:val="single" w:sz="8" w:space="0" w:color="002896" w:themeColor="accent6"/>
        </w:tcBorders>
        <w:shd w:val="clear" w:color="auto" w:fill="A6BDFF" w:themeFill="accent6" w:themeFillTint="3F"/>
      </w:tcPr>
    </w:tblStylePr>
    <w:tblStylePr w:type="band2Horz">
      <w:tblPr/>
      <w:tcPr>
        <w:tcBorders>
          <w:top w:val="single" w:sz="8" w:space="0" w:color="002896" w:themeColor="accent6"/>
          <w:left w:val="single" w:sz="8" w:space="0" w:color="002896" w:themeColor="accent6"/>
          <w:bottom w:val="single" w:sz="8" w:space="0" w:color="002896" w:themeColor="accent6"/>
          <w:right w:val="single" w:sz="8" w:space="0" w:color="002896" w:themeColor="accent6"/>
          <w:insideV w:val="single" w:sz="8" w:space="0" w:color="002896"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insideH w:val="single" w:sz="8" w:space="0" w:color="FFC800" w:themeColor="accent5"/>
        <w:insideV w:val="single" w:sz="8" w:space="0" w:color="FFC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800" w:themeColor="accent5"/>
          <w:left w:val="single" w:sz="8" w:space="0" w:color="FFC800" w:themeColor="accent5"/>
          <w:bottom w:val="single" w:sz="18" w:space="0" w:color="FFC800" w:themeColor="accent5"/>
          <w:right w:val="single" w:sz="8" w:space="0" w:color="FFC800" w:themeColor="accent5"/>
          <w:insideH w:val="nil"/>
          <w:insideV w:val="single" w:sz="8" w:space="0" w:color="FFC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800" w:themeColor="accent5"/>
          <w:left w:val="single" w:sz="8" w:space="0" w:color="FFC800" w:themeColor="accent5"/>
          <w:bottom w:val="single" w:sz="8" w:space="0" w:color="FFC800" w:themeColor="accent5"/>
          <w:right w:val="single" w:sz="8" w:space="0" w:color="FFC800" w:themeColor="accent5"/>
          <w:insideH w:val="nil"/>
          <w:insideV w:val="single" w:sz="8" w:space="0" w:color="FFC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tcPr>
    </w:tblStylePr>
    <w:tblStylePr w:type="band1Vert">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shd w:val="clear" w:color="auto" w:fill="FFF1C0" w:themeFill="accent5" w:themeFillTint="3F"/>
      </w:tcPr>
    </w:tblStylePr>
    <w:tblStylePr w:type="band1Horz">
      <w:tblPr/>
      <w:tcPr>
        <w:tcBorders>
          <w:top w:val="single" w:sz="8" w:space="0" w:color="FFC800" w:themeColor="accent5"/>
          <w:left w:val="single" w:sz="8" w:space="0" w:color="FFC800" w:themeColor="accent5"/>
          <w:bottom w:val="single" w:sz="8" w:space="0" w:color="FFC800" w:themeColor="accent5"/>
          <w:right w:val="single" w:sz="8" w:space="0" w:color="FFC800" w:themeColor="accent5"/>
          <w:insideV w:val="single" w:sz="8" w:space="0" w:color="FFC800" w:themeColor="accent5"/>
        </w:tcBorders>
        <w:shd w:val="clear" w:color="auto" w:fill="FFF1C0" w:themeFill="accent5" w:themeFillTint="3F"/>
      </w:tcPr>
    </w:tblStylePr>
    <w:tblStylePr w:type="band2Horz">
      <w:tblPr/>
      <w:tcPr>
        <w:tcBorders>
          <w:top w:val="single" w:sz="8" w:space="0" w:color="FFC800" w:themeColor="accent5"/>
          <w:left w:val="single" w:sz="8" w:space="0" w:color="FFC800" w:themeColor="accent5"/>
          <w:bottom w:val="single" w:sz="8" w:space="0" w:color="FFC800" w:themeColor="accent5"/>
          <w:right w:val="single" w:sz="8" w:space="0" w:color="FFC800" w:themeColor="accent5"/>
          <w:insideV w:val="single" w:sz="8" w:space="0" w:color="FFC8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insideH w:val="single" w:sz="8" w:space="0" w:color="FF5000" w:themeColor="accent4"/>
        <w:insideV w:val="single" w:sz="8" w:space="0" w:color="FF5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000" w:themeColor="accent4"/>
          <w:left w:val="single" w:sz="8" w:space="0" w:color="FF5000" w:themeColor="accent4"/>
          <w:bottom w:val="single" w:sz="18" w:space="0" w:color="FF5000" w:themeColor="accent4"/>
          <w:right w:val="single" w:sz="8" w:space="0" w:color="FF5000" w:themeColor="accent4"/>
          <w:insideH w:val="nil"/>
          <w:insideV w:val="single" w:sz="8" w:space="0" w:color="FF5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000" w:themeColor="accent4"/>
          <w:left w:val="single" w:sz="8" w:space="0" w:color="FF5000" w:themeColor="accent4"/>
          <w:bottom w:val="single" w:sz="8" w:space="0" w:color="FF5000" w:themeColor="accent4"/>
          <w:right w:val="single" w:sz="8" w:space="0" w:color="FF5000" w:themeColor="accent4"/>
          <w:insideH w:val="nil"/>
          <w:insideV w:val="single" w:sz="8" w:space="0" w:color="FF5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tcPr>
    </w:tblStylePr>
    <w:tblStylePr w:type="band1Vert">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shd w:val="clear" w:color="auto" w:fill="FFD3C0" w:themeFill="accent4" w:themeFillTint="3F"/>
      </w:tcPr>
    </w:tblStylePr>
    <w:tblStylePr w:type="band1Horz">
      <w:tblPr/>
      <w:tcPr>
        <w:tcBorders>
          <w:top w:val="single" w:sz="8" w:space="0" w:color="FF5000" w:themeColor="accent4"/>
          <w:left w:val="single" w:sz="8" w:space="0" w:color="FF5000" w:themeColor="accent4"/>
          <w:bottom w:val="single" w:sz="8" w:space="0" w:color="FF5000" w:themeColor="accent4"/>
          <w:right w:val="single" w:sz="8" w:space="0" w:color="FF5000" w:themeColor="accent4"/>
          <w:insideV w:val="single" w:sz="8" w:space="0" w:color="FF5000" w:themeColor="accent4"/>
        </w:tcBorders>
        <w:shd w:val="clear" w:color="auto" w:fill="FFD3C0" w:themeFill="accent4" w:themeFillTint="3F"/>
      </w:tcPr>
    </w:tblStylePr>
    <w:tblStylePr w:type="band2Horz">
      <w:tblPr/>
      <w:tcPr>
        <w:tcBorders>
          <w:top w:val="single" w:sz="8" w:space="0" w:color="FF5000" w:themeColor="accent4"/>
          <w:left w:val="single" w:sz="8" w:space="0" w:color="FF5000" w:themeColor="accent4"/>
          <w:bottom w:val="single" w:sz="8" w:space="0" w:color="FF5000" w:themeColor="accent4"/>
          <w:right w:val="single" w:sz="8" w:space="0" w:color="FF5000" w:themeColor="accent4"/>
          <w:insideV w:val="single" w:sz="8" w:space="0" w:color="FF5000"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insideH w:val="single" w:sz="8" w:space="0" w:color="D20000" w:themeColor="accent3"/>
        <w:insideV w:val="single" w:sz="8" w:space="0" w:color="D2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0000" w:themeColor="accent3"/>
          <w:left w:val="single" w:sz="8" w:space="0" w:color="D20000" w:themeColor="accent3"/>
          <w:bottom w:val="single" w:sz="18" w:space="0" w:color="D20000" w:themeColor="accent3"/>
          <w:right w:val="single" w:sz="8" w:space="0" w:color="D20000" w:themeColor="accent3"/>
          <w:insideH w:val="nil"/>
          <w:insideV w:val="single" w:sz="8" w:space="0" w:color="D2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0000" w:themeColor="accent3"/>
          <w:left w:val="single" w:sz="8" w:space="0" w:color="D20000" w:themeColor="accent3"/>
          <w:bottom w:val="single" w:sz="8" w:space="0" w:color="D20000" w:themeColor="accent3"/>
          <w:right w:val="single" w:sz="8" w:space="0" w:color="D20000" w:themeColor="accent3"/>
          <w:insideH w:val="nil"/>
          <w:insideV w:val="single" w:sz="8" w:space="0" w:color="D2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tcPr>
    </w:tblStylePr>
    <w:tblStylePr w:type="band1Vert">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shd w:val="clear" w:color="auto" w:fill="FFB4B4" w:themeFill="accent3" w:themeFillTint="3F"/>
      </w:tcPr>
    </w:tblStylePr>
    <w:tblStylePr w:type="band1Horz">
      <w:tblPr/>
      <w:tcPr>
        <w:tcBorders>
          <w:top w:val="single" w:sz="8" w:space="0" w:color="D20000" w:themeColor="accent3"/>
          <w:left w:val="single" w:sz="8" w:space="0" w:color="D20000" w:themeColor="accent3"/>
          <w:bottom w:val="single" w:sz="8" w:space="0" w:color="D20000" w:themeColor="accent3"/>
          <w:right w:val="single" w:sz="8" w:space="0" w:color="D20000" w:themeColor="accent3"/>
          <w:insideV w:val="single" w:sz="8" w:space="0" w:color="D20000" w:themeColor="accent3"/>
        </w:tcBorders>
        <w:shd w:val="clear" w:color="auto" w:fill="FFB4B4" w:themeFill="accent3" w:themeFillTint="3F"/>
      </w:tcPr>
    </w:tblStylePr>
    <w:tblStylePr w:type="band2Horz">
      <w:tblPr/>
      <w:tcPr>
        <w:tcBorders>
          <w:top w:val="single" w:sz="8" w:space="0" w:color="D20000" w:themeColor="accent3"/>
          <w:left w:val="single" w:sz="8" w:space="0" w:color="D20000" w:themeColor="accent3"/>
          <w:bottom w:val="single" w:sz="8" w:space="0" w:color="D20000" w:themeColor="accent3"/>
          <w:right w:val="single" w:sz="8" w:space="0" w:color="D20000" w:themeColor="accent3"/>
          <w:insideV w:val="single" w:sz="8" w:space="0" w:color="D20000"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insideH w:val="single" w:sz="8" w:space="0" w:color="005A3C" w:themeColor="accent2"/>
        <w:insideV w:val="single" w:sz="8" w:space="0" w:color="005A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3C" w:themeColor="accent2"/>
          <w:left w:val="single" w:sz="8" w:space="0" w:color="005A3C" w:themeColor="accent2"/>
          <w:bottom w:val="single" w:sz="18" w:space="0" w:color="005A3C" w:themeColor="accent2"/>
          <w:right w:val="single" w:sz="8" w:space="0" w:color="005A3C" w:themeColor="accent2"/>
          <w:insideH w:val="nil"/>
          <w:insideV w:val="single" w:sz="8" w:space="0" w:color="005A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3C" w:themeColor="accent2"/>
          <w:left w:val="single" w:sz="8" w:space="0" w:color="005A3C" w:themeColor="accent2"/>
          <w:bottom w:val="single" w:sz="8" w:space="0" w:color="005A3C" w:themeColor="accent2"/>
          <w:right w:val="single" w:sz="8" w:space="0" w:color="005A3C" w:themeColor="accent2"/>
          <w:insideH w:val="nil"/>
          <w:insideV w:val="single" w:sz="8" w:space="0" w:color="005A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tcPr>
    </w:tblStylePr>
    <w:tblStylePr w:type="band1Vert">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shd w:val="clear" w:color="auto" w:fill="97FFDC" w:themeFill="accent2" w:themeFillTint="3F"/>
      </w:tcPr>
    </w:tblStylePr>
    <w:tblStylePr w:type="band1Horz">
      <w:tblPr/>
      <w:tcPr>
        <w:tcBorders>
          <w:top w:val="single" w:sz="8" w:space="0" w:color="005A3C" w:themeColor="accent2"/>
          <w:left w:val="single" w:sz="8" w:space="0" w:color="005A3C" w:themeColor="accent2"/>
          <w:bottom w:val="single" w:sz="8" w:space="0" w:color="005A3C" w:themeColor="accent2"/>
          <w:right w:val="single" w:sz="8" w:space="0" w:color="005A3C" w:themeColor="accent2"/>
          <w:insideV w:val="single" w:sz="8" w:space="0" w:color="005A3C" w:themeColor="accent2"/>
        </w:tcBorders>
        <w:shd w:val="clear" w:color="auto" w:fill="97FFDC" w:themeFill="accent2" w:themeFillTint="3F"/>
      </w:tcPr>
    </w:tblStylePr>
    <w:tblStylePr w:type="band2Horz">
      <w:tblPr/>
      <w:tcPr>
        <w:tcBorders>
          <w:top w:val="single" w:sz="8" w:space="0" w:color="005A3C" w:themeColor="accent2"/>
          <w:left w:val="single" w:sz="8" w:space="0" w:color="005A3C" w:themeColor="accent2"/>
          <w:bottom w:val="single" w:sz="8" w:space="0" w:color="005A3C" w:themeColor="accent2"/>
          <w:right w:val="single" w:sz="8" w:space="0" w:color="005A3C" w:themeColor="accent2"/>
          <w:insideV w:val="single" w:sz="8" w:space="0" w:color="005A3C"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DBE5FF" w:themeFill="accent6" w:themeFillTint="19"/>
    </w:tcPr>
    <w:tblStylePr w:type="firstRow">
      <w:rPr>
        <w:b/>
        <w:bCs/>
        <w:color w:val="FFFFFF" w:themeColor="background1"/>
      </w:rPr>
      <w:tblPr/>
      <w:tcPr>
        <w:tcBorders>
          <w:bottom w:val="single" w:sz="12" w:space="0" w:color="FFFFFF" w:themeColor="background1"/>
        </w:tcBorders>
        <w:shd w:val="clear" w:color="auto" w:fill="CCA000" w:themeFill="accent5" w:themeFillShade="CC"/>
      </w:tcPr>
    </w:tblStylePr>
    <w:tblStylePr w:type="lastRow">
      <w:rPr>
        <w:b/>
        <w:bCs/>
        <w:color w:val="CCA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BDFF" w:themeFill="accent6" w:themeFillTint="3F"/>
      </w:tcPr>
    </w:tblStylePr>
    <w:tblStylePr w:type="band1Horz">
      <w:tblPr/>
      <w:tcPr>
        <w:shd w:val="clear" w:color="auto" w:fill="B7CAFF"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002078" w:themeFill="accent6" w:themeFillShade="CC"/>
      </w:tcPr>
    </w:tblStylePr>
    <w:tblStylePr w:type="lastRow">
      <w:rPr>
        <w:b/>
        <w:bCs/>
        <w:color w:val="00207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0" w:themeFill="accent5" w:themeFillTint="3F"/>
      </w:tcPr>
    </w:tblStylePr>
    <w:tblStylePr w:type="band1Horz">
      <w:tblPr/>
      <w:tcPr>
        <w:shd w:val="clear" w:color="auto" w:fill="FFF4CC"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FFEDE6" w:themeFill="accent4" w:themeFillTint="19"/>
    </w:tcPr>
    <w:tblStylePr w:type="firstRow">
      <w:rPr>
        <w:b/>
        <w:bCs/>
        <w:color w:val="FFFFFF" w:themeColor="background1"/>
      </w:rPr>
      <w:tblPr/>
      <w:tcPr>
        <w:tcBorders>
          <w:bottom w:val="single" w:sz="12" w:space="0" w:color="FFFFFF" w:themeColor="background1"/>
        </w:tcBorders>
        <w:shd w:val="clear" w:color="auto" w:fill="A80000" w:themeFill="accent3" w:themeFillShade="CC"/>
      </w:tcPr>
    </w:tblStylePr>
    <w:tblStylePr w:type="lastRow">
      <w:rPr>
        <w:b/>
        <w:bCs/>
        <w:color w:val="A8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3C0" w:themeFill="accent4" w:themeFillTint="3F"/>
      </w:tcPr>
    </w:tblStylePr>
    <w:tblStylePr w:type="band1Horz">
      <w:tblPr/>
      <w:tcPr>
        <w:shd w:val="clear" w:color="auto" w:fill="FFDCCC"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FFE1E1" w:themeFill="accent3" w:themeFillTint="19"/>
    </w:tcPr>
    <w:tblStylePr w:type="firstRow">
      <w:rPr>
        <w:b/>
        <w:bCs/>
        <w:color w:val="FFFFFF" w:themeColor="background1"/>
      </w:rPr>
      <w:tblPr/>
      <w:tcPr>
        <w:tcBorders>
          <w:bottom w:val="single" w:sz="12" w:space="0" w:color="FFFFFF" w:themeColor="background1"/>
        </w:tcBorders>
        <w:shd w:val="clear" w:color="auto" w:fill="CC4000" w:themeFill="accent4" w:themeFillShade="CC"/>
      </w:tcPr>
    </w:tblStylePr>
    <w:tblStylePr w:type="lastRow">
      <w:rPr>
        <w:b/>
        <w:bCs/>
        <w:color w:val="CC4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4B4" w:themeFill="accent3" w:themeFillTint="3F"/>
      </w:tcPr>
    </w:tblStylePr>
    <w:tblStylePr w:type="band1Horz">
      <w:tblPr/>
      <w:tcPr>
        <w:shd w:val="clear" w:color="auto" w:fill="FFC3C3"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D5FFF1" w:themeFill="accent2" w:themeFillTint="19"/>
    </w:tcPr>
    <w:tblStylePr w:type="firstRow">
      <w:rPr>
        <w:b/>
        <w:bCs/>
        <w:color w:val="FFFFFF" w:themeColor="background1"/>
      </w:rPr>
      <w:tblPr/>
      <w:tcPr>
        <w:tcBorders>
          <w:bottom w:val="single" w:sz="12" w:space="0" w:color="FFFFFF" w:themeColor="background1"/>
        </w:tcBorders>
        <w:shd w:val="clear" w:color="auto" w:fill="004830" w:themeFill="accent2" w:themeFillShade="CC"/>
      </w:tcPr>
    </w:tblStylePr>
    <w:tblStylePr w:type="lastRow">
      <w:rPr>
        <w:b/>
        <w:bCs/>
        <w:color w:val="0048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DC" w:themeFill="accent2" w:themeFillTint="3F"/>
      </w:tcPr>
    </w:tblStylePr>
    <w:tblStylePr w:type="band1Horz">
      <w:tblPr/>
      <w:tcPr>
        <w:shd w:val="clear" w:color="auto" w:fill="ABFFE3"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DCFFF9" w:themeFill="accent1" w:themeFillTint="19"/>
    </w:tcPr>
    <w:tblStylePr w:type="firstRow">
      <w:rPr>
        <w:b/>
        <w:bCs/>
        <w:color w:val="FFFFFF" w:themeColor="background1"/>
      </w:rPr>
      <w:tblPr/>
      <w:tcPr>
        <w:tcBorders>
          <w:bottom w:val="single" w:sz="12" w:space="0" w:color="FFFFFF" w:themeColor="background1"/>
        </w:tcBorders>
        <w:shd w:val="clear" w:color="auto" w:fill="004830" w:themeFill="accent2" w:themeFillShade="CC"/>
      </w:tcPr>
    </w:tblStylePr>
    <w:tblStylePr w:type="lastRow">
      <w:rPr>
        <w:b/>
        <w:bCs/>
        <w:color w:val="0048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FF0" w:themeFill="accent1" w:themeFillTint="3F"/>
      </w:tcPr>
    </w:tblStylePr>
    <w:tblStylePr w:type="band1Horz">
      <w:tblPr/>
      <w:tcPr>
        <w:shd w:val="clear" w:color="auto" w:fill="B8FFF3"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FC800" w:themeColor="accent5"/>
        <w:left w:val="single" w:sz="4" w:space="0" w:color="002896" w:themeColor="accent6"/>
        <w:bottom w:val="single" w:sz="4" w:space="0" w:color="002896" w:themeColor="accent6"/>
        <w:right w:val="single" w:sz="4" w:space="0" w:color="002896" w:themeColor="accent6"/>
        <w:insideH w:val="single" w:sz="4" w:space="0" w:color="FFFFFF" w:themeColor="background1"/>
        <w:insideV w:val="single" w:sz="4" w:space="0" w:color="FFFFFF" w:themeColor="background1"/>
      </w:tblBorders>
    </w:tblPr>
    <w:tcPr>
      <w:shd w:val="clear" w:color="auto" w:fill="DBE5FF" w:themeFill="accent6" w:themeFillTint="19"/>
    </w:tcPr>
    <w:tblStylePr w:type="firstRow">
      <w:rPr>
        <w:b/>
        <w:bCs/>
      </w:rPr>
      <w:tblPr/>
      <w:tcPr>
        <w:tcBorders>
          <w:top w:val="nil"/>
          <w:left w:val="nil"/>
          <w:bottom w:val="single" w:sz="24" w:space="0" w:color="FFC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85A" w:themeFill="accent6" w:themeFillShade="99"/>
      </w:tcPr>
    </w:tblStylePr>
    <w:tblStylePr w:type="firstCol">
      <w:rPr>
        <w:color w:val="FFFFFF" w:themeColor="background1"/>
      </w:rPr>
      <w:tblPr/>
      <w:tcPr>
        <w:tcBorders>
          <w:top w:val="nil"/>
          <w:left w:val="nil"/>
          <w:bottom w:val="nil"/>
          <w:right w:val="nil"/>
          <w:insideH w:val="single" w:sz="4" w:space="0" w:color="00185A" w:themeColor="accent6" w:themeShade="99"/>
          <w:insideV w:val="nil"/>
        </w:tcBorders>
        <w:shd w:val="clear" w:color="auto" w:fill="0018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185A" w:themeFill="accent6" w:themeFillShade="99"/>
      </w:tcPr>
    </w:tblStylePr>
    <w:tblStylePr w:type="band1Vert">
      <w:tblPr/>
      <w:tcPr>
        <w:shd w:val="clear" w:color="auto" w:fill="6F95FF" w:themeFill="accent6" w:themeFillTint="66"/>
      </w:tcPr>
    </w:tblStylePr>
    <w:tblStylePr w:type="band1Horz">
      <w:tblPr/>
      <w:tcPr>
        <w:shd w:val="clear" w:color="auto" w:fill="4B7BF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002896" w:themeColor="accent6"/>
        <w:left w:val="single" w:sz="4" w:space="0" w:color="FFC800" w:themeColor="accent5"/>
        <w:bottom w:val="single" w:sz="4" w:space="0" w:color="FFC800" w:themeColor="accent5"/>
        <w:right w:val="single" w:sz="4" w:space="0" w:color="FFC800"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0028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800" w:themeFill="accent5" w:themeFillShade="99"/>
      </w:tcPr>
    </w:tblStylePr>
    <w:tblStylePr w:type="firstCol">
      <w:rPr>
        <w:color w:val="FFFFFF" w:themeColor="background1"/>
      </w:rPr>
      <w:tblPr/>
      <w:tcPr>
        <w:tcBorders>
          <w:top w:val="nil"/>
          <w:left w:val="nil"/>
          <w:bottom w:val="nil"/>
          <w:right w:val="nil"/>
          <w:insideH w:val="single" w:sz="4" w:space="0" w:color="997800" w:themeColor="accent5" w:themeShade="99"/>
          <w:insideV w:val="nil"/>
        </w:tcBorders>
        <w:shd w:val="clear" w:color="auto" w:fill="9978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7800" w:themeFill="accent5" w:themeFillShade="99"/>
      </w:tcPr>
    </w:tblStylePr>
    <w:tblStylePr w:type="band1Vert">
      <w:tblPr/>
      <w:tcPr>
        <w:shd w:val="clear" w:color="auto" w:fill="FFE999" w:themeFill="accent5" w:themeFillTint="66"/>
      </w:tcPr>
    </w:tblStylePr>
    <w:tblStylePr w:type="band1Horz">
      <w:tblPr/>
      <w:tcPr>
        <w:shd w:val="clear" w:color="auto" w:fill="FFE380"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D20000" w:themeColor="accent3"/>
        <w:left w:val="single" w:sz="4" w:space="0" w:color="FF5000" w:themeColor="accent4"/>
        <w:bottom w:val="single" w:sz="4" w:space="0" w:color="FF5000" w:themeColor="accent4"/>
        <w:right w:val="single" w:sz="4" w:space="0" w:color="FF5000" w:themeColor="accent4"/>
        <w:insideH w:val="single" w:sz="4" w:space="0" w:color="FFFFFF" w:themeColor="background1"/>
        <w:insideV w:val="single" w:sz="4" w:space="0" w:color="FFFFFF" w:themeColor="background1"/>
      </w:tblBorders>
    </w:tblPr>
    <w:tcPr>
      <w:shd w:val="clear" w:color="auto" w:fill="FFEDE6" w:themeFill="accent4" w:themeFillTint="19"/>
    </w:tcPr>
    <w:tblStylePr w:type="firstRow">
      <w:rPr>
        <w:b/>
        <w:bCs/>
      </w:rPr>
      <w:tblPr/>
      <w:tcPr>
        <w:tcBorders>
          <w:top w:val="nil"/>
          <w:left w:val="nil"/>
          <w:bottom w:val="single" w:sz="24" w:space="0" w:color="D2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000" w:themeFill="accent4" w:themeFillShade="99"/>
      </w:tcPr>
    </w:tblStylePr>
    <w:tblStylePr w:type="firstCol">
      <w:rPr>
        <w:color w:val="FFFFFF" w:themeColor="background1"/>
      </w:rPr>
      <w:tblPr/>
      <w:tcPr>
        <w:tcBorders>
          <w:top w:val="nil"/>
          <w:left w:val="nil"/>
          <w:bottom w:val="nil"/>
          <w:right w:val="nil"/>
          <w:insideH w:val="single" w:sz="4" w:space="0" w:color="993000" w:themeColor="accent4" w:themeShade="99"/>
          <w:insideV w:val="nil"/>
        </w:tcBorders>
        <w:shd w:val="clear" w:color="auto" w:fill="993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3000" w:themeFill="accent4" w:themeFillShade="99"/>
      </w:tcPr>
    </w:tblStylePr>
    <w:tblStylePr w:type="band1Vert">
      <w:tblPr/>
      <w:tcPr>
        <w:shd w:val="clear" w:color="auto" w:fill="FFB999" w:themeFill="accent4" w:themeFillTint="66"/>
      </w:tcPr>
    </w:tblStylePr>
    <w:tblStylePr w:type="band1Horz">
      <w:tblPr/>
      <w:tcPr>
        <w:shd w:val="clear" w:color="auto" w:fill="FFA780"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FF5000" w:themeColor="accent4"/>
        <w:left w:val="single" w:sz="4" w:space="0" w:color="D20000" w:themeColor="accent3"/>
        <w:bottom w:val="single" w:sz="4" w:space="0" w:color="D20000" w:themeColor="accent3"/>
        <w:right w:val="single" w:sz="4" w:space="0" w:color="D20000" w:themeColor="accent3"/>
        <w:insideH w:val="single" w:sz="4" w:space="0" w:color="FFFFFF" w:themeColor="background1"/>
        <w:insideV w:val="single" w:sz="4" w:space="0" w:color="FFFFFF" w:themeColor="background1"/>
      </w:tblBorders>
    </w:tblPr>
    <w:tcPr>
      <w:shd w:val="clear" w:color="auto" w:fill="FFE1E1" w:themeFill="accent3" w:themeFillTint="19"/>
    </w:tcPr>
    <w:tblStylePr w:type="firstRow">
      <w:rPr>
        <w:b/>
        <w:bCs/>
      </w:rPr>
      <w:tblPr/>
      <w:tcPr>
        <w:tcBorders>
          <w:top w:val="nil"/>
          <w:left w:val="nil"/>
          <w:bottom w:val="single" w:sz="24" w:space="0" w:color="FF5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0000" w:themeFill="accent3" w:themeFillShade="99"/>
      </w:tcPr>
    </w:tblStylePr>
    <w:tblStylePr w:type="firstCol">
      <w:rPr>
        <w:color w:val="FFFFFF" w:themeColor="background1"/>
      </w:rPr>
      <w:tblPr/>
      <w:tcPr>
        <w:tcBorders>
          <w:top w:val="nil"/>
          <w:left w:val="nil"/>
          <w:bottom w:val="nil"/>
          <w:right w:val="nil"/>
          <w:insideH w:val="single" w:sz="4" w:space="0" w:color="7E0000" w:themeColor="accent3" w:themeShade="99"/>
          <w:insideV w:val="nil"/>
        </w:tcBorders>
        <w:shd w:val="clear" w:color="auto" w:fill="7E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E0000" w:themeFill="accent3" w:themeFillShade="99"/>
      </w:tcPr>
    </w:tblStylePr>
    <w:tblStylePr w:type="band1Vert">
      <w:tblPr/>
      <w:tcPr>
        <w:shd w:val="clear" w:color="auto" w:fill="FF8787" w:themeFill="accent3" w:themeFillTint="66"/>
      </w:tcPr>
    </w:tblStylePr>
    <w:tblStylePr w:type="band1Horz">
      <w:tblPr/>
      <w:tcPr>
        <w:shd w:val="clear" w:color="auto" w:fill="FF6969"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005A3C" w:themeColor="accent2"/>
        <w:left w:val="single" w:sz="4" w:space="0" w:color="005A3C" w:themeColor="accent2"/>
        <w:bottom w:val="single" w:sz="4" w:space="0" w:color="005A3C" w:themeColor="accent2"/>
        <w:right w:val="single" w:sz="4" w:space="0" w:color="005A3C" w:themeColor="accent2"/>
        <w:insideH w:val="single" w:sz="4" w:space="0" w:color="FFFFFF" w:themeColor="background1"/>
        <w:insideV w:val="single" w:sz="4" w:space="0" w:color="FFFFFF" w:themeColor="background1"/>
      </w:tblBorders>
    </w:tblPr>
    <w:tcPr>
      <w:shd w:val="clear" w:color="auto" w:fill="D5FFF1" w:themeFill="accent2" w:themeFillTint="19"/>
    </w:tcPr>
    <w:tblStylePr w:type="firstRow">
      <w:rPr>
        <w:b/>
        <w:bCs/>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24" w:themeFill="accent2" w:themeFillShade="99"/>
      </w:tcPr>
    </w:tblStylePr>
    <w:tblStylePr w:type="firstCol">
      <w:rPr>
        <w:color w:val="FFFFFF" w:themeColor="background1"/>
      </w:rPr>
      <w:tblPr/>
      <w:tcPr>
        <w:tcBorders>
          <w:top w:val="nil"/>
          <w:left w:val="nil"/>
          <w:bottom w:val="nil"/>
          <w:right w:val="nil"/>
          <w:insideH w:val="single" w:sz="4" w:space="0" w:color="003624" w:themeColor="accent2" w:themeShade="99"/>
          <w:insideV w:val="nil"/>
        </w:tcBorders>
        <w:shd w:val="clear" w:color="auto" w:fill="0036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624" w:themeFill="accent2" w:themeFillShade="99"/>
      </w:tcPr>
    </w:tblStylePr>
    <w:tblStylePr w:type="band1Vert">
      <w:tblPr/>
      <w:tcPr>
        <w:shd w:val="clear" w:color="auto" w:fill="57FFC7" w:themeFill="accent2" w:themeFillTint="66"/>
      </w:tcPr>
    </w:tblStylePr>
    <w:tblStylePr w:type="band1Horz">
      <w:tblPr/>
      <w:tcPr>
        <w:shd w:val="clear" w:color="auto" w:fill="2DFFB9"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005A3C" w:themeColor="accent2"/>
        <w:left w:val="single" w:sz="4" w:space="0" w:color="009B82" w:themeColor="accent1"/>
        <w:bottom w:val="single" w:sz="4" w:space="0" w:color="009B82" w:themeColor="accent1"/>
        <w:right w:val="single" w:sz="4" w:space="0" w:color="009B82" w:themeColor="accent1"/>
        <w:insideH w:val="single" w:sz="4" w:space="0" w:color="FFFFFF" w:themeColor="background1"/>
        <w:insideV w:val="single" w:sz="4" w:space="0" w:color="FFFFFF" w:themeColor="background1"/>
      </w:tblBorders>
    </w:tblPr>
    <w:tcPr>
      <w:shd w:val="clear" w:color="auto" w:fill="DCFFF9" w:themeFill="accent1" w:themeFillTint="19"/>
    </w:tcPr>
    <w:tblStylePr w:type="firstRow">
      <w:rPr>
        <w:b/>
        <w:bCs/>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4D" w:themeFill="accent1" w:themeFillShade="99"/>
      </w:tcPr>
    </w:tblStylePr>
    <w:tblStylePr w:type="firstCol">
      <w:rPr>
        <w:color w:val="FFFFFF" w:themeColor="background1"/>
      </w:rPr>
      <w:tblPr/>
      <w:tcPr>
        <w:tcBorders>
          <w:top w:val="nil"/>
          <w:left w:val="nil"/>
          <w:bottom w:val="nil"/>
          <w:right w:val="nil"/>
          <w:insideH w:val="single" w:sz="4" w:space="0" w:color="005D4D" w:themeColor="accent1" w:themeShade="99"/>
          <w:insideV w:val="nil"/>
        </w:tcBorders>
        <w:shd w:val="clear" w:color="auto" w:fill="005D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4D" w:themeFill="accent1" w:themeFillShade="99"/>
      </w:tcPr>
    </w:tblStylePr>
    <w:tblStylePr w:type="band1Vert">
      <w:tblPr/>
      <w:tcPr>
        <w:shd w:val="clear" w:color="auto" w:fill="71FFE7" w:themeFill="accent1" w:themeFillTint="66"/>
      </w:tcPr>
    </w:tblStylePr>
    <w:tblStylePr w:type="band1Horz">
      <w:tblPr/>
      <w:tcPr>
        <w:shd w:val="clear" w:color="auto" w:fill="4EFFE1"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7CAFF" w:themeFill="accent6" w:themeFillTint="33"/>
    </w:tcPr>
    <w:tblStylePr w:type="firstRow">
      <w:rPr>
        <w:b/>
        <w:bCs/>
      </w:rPr>
      <w:tblPr/>
      <w:tcPr>
        <w:shd w:val="clear" w:color="auto" w:fill="6F95FF" w:themeFill="accent6" w:themeFillTint="66"/>
      </w:tcPr>
    </w:tblStylePr>
    <w:tblStylePr w:type="lastRow">
      <w:rPr>
        <w:b/>
        <w:bCs/>
        <w:color w:val="000000" w:themeColor="text1"/>
      </w:rPr>
      <w:tblPr/>
      <w:tcPr>
        <w:shd w:val="clear" w:color="auto" w:fill="6F95FF" w:themeFill="accent6" w:themeFillTint="66"/>
      </w:tcPr>
    </w:tblStylePr>
    <w:tblStylePr w:type="firstCol">
      <w:rPr>
        <w:color w:val="FFFFFF" w:themeColor="background1"/>
      </w:rPr>
      <w:tblPr/>
      <w:tcPr>
        <w:shd w:val="clear" w:color="auto" w:fill="001D70" w:themeFill="accent6" w:themeFillShade="BF"/>
      </w:tcPr>
    </w:tblStylePr>
    <w:tblStylePr w:type="lastCol">
      <w:rPr>
        <w:color w:val="FFFFFF" w:themeColor="background1"/>
      </w:rPr>
      <w:tblPr/>
      <w:tcPr>
        <w:shd w:val="clear" w:color="auto" w:fill="001D70" w:themeFill="accent6" w:themeFillShade="BF"/>
      </w:tcPr>
    </w:tblStylePr>
    <w:tblStylePr w:type="band1Vert">
      <w:tblPr/>
      <w:tcPr>
        <w:shd w:val="clear" w:color="auto" w:fill="4B7BFF" w:themeFill="accent6" w:themeFillTint="7F"/>
      </w:tcPr>
    </w:tblStylePr>
    <w:tblStylePr w:type="band1Horz">
      <w:tblPr/>
      <w:tcPr>
        <w:shd w:val="clear" w:color="auto" w:fill="4B7BF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4CC" w:themeFill="accent5" w:themeFillTint="33"/>
    </w:tcPr>
    <w:tblStylePr w:type="firstRow">
      <w:rPr>
        <w:b/>
        <w:bCs/>
      </w:rPr>
      <w:tblPr/>
      <w:tcPr>
        <w:shd w:val="clear" w:color="auto" w:fill="FFE999" w:themeFill="accent5" w:themeFillTint="66"/>
      </w:tcPr>
    </w:tblStylePr>
    <w:tblStylePr w:type="lastRow">
      <w:rPr>
        <w:b/>
        <w:bCs/>
        <w:color w:val="000000" w:themeColor="text1"/>
      </w:rPr>
      <w:tblPr/>
      <w:tcPr>
        <w:shd w:val="clear" w:color="auto" w:fill="FFE999" w:themeFill="accent5" w:themeFillTint="66"/>
      </w:tcPr>
    </w:tblStylePr>
    <w:tblStylePr w:type="firstCol">
      <w:rPr>
        <w:color w:val="FFFFFF" w:themeColor="background1"/>
      </w:rPr>
      <w:tblPr/>
      <w:tcPr>
        <w:shd w:val="clear" w:color="auto" w:fill="BF9500" w:themeFill="accent5" w:themeFillShade="BF"/>
      </w:tcPr>
    </w:tblStylePr>
    <w:tblStylePr w:type="lastCol">
      <w:rPr>
        <w:color w:val="FFFFFF" w:themeColor="background1"/>
      </w:rPr>
      <w:tblPr/>
      <w:tcPr>
        <w:shd w:val="clear" w:color="auto" w:fill="BF9500" w:themeFill="accent5" w:themeFillShade="BF"/>
      </w:tcPr>
    </w:tblStylePr>
    <w:tblStylePr w:type="band1Vert">
      <w:tblPr/>
      <w:tcPr>
        <w:shd w:val="clear" w:color="auto" w:fill="FFE380" w:themeFill="accent5" w:themeFillTint="7F"/>
      </w:tcPr>
    </w:tblStylePr>
    <w:tblStylePr w:type="band1Horz">
      <w:tblPr/>
      <w:tcPr>
        <w:shd w:val="clear" w:color="auto" w:fill="FFE380"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DCCC" w:themeFill="accent4" w:themeFillTint="33"/>
    </w:tcPr>
    <w:tblStylePr w:type="firstRow">
      <w:rPr>
        <w:b/>
        <w:bCs/>
      </w:rPr>
      <w:tblPr/>
      <w:tcPr>
        <w:shd w:val="clear" w:color="auto" w:fill="FFB999" w:themeFill="accent4" w:themeFillTint="66"/>
      </w:tcPr>
    </w:tblStylePr>
    <w:tblStylePr w:type="lastRow">
      <w:rPr>
        <w:b/>
        <w:bCs/>
        <w:color w:val="000000" w:themeColor="text1"/>
      </w:rPr>
      <w:tblPr/>
      <w:tcPr>
        <w:shd w:val="clear" w:color="auto" w:fill="FFB999" w:themeFill="accent4" w:themeFillTint="66"/>
      </w:tcPr>
    </w:tblStylePr>
    <w:tblStylePr w:type="firstCol">
      <w:rPr>
        <w:color w:val="FFFFFF" w:themeColor="background1"/>
      </w:rPr>
      <w:tblPr/>
      <w:tcPr>
        <w:shd w:val="clear" w:color="auto" w:fill="BF3B00" w:themeFill="accent4" w:themeFillShade="BF"/>
      </w:tcPr>
    </w:tblStylePr>
    <w:tblStylePr w:type="lastCol">
      <w:rPr>
        <w:color w:val="FFFFFF" w:themeColor="background1"/>
      </w:rPr>
      <w:tblPr/>
      <w:tcPr>
        <w:shd w:val="clear" w:color="auto" w:fill="BF3B00" w:themeFill="accent4" w:themeFillShade="BF"/>
      </w:tcPr>
    </w:tblStylePr>
    <w:tblStylePr w:type="band1Vert">
      <w:tblPr/>
      <w:tcPr>
        <w:shd w:val="clear" w:color="auto" w:fill="FFA780" w:themeFill="accent4" w:themeFillTint="7F"/>
      </w:tcPr>
    </w:tblStylePr>
    <w:tblStylePr w:type="band1Horz">
      <w:tblPr/>
      <w:tcPr>
        <w:shd w:val="clear" w:color="auto" w:fill="FFA780"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3C3" w:themeFill="accent3" w:themeFillTint="33"/>
    </w:tcPr>
    <w:tblStylePr w:type="firstRow">
      <w:rPr>
        <w:b/>
        <w:bCs/>
      </w:rPr>
      <w:tblPr/>
      <w:tcPr>
        <w:shd w:val="clear" w:color="auto" w:fill="FF8787" w:themeFill="accent3" w:themeFillTint="66"/>
      </w:tcPr>
    </w:tblStylePr>
    <w:tblStylePr w:type="lastRow">
      <w:rPr>
        <w:b/>
        <w:bCs/>
        <w:color w:val="000000" w:themeColor="text1"/>
      </w:rPr>
      <w:tblPr/>
      <w:tcPr>
        <w:shd w:val="clear" w:color="auto" w:fill="FF8787" w:themeFill="accent3" w:themeFillTint="66"/>
      </w:tcPr>
    </w:tblStylePr>
    <w:tblStylePr w:type="firstCol">
      <w:rPr>
        <w:color w:val="FFFFFF" w:themeColor="background1"/>
      </w:rPr>
      <w:tblPr/>
      <w:tcPr>
        <w:shd w:val="clear" w:color="auto" w:fill="9D0000" w:themeFill="accent3" w:themeFillShade="BF"/>
      </w:tcPr>
    </w:tblStylePr>
    <w:tblStylePr w:type="lastCol">
      <w:rPr>
        <w:color w:val="FFFFFF" w:themeColor="background1"/>
      </w:rPr>
      <w:tblPr/>
      <w:tcPr>
        <w:shd w:val="clear" w:color="auto" w:fill="9D0000" w:themeFill="accent3" w:themeFillShade="BF"/>
      </w:tcPr>
    </w:tblStylePr>
    <w:tblStylePr w:type="band1Vert">
      <w:tblPr/>
      <w:tcPr>
        <w:shd w:val="clear" w:color="auto" w:fill="FF6969" w:themeFill="accent3" w:themeFillTint="7F"/>
      </w:tcPr>
    </w:tblStylePr>
    <w:tblStylePr w:type="band1Horz">
      <w:tblPr/>
      <w:tcPr>
        <w:shd w:val="clear" w:color="auto" w:fill="FF6969"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E3" w:themeFill="accent2" w:themeFillTint="33"/>
    </w:tcPr>
    <w:tblStylePr w:type="firstRow">
      <w:rPr>
        <w:b/>
        <w:bCs/>
      </w:rPr>
      <w:tblPr/>
      <w:tcPr>
        <w:shd w:val="clear" w:color="auto" w:fill="57FFC7" w:themeFill="accent2" w:themeFillTint="66"/>
      </w:tcPr>
    </w:tblStylePr>
    <w:tblStylePr w:type="lastRow">
      <w:rPr>
        <w:b/>
        <w:bCs/>
        <w:color w:val="000000" w:themeColor="text1"/>
      </w:rPr>
      <w:tblPr/>
      <w:tcPr>
        <w:shd w:val="clear" w:color="auto" w:fill="57FFC7" w:themeFill="accent2" w:themeFillTint="66"/>
      </w:tcPr>
    </w:tblStylePr>
    <w:tblStylePr w:type="firstCol">
      <w:rPr>
        <w:color w:val="FFFFFF" w:themeColor="background1"/>
      </w:rPr>
      <w:tblPr/>
      <w:tcPr>
        <w:shd w:val="clear" w:color="auto" w:fill="00432C" w:themeFill="accent2" w:themeFillShade="BF"/>
      </w:tcPr>
    </w:tblStylePr>
    <w:tblStylePr w:type="lastCol">
      <w:rPr>
        <w:color w:val="FFFFFF" w:themeColor="background1"/>
      </w:rPr>
      <w:tblPr/>
      <w:tcPr>
        <w:shd w:val="clear" w:color="auto" w:fill="00432C" w:themeFill="accent2" w:themeFillShade="BF"/>
      </w:tcPr>
    </w:tblStylePr>
    <w:tblStylePr w:type="band1Vert">
      <w:tblPr/>
      <w:tcPr>
        <w:shd w:val="clear" w:color="auto" w:fill="2DFFB9" w:themeFill="accent2" w:themeFillTint="7F"/>
      </w:tcPr>
    </w:tblStylePr>
    <w:tblStylePr w:type="band1Horz">
      <w:tblPr/>
      <w:tcPr>
        <w:shd w:val="clear" w:color="auto" w:fill="2DFFB9"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F3" w:themeFill="accent1" w:themeFillTint="33"/>
    </w:tcPr>
    <w:tblStylePr w:type="firstRow">
      <w:rPr>
        <w:b/>
        <w:bCs/>
      </w:rPr>
      <w:tblPr/>
      <w:tcPr>
        <w:shd w:val="clear" w:color="auto" w:fill="71FFE7" w:themeFill="accent1" w:themeFillTint="66"/>
      </w:tcPr>
    </w:tblStylePr>
    <w:tblStylePr w:type="lastRow">
      <w:rPr>
        <w:b/>
        <w:bCs/>
        <w:color w:val="000000" w:themeColor="text1"/>
      </w:rPr>
      <w:tblPr/>
      <w:tcPr>
        <w:shd w:val="clear" w:color="auto" w:fill="71FFE7" w:themeFill="accent1" w:themeFillTint="66"/>
      </w:tcPr>
    </w:tblStylePr>
    <w:tblStylePr w:type="firstCol">
      <w:rPr>
        <w:color w:val="FFFFFF" w:themeColor="background1"/>
      </w:rPr>
      <w:tblPr/>
      <w:tcPr>
        <w:shd w:val="clear" w:color="auto" w:fill="007460" w:themeFill="accent1" w:themeFillShade="BF"/>
      </w:tcPr>
    </w:tblStylePr>
    <w:tblStylePr w:type="lastCol">
      <w:rPr>
        <w:color w:val="FFFFFF" w:themeColor="background1"/>
      </w:rPr>
      <w:tblPr/>
      <w:tcPr>
        <w:shd w:val="clear" w:color="auto" w:fill="007460" w:themeFill="accent1" w:themeFillShade="BF"/>
      </w:tcPr>
    </w:tblStylePr>
    <w:tblStylePr w:type="band1Vert">
      <w:tblPr/>
      <w:tcPr>
        <w:shd w:val="clear" w:color="auto" w:fill="4EFFE1" w:themeFill="accent1" w:themeFillTint="7F"/>
      </w:tcPr>
    </w:tblStylePr>
    <w:tblStylePr w:type="band1Horz">
      <w:tblPr/>
      <w:tcPr>
        <w:shd w:val="clear" w:color="auto" w:fill="4EFFE1"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tblBorders>
    </w:tblPr>
    <w:tblStylePr w:type="firstRow">
      <w:rPr>
        <w:sz w:val="24"/>
        <w:szCs w:val="24"/>
      </w:rPr>
      <w:tblPr/>
      <w:tcPr>
        <w:tcBorders>
          <w:top w:val="nil"/>
          <w:left w:val="nil"/>
          <w:bottom w:val="single" w:sz="24" w:space="0" w:color="002896" w:themeColor="accent6"/>
          <w:right w:val="nil"/>
          <w:insideH w:val="nil"/>
          <w:insideV w:val="nil"/>
        </w:tcBorders>
        <w:shd w:val="clear" w:color="auto" w:fill="FFFFFF" w:themeFill="background1"/>
      </w:tcPr>
    </w:tblStylePr>
    <w:tblStylePr w:type="lastRow">
      <w:tblPr/>
      <w:tcPr>
        <w:tcBorders>
          <w:top w:val="single" w:sz="8" w:space="0" w:color="00289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96" w:themeColor="accent6"/>
          <w:insideH w:val="nil"/>
          <w:insideV w:val="nil"/>
        </w:tcBorders>
        <w:shd w:val="clear" w:color="auto" w:fill="FFFFFF" w:themeFill="background1"/>
      </w:tcPr>
    </w:tblStylePr>
    <w:tblStylePr w:type="lastCol">
      <w:tblPr/>
      <w:tcPr>
        <w:tcBorders>
          <w:top w:val="nil"/>
          <w:left w:val="single" w:sz="8" w:space="0" w:color="0028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BDFF" w:themeFill="accent6" w:themeFillTint="3F"/>
      </w:tcPr>
    </w:tblStylePr>
    <w:tblStylePr w:type="band1Horz">
      <w:tblPr/>
      <w:tcPr>
        <w:tcBorders>
          <w:top w:val="nil"/>
          <w:bottom w:val="nil"/>
          <w:insideH w:val="nil"/>
          <w:insideV w:val="nil"/>
        </w:tcBorders>
        <w:shd w:val="clear" w:color="auto" w:fill="A6B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tblBorders>
    </w:tblPr>
    <w:tblStylePr w:type="firstRow">
      <w:rPr>
        <w:sz w:val="24"/>
        <w:szCs w:val="24"/>
      </w:rPr>
      <w:tblPr/>
      <w:tcPr>
        <w:tcBorders>
          <w:top w:val="nil"/>
          <w:left w:val="nil"/>
          <w:bottom w:val="single" w:sz="24" w:space="0" w:color="FFC800" w:themeColor="accent5"/>
          <w:right w:val="nil"/>
          <w:insideH w:val="nil"/>
          <w:insideV w:val="nil"/>
        </w:tcBorders>
        <w:shd w:val="clear" w:color="auto" w:fill="FFFFFF" w:themeFill="background1"/>
      </w:tcPr>
    </w:tblStylePr>
    <w:tblStylePr w:type="lastRow">
      <w:tblPr/>
      <w:tcPr>
        <w:tcBorders>
          <w:top w:val="single" w:sz="8" w:space="0" w:color="FFC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800" w:themeColor="accent5"/>
          <w:insideH w:val="nil"/>
          <w:insideV w:val="nil"/>
        </w:tcBorders>
        <w:shd w:val="clear" w:color="auto" w:fill="FFFFFF" w:themeFill="background1"/>
      </w:tcPr>
    </w:tblStylePr>
    <w:tblStylePr w:type="lastCol">
      <w:tblPr/>
      <w:tcPr>
        <w:tcBorders>
          <w:top w:val="nil"/>
          <w:left w:val="single" w:sz="8" w:space="0" w:color="FFC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0" w:themeFill="accent5" w:themeFillTint="3F"/>
      </w:tcPr>
    </w:tblStylePr>
    <w:tblStylePr w:type="band1Horz">
      <w:tblPr/>
      <w:tcPr>
        <w:tcBorders>
          <w:top w:val="nil"/>
          <w:bottom w:val="nil"/>
          <w:insideH w:val="nil"/>
          <w:insideV w:val="nil"/>
        </w:tcBorders>
        <w:shd w:val="clear" w:color="auto" w:fill="FFF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tblBorders>
    </w:tblPr>
    <w:tblStylePr w:type="firstRow">
      <w:rPr>
        <w:sz w:val="24"/>
        <w:szCs w:val="24"/>
      </w:rPr>
      <w:tblPr/>
      <w:tcPr>
        <w:tcBorders>
          <w:top w:val="nil"/>
          <w:left w:val="nil"/>
          <w:bottom w:val="single" w:sz="24" w:space="0" w:color="FF5000" w:themeColor="accent4"/>
          <w:right w:val="nil"/>
          <w:insideH w:val="nil"/>
          <w:insideV w:val="nil"/>
        </w:tcBorders>
        <w:shd w:val="clear" w:color="auto" w:fill="FFFFFF" w:themeFill="background1"/>
      </w:tcPr>
    </w:tblStylePr>
    <w:tblStylePr w:type="lastRow">
      <w:tblPr/>
      <w:tcPr>
        <w:tcBorders>
          <w:top w:val="single" w:sz="8" w:space="0" w:color="FF5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000" w:themeColor="accent4"/>
          <w:insideH w:val="nil"/>
          <w:insideV w:val="nil"/>
        </w:tcBorders>
        <w:shd w:val="clear" w:color="auto" w:fill="FFFFFF" w:themeFill="background1"/>
      </w:tcPr>
    </w:tblStylePr>
    <w:tblStylePr w:type="lastCol">
      <w:tblPr/>
      <w:tcPr>
        <w:tcBorders>
          <w:top w:val="nil"/>
          <w:left w:val="single" w:sz="8" w:space="0" w:color="FF5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3C0" w:themeFill="accent4" w:themeFillTint="3F"/>
      </w:tcPr>
    </w:tblStylePr>
    <w:tblStylePr w:type="band1Horz">
      <w:tblPr/>
      <w:tcPr>
        <w:tcBorders>
          <w:top w:val="nil"/>
          <w:bottom w:val="nil"/>
          <w:insideH w:val="nil"/>
          <w:insideV w:val="nil"/>
        </w:tcBorders>
        <w:shd w:val="clear" w:color="auto" w:fill="FFD3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tblBorders>
    </w:tblPr>
    <w:tblStylePr w:type="firstRow">
      <w:rPr>
        <w:sz w:val="24"/>
        <w:szCs w:val="24"/>
      </w:rPr>
      <w:tblPr/>
      <w:tcPr>
        <w:tcBorders>
          <w:top w:val="nil"/>
          <w:left w:val="nil"/>
          <w:bottom w:val="single" w:sz="24" w:space="0" w:color="D20000" w:themeColor="accent3"/>
          <w:right w:val="nil"/>
          <w:insideH w:val="nil"/>
          <w:insideV w:val="nil"/>
        </w:tcBorders>
        <w:shd w:val="clear" w:color="auto" w:fill="FFFFFF" w:themeFill="background1"/>
      </w:tcPr>
    </w:tblStylePr>
    <w:tblStylePr w:type="lastRow">
      <w:tblPr/>
      <w:tcPr>
        <w:tcBorders>
          <w:top w:val="single" w:sz="8" w:space="0" w:color="D200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0000" w:themeColor="accent3"/>
          <w:insideH w:val="nil"/>
          <w:insideV w:val="nil"/>
        </w:tcBorders>
        <w:shd w:val="clear" w:color="auto" w:fill="FFFFFF" w:themeFill="background1"/>
      </w:tcPr>
    </w:tblStylePr>
    <w:tblStylePr w:type="lastCol">
      <w:tblPr/>
      <w:tcPr>
        <w:tcBorders>
          <w:top w:val="nil"/>
          <w:left w:val="single" w:sz="8" w:space="0" w:color="D2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4B4" w:themeFill="accent3" w:themeFillTint="3F"/>
      </w:tcPr>
    </w:tblStylePr>
    <w:tblStylePr w:type="band1Horz">
      <w:tblPr/>
      <w:tcPr>
        <w:tcBorders>
          <w:top w:val="nil"/>
          <w:bottom w:val="nil"/>
          <w:insideH w:val="nil"/>
          <w:insideV w:val="nil"/>
        </w:tcBorders>
        <w:shd w:val="clear" w:color="auto" w:fill="FFB4B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tblBorders>
    </w:tblPr>
    <w:tblStylePr w:type="firstRow">
      <w:rPr>
        <w:sz w:val="24"/>
        <w:szCs w:val="24"/>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tblPr/>
      <w:tcPr>
        <w:tcBorders>
          <w:top w:val="single" w:sz="8" w:space="0" w:color="005A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3C" w:themeColor="accent2"/>
          <w:insideH w:val="nil"/>
          <w:insideV w:val="nil"/>
        </w:tcBorders>
        <w:shd w:val="clear" w:color="auto" w:fill="FFFFFF" w:themeFill="background1"/>
      </w:tcPr>
    </w:tblStylePr>
    <w:tblStylePr w:type="lastCol">
      <w:tblPr/>
      <w:tcPr>
        <w:tcBorders>
          <w:top w:val="nil"/>
          <w:left w:val="single" w:sz="8" w:space="0" w:color="005A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C" w:themeFill="accent2" w:themeFillTint="3F"/>
      </w:tcPr>
    </w:tblStylePr>
    <w:tblStylePr w:type="band1Horz">
      <w:tblPr/>
      <w:tcPr>
        <w:tcBorders>
          <w:top w:val="nil"/>
          <w:bottom w:val="nil"/>
          <w:insideH w:val="nil"/>
          <w:insideV w:val="nil"/>
        </w:tcBorders>
        <w:shd w:val="clear" w:color="auto" w:fill="97FF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tblBorders>
    </w:tblPr>
    <w:tblStylePr w:type="firstRow">
      <w:rPr>
        <w:sz w:val="24"/>
        <w:szCs w:val="24"/>
      </w:rPr>
      <w:tblPr/>
      <w:tcPr>
        <w:tcBorders>
          <w:top w:val="nil"/>
          <w:left w:val="nil"/>
          <w:bottom w:val="single" w:sz="24" w:space="0" w:color="009B82" w:themeColor="accent1"/>
          <w:right w:val="nil"/>
          <w:insideH w:val="nil"/>
          <w:insideV w:val="nil"/>
        </w:tcBorders>
        <w:shd w:val="clear" w:color="auto" w:fill="FFFFFF" w:themeFill="background1"/>
      </w:tcPr>
    </w:tblStylePr>
    <w:tblStylePr w:type="lastRow">
      <w:tblPr/>
      <w:tcPr>
        <w:tcBorders>
          <w:top w:val="single" w:sz="8" w:space="0" w:color="009B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82" w:themeColor="accent1"/>
          <w:insideH w:val="nil"/>
          <w:insideV w:val="nil"/>
        </w:tcBorders>
        <w:shd w:val="clear" w:color="auto" w:fill="FFFFFF" w:themeFill="background1"/>
      </w:tcPr>
    </w:tblStylePr>
    <w:tblStylePr w:type="lastCol">
      <w:tblPr/>
      <w:tcPr>
        <w:tcBorders>
          <w:top w:val="nil"/>
          <w:left w:val="single" w:sz="8" w:space="0" w:color="009B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FF0" w:themeFill="accent1" w:themeFillTint="3F"/>
      </w:tcPr>
    </w:tblStylePr>
    <w:tblStylePr w:type="band1Horz">
      <w:tblPr/>
      <w:tcPr>
        <w:tcBorders>
          <w:top w:val="nil"/>
          <w:bottom w:val="nil"/>
          <w:insideH w:val="nil"/>
          <w:insideV w:val="nil"/>
        </w:tcBorders>
        <w:shd w:val="clear" w:color="auto" w:fill="A7FF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002896" w:themeColor="accent6"/>
        <w:bottom w:val="single" w:sz="8" w:space="0" w:color="002896" w:themeColor="accent6"/>
      </w:tblBorders>
    </w:tblPr>
    <w:tblStylePr w:type="firstRow">
      <w:rPr>
        <w:rFonts w:asciiTheme="majorHAnsi" w:eastAsiaTheme="majorEastAsia" w:hAnsiTheme="majorHAnsi" w:cstheme="majorBidi"/>
      </w:rPr>
      <w:tblPr/>
      <w:tcPr>
        <w:tcBorders>
          <w:top w:val="nil"/>
          <w:bottom w:val="single" w:sz="8" w:space="0" w:color="002896" w:themeColor="accent6"/>
        </w:tcBorders>
      </w:tcPr>
    </w:tblStylePr>
    <w:tblStylePr w:type="lastRow">
      <w:rPr>
        <w:b/>
        <w:bCs/>
        <w:color w:val="000000" w:themeColor="text2"/>
      </w:rPr>
      <w:tblPr/>
      <w:tcPr>
        <w:tcBorders>
          <w:top w:val="single" w:sz="8" w:space="0" w:color="002896" w:themeColor="accent6"/>
          <w:bottom w:val="single" w:sz="8" w:space="0" w:color="002896" w:themeColor="accent6"/>
        </w:tcBorders>
      </w:tcPr>
    </w:tblStylePr>
    <w:tblStylePr w:type="firstCol">
      <w:rPr>
        <w:b/>
        <w:bCs/>
      </w:rPr>
    </w:tblStylePr>
    <w:tblStylePr w:type="lastCol">
      <w:rPr>
        <w:b/>
        <w:bCs/>
      </w:rPr>
      <w:tblPr/>
      <w:tcPr>
        <w:tcBorders>
          <w:top w:val="single" w:sz="8" w:space="0" w:color="002896" w:themeColor="accent6"/>
          <w:bottom w:val="single" w:sz="8" w:space="0" w:color="002896" w:themeColor="accent6"/>
        </w:tcBorders>
      </w:tcPr>
    </w:tblStylePr>
    <w:tblStylePr w:type="band1Vert">
      <w:tblPr/>
      <w:tcPr>
        <w:shd w:val="clear" w:color="auto" w:fill="A6BDFF" w:themeFill="accent6" w:themeFillTint="3F"/>
      </w:tcPr>
    </w:tblStylePr>
    <w:tblStylePr w:type="band1Horz">
      <w:tblPr/>
      <w:tcPr>
        <w:shd w:val="clear" w:color="auto" w:fill="A6BDF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FC800" w:themeColor="accent5"/>
        <w:bottom w:val="single" w:sz="8" w:space="0" w:color="FFC800" w:themeColor="accent5"/>
      </w:tblBorders>
    </w:tblPr>
    <w:tblStylePr w:type="firstRow">
      <w:rPr>
        <w:rFonts w:asciiTheme="majorHAnsi" w:eastAsiaTheme="majorEastAsia" w:hAnsiTheme="majorHAnsi" w:cstheme="majorBidi"/>
      </w:rPr>
      <w:tblPr/>
      <w:tcPr>
        <w:tcBorders>
          <w:top w:val="nil"/>
          <w:bottom w:val="single" w:sz="8" w:space="0" w:color="FFC800" w:themeColor="accent5"/>
        </w:tcBorders>
      </w:tcPr>
    </w:tblStylePr>
    <w:tblStylePr w:type="lastRow">
      <w:rPr>
        <w:b/>
        <w:bCs/>
        <w:color w:val="000000" w:themeColor="text2"/>
      </w:rPr>
      <w:tblPr/>
      <w:tcPr>
        <w:tcBorders>
          <w:top w:val="single" w:sz="8" w:space="0" w:color="FFC800" w:themeColor="accent5"/>
          <w:bottom w:val="single" w:sz="8" w:space="0" w:color="FFC800" w:themeColor="accent5"/>
        </w:tcBorders>
      </w:tcPr>
    </w:tblStylePr>
    <w:tblStylePr w:type="firstCol">
      <w:rPr>
        <w:b/>
        <w:bCs/>
      </w:rPr>
    </w:tblStylePr>
    <w:tblStylePr w:type="lastCol">
      <w:rPr>
        <w:b/>
        <w:bCs/>
      </w:rPr>
      <w:tblPr/>
      <w:tcPr>
        <w:tcBorders>
          <w:top w:val="single" w:sz="8" w:space="0" w:color="FFC800" w:themeColor="accent5"/>
          <w:bottom w:val="single" w:sz="8" w:space="0" w:color="FFC800" w:themeColor="accent5"/>
        </w:tcBorders>
      </w:tcPr>
    </w:tblStylePr>
    <w:tblStylePr w:type="band1Vert">
      <w:tblPr/>
      <w:tcPr>
        <w:shd w:val="clear" w:color="auto" w:fill="FFF1C0" w:themeFill="accent5" w:themeFillTint="3F"/>
      </w:tcPr>
    </w:tblStylePr>
    <w:tblStylePr w:type="band1Horz">
      <w:tblPr/>
      <w:tcPr>
        <w:shd w:val="clear" w:color="auto" w:fill="FFF1C0"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FF5000" w:themeColor="accent4"/>
        <w:bottom w:val="single" w:sz="8" w:space="0" w:color="FF5000" w:themeColor="accent4"/>
      </w:tblBorders>
    </w:tblPr>
    <w:tblStylePr w:type="firstRow">
      <w:rPr>
        <w:rFonts w:asciiTheme="majorHAnsi" w:eastAsiaTheme="majorEastAsia" w:hAnsiTheme="majorHAnsi" w:cstheme="majorBidi"/>
      </w:rPr>
      <w:tblPr/>
      <w:tcPr>
        <w:tcBorders>
          <w:top w:val="nil"/>
          <w:bottom w:val="single" w:sz="8" w:space="0" w:color="FF5000" w:themeColor="accent4"/>
        </w:tcBorders>
      </w:tcPr>
    </w:tblStylePr>
    <w:tblStylePr w:type="lastRow">
      <w:rPr>
        <w:b/>
        <w:bCs/>
        <w:color w:val="000000" w:themeColor="text2"/>
      </w:rPr>
      <w:tblPr/>
      <w:tcPr>
        <w:tcBorders>
          <w:top w:val="single" w:sz="8" w:space="0" w:color="FF5000" w:themeColor="accent4"/>
          <w:bottom w:val="single" w:sz="8" w:space="0" w:color="FF5000" w:themeColor="accent4"/>
        </w:tcBorders>
      </w:tcPr>
    </w:tblStylePr>
    <w:tblStylePr w:type="firstCol">
      <w:rPr>
        <w:b/>
        <w:bCs/>
      </w:rPr>
    </w:tblStylePr>
    <w:tblStylePr w:type="lastCol">
      <w:rPr>
        <w:b/>
        <w:bCs/>
      </w:rPr>
      <w:tblPr/>
      <w:tcPr>
        <w:tcBorders>
          <w:top w:val="single" w:sz="8" w:space="0" w:color="FF5000" w:themeColor="accent4"/>
          <w:bottom w:val="single" w:sz="8" w:space="0" w:color="FF5000" w:themeColor="accent4"/>
        </w:tcBorders>
      </w:tcPr>
    </w:tblStylePr>
    <w:tblStylePr w:type="band1Vert">
      <w:tblPr/>
      <w:tcPr>
        <w:shd w:val="clear" w:color="auto" w:fill="FFD3C0" w:themeFill="accent4" w:themeFillTint="3F"/>
      </w:tcPr>
    </w:tblStylePr>
    <w:tblStylePr w:type="band1Horz">
      <w:tblPr/>
      <w:tcPr>
        <w:shd w:val="clear" w:color="auto" w:fill="FFD3C0"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D20000" w:themeColor="accent3"/>
        <w:bottom w:val="single" w:sz="8" w:space="0" w:color="D20000" w:themeColor="accent3"/>
      </w:tblBorders>
    </w:tblPr>
    <w:tblStylePr w:type="firstRow">
      <w:rPr>
        <w:rFonts w:asciiTheme="majorHAnsi" w:eastAsiaTheme="majorEastAsia" w:hAnsiTheme="majorHAnsi" w:cstheme="majorBidi"/>
      </w:rPr>
      <w:tblPr/>
      <w:tcPr>
        <w:tcBorders>
          <w:top w:val="nil"/>
          <w:bottom w:val="single" w:sz="8" w:space="0" w:color="D20000" w:themeColor="accent3"/>
        </w:tcBorders>
      </w:tcPr>
    </w:tblStylePr>
    <w:tblStylePr w:type="lastRow">
      <w:rPr>
        <w:b/>
        <w:bCs/>
        <w:color w:val="000000" w:themeColor="text2"/>
      </w:rPr>
      <w:tblPr/>
      <w:tcPr>
        <w:tcBorders>
          <w:top w:val="single" w:sz="8" w:space="0" w:color="D20000" w:themeColor="accent3"/>
          <w:bottom w:val="single" w:sz="8" w:space="0" w:color="D20000" w:themeColor="accent3"/>
        </w:tcBorders>
      </w:tcPr>
    </w:tblStylePr>
    <w:tblStylePr w:type="firstCol">
      <w:rPr>
        <w:b/>
        <w:bCs/>
      </w:rPr>
    </w:tblStylePr>
    <w:tblStylePr w:type="lastCol">
      <w:rPr>
        <w:b/>
        <w:bCs/>
      </w:rPr>
      <w:tblPr/>
      <w:tcPr>
        <w:tcBorders>
          <w:top w:val="single" w:sz="8" w:space="0" w:color="D20000" w:themeColor="accent3"/>
          <w:bottom w:val="single" w:sz="8" w:space="0" w:color="D20000" w:themeColor="accent3"/>
        </w:tcBorders>
      </w:tcPr>
    </w:tblStylePr>
    <w:tblStylePr w:type="band1Vert">
      <w:tblPr/>
      <w:tcPr>
        <w:shd w:val="clear" w:color="auto" w:fill="FFB4B4" w:themeFill="accent3" w:themeFillTint="3F"/>
      </w:tcPr>
    </w:tblStylePr>
    <w:tblStylePr w:type="band1Horz">
      <w:tblPr/>
      <w:tcPr>
        <w:shd w:val="clear" w:color="auto" w:fill="FFB4B4"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005A3C" w:themeColor="accent2"/>
        <w:bottom w:val="single" w:sz="8" w:space="0" w:color="005A3C" w:themeColor="accent2"/>
      </w:tblBorders>
    </w:tblPr>
    <w:tblStylePr w:type="firstRow">
      <w:rPr>
        <w:rFonts w:asciiTheme="majorHAnsi" w:eastAsiaTheme="majorEastAsia" w:hAnsiTheme="majorHAnsi" w:cstheme="majorBidi"/>
      </w:rPr>
      <w:tblPr/>
      <w:tcPr>
        <w:tcBorders>
          <w:top w:val="nil"/>
          <w:bottom w:val="single" w:sz="8" w:space="0" w:color="005A3C" w:themeColor="accent2"/>
        </w:tcBorders>
      </w:tcPr>
    </w:tblStylePr>
    <w:tblStylePr w:type="lastRow">
      <w:rPr>
        <w:b/>
        <w:bCs/>
        <w:color w:val="000000" w:themeColor="text2"/>
      </w:rPr>
      <w:tblPr/>
      <w:tcPr>
        <w:tcBorders>
          <w:top w:val="single" w:sz="8" w:space="0" w:color="005A3C" w:themeColor="accent2"/>
          <w:bottom w:val="single" w:sz="8" w:space="0" w:color="005A3C" w:themeColor="accent2"/>
        </w:tcBorders>
      </w:tcPr>
    </w:tblStylePr>
    <w:tblStylePr w:type="firstCol">
      <w:rPr>
        <w:b/>
        <w:bCs/>
      </w:rPr>
    </w:tblStylePr>
    <w:tblStylePr w:type="lastCol">
      <w:rPr>
        <w:b/>
        <w:bCs/>
      </w:rPr>
      <w:tblPr/>
      <w:tcPr>
        <w:tcBorders>
          <w:top w:val="single" w:sz="8" w:space="0" w:color="005A3C" w:themeColor="accent2"/>
          <w:bottom w:val="single" w:sz="8" w:space="0" w:color="005A3C" w:themeColor="accent2"/>
        </w:tcBorders>
      </w:tcPr>
    </w:tblStylePr>
    <w:tblStylePr w:type="band1Vert">
      <w:tblPr/>
      <w:tcPr>
        <w:shd w:val="clear" w:color="auto" w:fill="97FFDC" w:themeFill="accent2" w:themeFillTint="3F"/>
      </w:tcPr>
    </w:tblStylePr>
    <w:tblStylePr w:type="band1Horz">
      <w:tblPr/>
      <w:tcPr>
        <w:shd w:val="clear" w:color="auto" w:fill="97FFD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96" w:themeFill="accent6"/>
      </w:tcPr>
    </w:tblStylePr>
    <w:tblStylePr w:type="lastCol">
      <w:rPr>
        <w:b/>
        <w:bCs/>
        <w:color w:val="FFFFFF" w:themeColor="background1"/>
      </w:rPr>
      <w:tblPr/>
      <w:tcPr>
        <w:tcBorders>
          <w:left w:val="nil"/>
          <w:right w:val="nil"/>
          <w:insideH w:val="nil"/>
          <w:insideV w:val="nil"/>
        </w:tcBorders>
        <w:shd w:val="clear" w:color="auto" w:fill="0028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800" w:themeFill="accent5"/>
      </w:tcPr>
    </w:tblStylePr>
    <w:tblStylePr w:type="lastCol">
      <w:rPr>
        <w:b/>
        <w:bCs/>
        <w:color w:val="FFFFFF" w:themeColor="background1"/>
      </w:rPr>
      <w:tblPr/>
      <w:tcPr>
        <w:tcBorders>
          <w:left w:val="nil"/>
          <w:right w:val="nil"/>
          <w:insideH w:val="nil"/>
          <w:insideV w:val="nil"/>
        </w:tcBorders>
        <w:shd w:val="clear" w:color="auto" w:fill="FFC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000" w:themeFill="accent4"/>
      </w:tcPr>
    </w:tblStylePr>
    <w:tblStylePr w:type="lastCol">
      <w:rPr>
        <w:b/>
        <w:bCs/>
        <w:color w:val="FFFFFF" w:themeColor="background1"/>
      </w:rPr>
      <w:tblPr/>
      <w:tcPr>
        <w:tcBorders>
          <w:left w:val="nil"/>
          <w:right w:val="nil"/>
          <w:insideH w:val="nil"/>
          <w:insideV w:val="nil"/>
        </w:tcBorders>
        <w:shd w:val="clear" w:color="auto" w:fill="FF5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0000" w:themeFill="accent3"/>
      </w:tcPr>
    </w:tblStylePr>
    <w:tblStylePr w:type="lastCol">
      <w:rPr>
        <w:b/>
        <w:bCs/>
        <w:color w:val="FFFFFF" w:themeColor="background1"/>
      </w:rPr>
      <w:tblPr/>
      <w:tcPr>
        <w:tcBorders>
          <w:left w:val="nil"/>
          <w:right w:val="nil"/>
          <w:insideH w:val="nil"/>
          <w:insideV w:val="nil"/>
        </w:tcBorders>
        <w:shd w:val="clear" w:color="auto" w:fill="D2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3C" w:themeFill="accent2"/>
      </w:tcPr>
    </w:tblStylePr>
    <w:tblStylePr w:type="lastCol">
      <w:rPr>
        <w:b/>
        <w:bCs/>
        <w:color w:val="FFFFFF" w:themeColor="background1"/>
      </w:rPr>
      <w:tblPr/>
      <w:tcPr>
        <w:tcBorders>
          <w:left w:val="nil"/>
          <w:right w:val="nil"/>
          <w:insideH w:val="nil"/>
          <w:insideV w:val="nil"/>
        </w:tcBorders>
        <w:shd w:val="clear" w:color="auto" w:fill="005A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single" w:sz="8" w:space="0" w:color="0040F0" w:themeColor="accent6" w:themeTint="BF"/>
      </w:tblBorders>
    </w:tblPr>
    <w:tblStylePr w:type="firstRow">
      <w:pPr>
        <w:spacing w:before="0" w:after="0" w:line="240" w:lineRule="auto"/>
      </w:pPr>
      <w:rPr>
        <w:b/>
        <w:bCs/>
        <w:color w:val="FFFFFF" w:themeColor="background1"/>
      </w:rPr>
      <w:tblPr/>
      <w:tcPr>
        <w:tcBorders>
          <w:top w:val="single" w:sz="8"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nil"/>
          <w:insideV w:val="nil"/>
        </w:tcBorders>
        <w:shd w:val="clear" w:color="auto" w:fill="002896" w:themeFill="accent6"/>
      </w:tcPr>
    </w:tblStylePr>
    <w:tblStylePr w:type="lastRow">
      <w:pPr>
        <w:spacing w:before="0" w:after="0" w:line="240" w:lineRule="auto"/>
      </w:pPr>
      <w:rPr>
        <w:b/>
        <w:bCs/>
      </w:rPr>
      <w:tblPr/>
      <w:tcPr>
        <w:tcBorders>
          <w:top w:val="double" w:sz="6"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A6BDFF" w:themeFill="accent6" w:themeFillTint="3F"/>
      </w:tcPr>
    </w:tblStylePr>
    <w:tblStylePr w:type="band1Horz">
      <w:tblPr/>
      <w:tcPr>
        <w:tcBorders>
          <w:insideH w:val="nil"/>
          <w:insideV w:val="nil"/>
        </w:tcBorders>
        <w:shd w:val="clear" w:color="auto" w:fill="A6BDF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single" w:sz="8" w:space="0" w:color="FFD540" w:themeColor="accent5" w:themeTint="BF"/>
      </w:tblBorders>
    </w:tblPr>
    <w:tblStylePr w:type="firstRow">
      <w:pPr>
        <w:spacing w:before="0" w:after="0" w:line="240" w:lineRule="auto"/>
      </w:pPr>
      <w:rPr>
        <w:b/>
        <w:bCs/>
        <w:color w:val="FFFFFF" w:themeColor="background1"/>
      </w:rPr>
      <w:tblPr/>
      <w:tcPr>
        <w:tcBorders>
          <w:top w:val="single" w:sz="8"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nil"/>
          <w:insideV w:val="nil"/>
        </w:tcBorders>
        <w:shd w:val="clear" w:color="auto" w:fill="FFC800" w:themeFill="accent5"/>
      </w:tcPr>
    </w:tblStylePr>
    <w:tblStylePr w:type="lastRow">
      <w:pPr>
        <w:spacing w:before="0" w:after="0" w:line="240" w:lineRule="auto"/>
      </w:pPr>
      <w:rPr>
        <w:b/>
        <w:bCs/>
      </w:rPr>
      <w:tblPr/>
      <w:tcPr>
        <w:tcBorders>
          <w:top w:val="double" w:sz="6"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1C0" w:themeFill="accent5" w:themeFillTint="3F"/>
      </w:tcPr>
    </w:tblStylePr>
    <w:tblStylePr w:type="band1Horz">
      <w:tblPr/>
      <w:tcPr>
        <w:tcBorders>
          <w:insideH w:val="nil"/>
          <w:insideV w:val="nil"/>
        </w:tcBorders>
        <w:shd w:val="clear" w:color="auto" w:fill="FFF1C0"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single" w:sz="8" w:space="0" w:color="FF7B40" w:themeColor="accent4" w:themeTint="BF"/>
      </w:tblBorders>
    </w:tblPr>
    <w:tblStylePr w:type="firstRow">
      <w:pPr>
        <w:spacing w:before="0" w:after="0" w:line="240" w:lineRule="auto"/>
      </w:pPr>
      <w:rPr>
        <w:b/>
        <w:bCs/>
        <w:color w:val="FFFFFF" w:themeColor="background1"/>
      </w:rPr>
      <w:tblPr/>
      <w:tcPr>
        <w:tcBorders>
          <w:top w:val="single" w:sz="8"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nil"/>
          <w:insideV w:val="nil"/>
        </w:tcBorders>
        <w:shd w:val="clear" w:color="auto" w:fill="FF5000" w:themeFill="accent4"/>
      </w:tcPr>
    </w:tblStylePr>
    <w:tblStylePr w:type="lastRow">
      <w:pPr>
        <w:spacing w:before="0" w:after="0" w:line="240" w:lineRule="auto"/>
      </w:pPr>
      <w:rPr>
        <w:b/>
        <w:bCs/>
      </w:rPr>
      <w:tblPr/>
      <w:tcPr>
        <w:tcBorders>
          <w:top w:val="double" w:sz="6"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3C0" w:themeFill="accent4" w:themeFillTint="3F"/>
      </w:tcPr>
    </w:tblStylePr>
    <w:tblStylePr w:type="band1Horz">
      <w:tblPr/>
      <w:tcPr>
        <w:tcBorders>
          <w:insideH w:val="nil"/>
          <w:insideV w:val="nil"/>
        </w:tcBorders>
        <w:shd w:val="clear" w:color="auto" w:fill="FFD3C0"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single" w:sz="8" w:space="0" w:color="FF1E1E" w:themeColor="accent3" w:themeTint="BF"/>
      </w:tblBorders>
    </w:tblPr>
    <w:tblStylePr w:type="firstRow">
      <w:pPr>
        <w:spacing w:before="0" w:after="0" w:line="240" w:lineRule="auto"/>
      </w:pPr>
      <w:rPr>
        <w:b/>
        <w:bCs/>
        <w:color w:val="FFFFFF" w:themeColor="background1"/>
      </w:rPr>
      <w:tblPr/>
      <w:tcPr>
        <w:tcBorders>
          <w:top w:val="single" w:sz="8"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nil"/>
          <w:insideV w:val="nil"/>
        </w:tcBorders>
        <w:shd w:val="clear" w:color="auto" w:fill="D20000" w:themeFill="accent3"/>
      </w:tcPr>
    </w:tblStylePr>
    <w:tblStylePr w:type="lastRow">
      <w:pPr>
        <w:spacing w:before="0" w:after="0" w:line="240" w:lineRule="auto"/>
      </w:pPr>
      <w:rPr>
        <w:b/>
        <w:bCs/>
      </w:rPr>
      <w:tblPr/>
      <w:tcPr>
        <w:tcBorders>
          <w:top w:val="double" w:sz="6"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4B4" w:themeFill="accent3" w:themeFillTint="3F"/>
      </w:tcPr>
    </w:tblStylePr>
    <w:tblStylePr w:type="band1Horz">
      <w:tblPr/>
      <w:tcPr>
        <w:tcBorders>
          <w:insideH w:val="nil"/>
          <w:insideV w:val="nil"/>
        </w:tcBorders>
        <w:shd w:val="clear" w:color="auto" w:fill="FFB4B4"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single" w:sz="8" w:space="0" w:color="00C382" w:themeColor="accent2" w:themeTint="BF"/>
      </w:tblBorders>
    </w:tblPr>
    <w:tblStylePr w:type="firstRow">
      <w:pPr>
        <w:spacing w:before="0" w:after="0" w:line="240" w:lineRule="auto"/>
      </w:pPr>
      <w:rPr>
        <w:b/>
        <w:bCs/>
        <w:color w:val="FFFFFF" w:themeColor="background1"/>
      </w:rPr>
      <w:tblPr/>
      <w:tcPr>
        <w:tcBorders>
          <w:top w:val="single" w:sz="8"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nil"/>
          <w:insideV w:val="nil"/>
        </w:tcBorders>
        <w:shd w:val="clear" w:color="auto" w:fill="005A3C" w:themeFill="accent2"/>
      </w:tcPr>
    </w:tblStylePr>
    <w:tblStylePr w:type="lastRow">
      <w:pPr>
        <w:spacing w:before="0" w:after="0" w:line="240" w:lineRule="auto"/>
      </w:pPr>
      <w:rPr>
        <w:b/>
        <w:bCs/>
      </w:rPr>
      <w:tblPr/>
      <w:tcPr>
        <w:tcBorders>
          <w:top w:val="double" w:sz="6"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7FFDC" w:themeFill="accent2" w:themeFillTint="3F"/>
      </w:tcPr>
    </w:tblStylePr>
    <w:tblStylePr w:type="band1Horz">
      <w:tblPr/>
      <w:tcPr>
        <w:tcBorders>
          <w:insideH w:val="nil"/>
          <w:insideV w:val="nil"/>
        </w:tcBorders>
        <w:shd w:val="clear" w:color="auto" w:fill="97FFD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B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7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7BF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380"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3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7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780"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4B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96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969"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B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B9"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F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F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FE1"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insideH w:val="single" w:sz="8" w:space="0" w:color="002896" w:themeColor="accent6"/>
        <w:insideV w:val="single" w:sz="8" w:space="0" w:color="002896" w:themeColor="accent6"/>
      </w:tblBorders>
    </w:tblPr>
    <w:tcPr>
      <w:shd w:val="clear" w:color="auto" w:fill="A6BDFF" w:themeFill="accent6" w:themeFillTint="3F"/>
    </w:tcPr>
    <w:tblStylePr w:type="firstRow">
      <w:rPr>
        <w:b/>
        <w:bCs/>
        <w:color w:val="000000" w:themeColor="text1"/>
      </w:rPr>
      <w:tblPr/>
      <w:tcPr>
        <w:shd w:val="clear" w:color="auto" w:fill="DBE5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CAFF" w:themeFill="accent6" w:themeFillTint="33"/>
      </w:tcPr>
    </w:tblStylePr>
    <w:tblStylePr w:type="band1Vert">
      <w:tblPr/>
      <w:tcPr>
        <w:shd w:val="clear" w:color="auto" w:fill="4B7BFF" w:themeFill="accent6" w:themeFillTint="7F"/>
      </w:tcPr>
    </w:tblStylePr>
    <w:tblStylePr w:type="band1Horz">
      <w:tblPr/>
      <w:tcPr>
        <w:tcBorders>
          <w:insideH w:val="single" w:sz="6" w:space="0" w:color="002896" w:themeColor="accent6"/>
          <w:insideV w:val="single" w:sz="6" w:space="0" w:color="002896" w:themeColor="accent6"/>
        </w:tcBorders>
        <w:shd w:val="clear" w:color="auto" w:fill="4B7BF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insideH w:val="single" w:sz="8" w:space="0" w:color="FFC800" w:themeColor="accent5"/>
        <w:insideV w:val="single" w:sz="8" w:space="0" w:color="FFC800" w:themeColor="accent5"/>
      </w:tblBorders>
    </w:tblPr>
    <w:tcPr>
      <w:shd w:val="clear" w:color="auto" w:fill="FFF1C0"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C" w:themeFill="accent5" w:themeFillTint="33"/>
      </w:tcPr>
    </w:tblStylePr>
    <w:tblStylePr w:type="band1Vert">
      <w:tblPr/>
      <w:tcPr>
        <w:shd w:val="clear" w:color="auto" w:fill="FFE380" w:themeFill="accent5" w:themeFillTint="7F"/>
      </w:tcPr>
    </w:tblStylePr>
    <w:tblStylePr w:type="band1Horz">
      <w:tblPr/>
      <w:tcPr>
        <w:tcBorders>
          <w:insideH w:val="single" w:sz="6" w:space="0" w:color="FFC800" w:themeColor="accent5"/>
          <w:insideV w:val="single" w:sz="6" w:space="0" w:color="FFC800" w:themeColor="accent5"/>
        </w:tcBorders>
        <w:shd w:val="clear" w:color="auto" w:fill="FFE380"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insideH w:val="single" w:sz="8" w:space="0" w:color="FF5000" w:themeColor="accent4"/>
        <w:insideV w:val="single" w:sz="8" w:space="0" w:color="FF5000" w:themeColor="accent4"/>
      </w:tblBorders>
    </w:tblPr>
    <w:tcPr>
      <w:shd w:val="clear" w:color="auto" w:fill="FFD3C0" w:themeFill="accent4" w:themeFillTint="3F"/>
    </w:tcPr>
    <w:tblStylePr w:type="firstRow">
      <w:rPr>
        <w:b/>
        <w:bCs/>
        <w:color w:val="000000" w:themeColor="text1"/>
      </w:rPr>
      <w:tblPr/>
      <w:tcPr>
        <w:shd w:val="clear" w:color="auto" w:fill="FFED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CCC" w:themeFill="accent4" w:themeFillTint="33"/>
      </w:tcPr>
    </w:tblStylePr>
    <w:tblStylePr w:type="band1Vert">
      <w:tblPr/>
      <w:tcPr>
        <w:shd w:val="clear" w:color="auto" w:fill="FFA780" w:themeFill="accent4" w:themeFillTint="7F"/>
      </w:tcPr>
    </w:tblStylePr>
    <w:tblStylePr w:type="band1Horz">
      <w:tblPr/>
      <w:tcPr>
        <w:tcBorders>
          <w:insideH w:val="single" w:sz="6" w:space="0" w:color="FF5000" w:themeColor="accent4"/>
          <w:insideV w:val="single" w:sz="6" w:space="0" w:color="FF5000" w:themeColor="accent4"/>
        </w:tcBorders>
        <w:shd w:val="clear" w:color="auto" w:fill="FFA780"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insideH w:val="single" w:sz="8" w:space="0" w:color="D20000" w:themeColor="accent3"/>
        <w:insideV w:val="single" w:sz="8" w:space="0" w:color="D20000" w:themeColor="accent3"/>
      </w:tblBorders>
    </w:tblPr>
    <w:tcPr>
      <w:shd w:val="clear" w:color="auto" w:fill="FFB4B4" w:themeFill="accent3" w:themeFillTint="3F"/>
    </w:tcPr>
    <w:tblStylePr w:type="firstRow">
      <w:rPr>
        <w:b/>
        <w:bCs/>
        <w:color w:val="000000" w:themeColor="text1"/>
      </w:rPr>
      <w:tblPr/>
      <w:tcPr>
        <w:shd w:val="clear" w:color="auto" w:fill="FFE1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3" w:themeFillTint="33"/>
      </w:tcPr>
    </w:tblStylePr>
    <w:tblStylePr w:type="band1Vert">
      <w:tblPr/>
      <w:tcPr>
        <w:shd w:val="clear" w:color="auto" w:fill="FF6969" w:themeFill="accent3" w:themeFillTint="7F"/>
      </w:tcPr>
    </w:tblStylePr>
    <w:tblStylePr w:type="band1Horz">
      <w:tblPr/>
      <w:tcPr>
        <w:tcBorders>
          <w:insideH w:val="single" w:sz="6" w:space="0" w:color="D20000" w:themeColor="accent3"/>
          <w:insideV w:val="single" w:sz="6" w:space="0" w:color="D20000" w:themeColor="accent3"/>
        </w:tcBorders>
        <w:shd w:val="clear" w:color="auto" w:fill="FF6969"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insideH w:val="single" w:sz="8" w:space="0" w:color="005A3C" w:themeColor="accent2"/>
        <w:insideV w:val="single" w:sz="8" w:space="0" w:color="005A3C" w:themeColor="accent2"/>
      </w:tblBorders>
    </w:tblPr>
    <w:tcPr>
      <w:shd w:val="clear" w:color="auto" w:fill="97FFDC" w:themeFill="accent2" w:themeFillTint="3F"/>
    </w:tcPr>
    <w:tblStylePr w:type="firstRow">
      <w:rPr>
        <w:b/>
        <w:bCs/>
        <w:color w:val="000000" w:themeColor="text1"/>
      </w:rPr>
      <w:tblPr/>
      <w:tcPr>
        <w:shd w:val="clear" w:color="auto" w:fill="D5FF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E3" w:themeFill="accent2" w:themeFillTint="33"/>
      </w:tcPr>
    </w:tblStylePr>
    <w:tblStylePr w:type="band1Vert">
      <w:tblPr/>
      <w:tcPr>
        <w:shd w:val="clear" w:color="auto" w:fill="2DFFB9" w:themeFill="accent2" w:themeFillTint="7F"/>
      </w:tcPr>
    </w:tblStylePr>
    <w:tblStylePr w:type="band1Horz">
      <w:tblPr/>
      <w:tcPr>
        <w:tcBorders>
          <w:insideH w:val="single" w:sz="6" w:space="0" w:color="005A3C" w:themeColor="accent2"/>
          <w:insideV w:val="single" w:sz="6" w:space="0" w:color="005A3C" w:themeColor="accent2"/>
        </w:tcBorders>
        <w:shd w:val="clear" w:color="auto" w:fill="2DFFB9"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insideH w:val="single" w:sz="8" w:space="0" w:color="009B82" w:themeColor="accent1"/>
        <w:insideV w:val="single" w:sz="8" w:space="0" w:color="009B82" w:themeColor="accent1"/>
      </w:tblBorders>
    </w:tblPr>
    <w:tcPr>
      <w:shd w:val="clear" w:color="auto" w:fill="A7FFF0" w:themeFill="accent1" w:themeFillTint="3F"/>
    </w:tcPr>
    <w:tblStylePr w:type="firstRow">
      <w:rPr>
        <w:b/>
        <w:bCs/>
        <w:color w:val="000000" w:themeColor="text1"/>
      </w:rPr>
      <w:tblPr/>
      <w:tcPr>
        <w:shd w:val="clear" w:color="auto" w:fill="DCF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F3" w:themeFill="accent1" w:themeFillTint="33"/>
      </w:tcPr>
    </w:tblStylePr>
    <w:tblStylePr w:type="band1Vert">
      <w:tblPr/>
      <w:tcPr>
        <w:shd w:val="clear" w:color="auto" w:fill="4EFFE1" w:themeFill="accent1" w:themeFillTint="7F"/>
      </w:tcPr>
    </w:tblStylePr>
    <w:tblStylePr w:type="band1Horz">
      <w:tblPr/>
      <w:tcPr>
        <w:tcBorders>
          <w:insideH w:val="single" w:sz="6" w:space="0" w:color="009B82" w:themeColor="accent1"/>
          <w:insideV w:val="single" w:sz="6" w:space="0" w:color="009B82" w:themeColor="accent1"/>
        </w:tcBorders>
        <w:shd w:val="clear" w:color="auto" w:fill="4EFFE1"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single" w:sz="8" w:space="0" w:color="0040F0" w:themeColor="accent6" w:themeTint="BF"/>
        <w:insideV w:val="single" w:sz="8" w:space="0" w:color="0040F0" w:themeColor="accent6" w:themeTint="BF"/>
      </w:tblBorders>
    </w:tblPr>
    <w:tcPr>
      <w:shd w:val="clear" w:color="auto" w:fill="A6BDFF" w:themeFill="accent6" w:themeFillTint="3F"/>
    </w:tcPr>
    <w:tblStylePr w:type="firstRow">
      <w:rPr>
        <w:b/>
        <w:bCs/>
      </w:rPr>
    </w:tblStylePr>
    <w:tblStylePr w:type="lastRow">
      <w:rPr>
        <w:b/>
        <w:bCs/>
      </w:rPr>
      <w:tblPr/>
      <w:tcPr>
        <w:tcBorders>
          <w:top w:val="single" w:sz="18" w:space="0" w:color="0040F0" w:themeColor="accent6" w:themeTint="BF"/>
        </w:tcBorders>
      </w:tcPr>
    </w:tblStylePr>
    <w:tblStylePr w:type="firstCol">
      <w:rPr>
        <w:b/>
        <w:bCs/>
      </w:rPr>
    </w:tblStylePr>
    <w:tblStylePr w:type="lastCol">
      <w:rPr>
        <w:b/>
        <w:bCs/>
      </w:rPr>
    </w:tblStylePr>
    <w:tblStylePr w:type="band1Vert">
      <w:tblPr/>
      <w:tcPr>
        <w:shd w:val="clear" w:color="auto" w:fill="4B7BFF" w:themeFill="accent6" w:themeFillTint="7F"/>
      </w:tcPr>
    </w:tblStylePr>
    <w:tblStylePr w:type="band1Horz">
      <w:tblPr/>
      <w:tcPr>
        <w:shd w:val="clear" w:color="auto" w:fill="4B7BF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single" w:sz="8" w:space="0" w:color="FFD540" w:themeColor="accent5" w:themeTint="BF"/>
        <w:insideV w:val="single" w:sz="8" w:space="0" w:color="FFD540" w:themeColor="accent5" w:themeTint="BF"/>
      </w:tblBorders>
    </w:tblPr>
    <w:tcPr>
      <w:shd w:val="clear" w:color="auto" w:fill="FFF1C0" w:themeFill="accent5" w:themeFillTint="3F"/>
    </w:tcPr>
    <w:tblStylePr w:type="firstRow">
      <w:rPr>
        <w:b/>
        <w:bCs/>
      </w:rPr>
    </w:tblStylePr>
    <w:tblStylePr w:type="lastRow">
      <w:rPr>
        <w:b/>
        <w:bCs/>
      </w:rPr>
      <w:tblPr/>
      <w:tcPr>
        <w:tcBorders>
          <w:top w:val="single" w:sz="18" w:space="0" w:color="FFD540" w:themeColor="accent5" w:themeTint="BF"/>
        </w:tcBorders>
      </w:tcPr>
    </w:tblStylePr>
    <w:tblStylePr w:type="firstCol">
      <w:rPr>
        <w:b/>
        <w:bCs/>
      </w:rPr>
    </w:tblStylePr>
    <w:tblStylePr w:type="lastCol">
      <w:rPr>
        <w:b/>
        <w:bCs/>
      </w:rPr>
    </w:tblStylePr>
    <w:tblStylePr w:type="band1Vert">
      <w:tblPr/>
      <w:tcPr>
        <w:shd w:val="clear" w:color="auto" w:fill="FFE380" w:themeFill="accent5" w:themeFillTint="7F"/>
      </w:tcPr>
    </w:tblStylePr>
    <w:tblStylePr w:type="band1Horz">
      <w:tblPr/>
      <w:tcPr>
        <w:shd w:val="clear" w:color="auto" w:fill="FFE380"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single" w:sz="8" w:space="0" w:color="FF7B40" w:themeColor="accent4" w:themeTint="BF"/>
        <w:insideV w:val="single" w:sz="8" w:space="0" w:color="FF7B40" w:themeColor="accent4" w:themeTint="BF"/>
      </w:tblBorders>
    </w:tblPr>
    <w:tcPr>
      <w:shd w:val="clear" w:color="auto" w:fill="FFD3C0" w:themeFill="accent4" w:themeFillTint="3F"/>
    </w:tcPr>
    <w:tblStylePr w:type="firstRow">
      <w:rPr>
        <w:b/>
        <w:bCs/>
      </w:rPr>
    </w:tblStylePr>
    <w:tblStylePr w:type="lastRow">
      <w:rPr>
        <w:b/>
        <w:bCs/>
      </w:rPr>
      <w:tblPr/>
      <w:tcPr>
        <w:tcBorders>
          <w:top w:val="single" w:sz="18" w:space="0" w:color="FF7B40" w:themeColor="accent4" w:themeTint="BF"/>
        </w:tcBorders>
      </w:tcPr>
    </w:tblStylePr>
    <w:tblStylePr w:type="firstCol">
      <w:rPr>
        <w:b/>
        <w:bCs/>
      </w:rPr>
    </w:tblStylePr>
    <w:tblStylePr w:type="lastCol">
      <w:rPr>
        <w:b/>
        <w:bCs/>
      </w:rPr>
    </w:tblStylePr>
    <w:tblStylePr w:type="band1Vert">
      <w:tblPr/>
      <w:tcPr>
        <w:shd w:val="clear" w:color="auto" w:fill="FFA780" w:themeFill="accent4" w:themeFillTint="7F"/>
      </w:tcPr>
    </w:tblStylePr>
    <w:tblStylePr w:type="band1Horz">
      <w:tblPr/>
      <w:tcPr>
        <w:shd w:val="clear" w:color="auto" w:fill="FFA780"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single" w:sz="8" w:space="0" w:color="FF1E1E" w:themeColor="accent3" w:themeTint="BF"/>
        <w:insideV w:val="single" w:sz="8" w:space="0" w:color="FF1E1E" w:themeColor="accent3" w:themeTint="BF"/>
      </w:tblBorders>
    </w:tblPr>
    <w:tcPr>
      <w:shd w:val="clear" w:color="auto" w:fill="FFB4B4" w:themeFill="accent3" w:themeFillTint="3F"/>
    </w:tcPr>
    <w:tblStylePr w:type="firstRow">
      <w:rPr>
        <w:b/>
        <w:bCs/>
      </w:rPr>
    </w:tblStylePr>
    <w:tblStylePr w:type="lastRow">
      <w:rPr>
        <w:b/>
        <w:bCs/>
      </w:rPr>
      <w:tblPr/>
      <w:tcPr>
        <w:tcBorders>
          <w:top w:val="single" w:sz="18" w:space="0" w:color="FF1E1E" w:themeColor="accent3" w:themeTint="BF"/>
        </w:tcBorders>
      </w:tcPr>
    </w:tblStylePr>
    <w:tblStylePr w:type="firstCol">
      <w:rPr>
        <w:b/>
        <w:bCs/>
      </w:rPr>
    </w:tblStylePr>
    <w:tblStylePr w:type="lastCol">
      <w:rPr>
        <w:b/>
        <w:bCs/>
      </w:rPr>
    </w:tblStylePr>
    <w:tblStylePr w:type="band1Vert">
      <w:tblPr/>
      <w:tcPr>
        <w:shd w:val="clear" w:color="auto" w:fill="FF6969" w:themeFill="accent3" w:themeFillTint="7F"/>
      </w:tcPr>
    </w:tblStylePr>
    <w:tblStylePr w:type="band1Horz">
      <w:tblPr/>
      <w:tcPr>
        <w:shd w:val="clear" w:color="auto" w:fill="FF6969"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single" w:sz="8" w:space="0" w:color="00C382" w:themeColor="accent2" w:themeTint="BF"/>
        <w:insideV w:val="single" w:sz="8" w:space="0" w:color="00C382" w:themeColor="accent2" w:themeTint="BF"/>
      </w:tblBorders>
    </w:tblPr>
    <w:tcPr>
      <w:shd w:val="clear" w:color="auto" w:fill="97FFDC" w:themeFill="accent2" w:themeFillTint="3F"/>
    </w:tcPr>
    <w:tblStylePr w:type="firstRow">
      <w:rPr>
        <w:b/>
        <w:bCs/>
      </w:rPr>
    </w:tblStylePr>
    <w:tblStylePr w:type="lastRow">
      <w:rPr>
        <w:b/>
        <w:bCs/>
      </w:rPr>
      <w:tblPr/>
      <w:tcPr>
        <w:tcBorders>
          <w:top w:val="single" w:sz="18" w:space="0" w:color="00C382" w:themeColor="accent2" w:themeTint="BF"/>
        </w:tcBorders>
      </w:tcPr>
    </w:tblStylePr>
    <w:tblStylePr w:type="firstCol">
      <w:rPr>
        <w:b/>
        <w:bCs/>
      </w:rPr>
    </w:tblStylePr>
    <w:tblStylePr w:type="lastCol">
      <w:rPr>
        <w:b/>
        <w:bCs/>
      </w:rPr>
    </w:tblStylePr>
    <w:tblStylePr w:type="band1Vert">
      <w:tblPr/>
      <w:tcPr>
        <w:shd w:val="clear" w:color="auto" w:fill="2DFFB9" w:themeFill="accent2" w:themeFillTint="7F"/>
      </w:tcPr>
    </w:tblStylePr>
    <w:tblStylePr w:type="band1Horz">
      <w:tblPr/>
      <w:tcPr>
        <w:shd w:val="clear" w:color="auto" w:fill="2DFFB9"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single" w:sz="8" w:space="0" w:color="00F4CB" w:themeColor="accent1" w:themeTint="BF"/>
        <w:insideV w:val="single" w:sz="8" w:space="0" w:color="00F4CB" w:themeColor="accent1" w:themeTint="BF"/>
      </w:tblBorders>
    </w:tblPr>
    <w:tcPr>
      <w:shd w:val="clear" w:color="auto" w:fill="A7FFF0" w:themeFill="accent1" w:themeFillTint="3F"/>
    </w:tcPr>
    <w:tblStylePr w:type="firstRow">
      <w:rPr>
        <w:b/>
        <w:bCs/>
      </w:rPr>
    </w:tblStylePr>
    <w:tblStylePr w:type="lastRow">
      <w:rPr>
        <w:b/>
        <w:bCs/>
      </w:rPr>
      <w:tblPr/>
      <w:tcPr>
        <w:tcBorders>
          <w:top w:val="single" w:sz="18" w:space="0" w:color="00F4CB" w:themeColor="accent1" w:themeTint="BF"/>
        </w:tcBorders>
      </w:tcPr>
    </w:tblStylePr>
    <w:tblStylePr w:type="firstCol">
      <w:rPr>
        <w:b/>
        <w:bCs/>
      </w:rPr>
    </w:tblStylePr>
    <w:tblStylePr w:type="lastCol">
      <w:rPr>
        <w:b/>
        <w:bCs/>
      </w:rPr>
    </w:tblStylePr>
    <w:tblStylePr w:type="band1Vert">
      <w:tblPr/>
      <w:tcPr>
        <w:shd w:val="clear" w:color="auto" w:fill="4EFFE1" w:themeFill="accent1" w:themeFillTint="7F"/>
      </w:tcPr>
    </w:tblStylePr>
    <w:tblStylePr w:type="band1Horz">
      <w:tblPr/>
      <w:tcPr>
        <w:shd w:val="clear" w:color="auto" w:fill="4EFFE1"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0028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1D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1D70" w:themeFill="accent6" w:themeFillShade="BF"/>
      </w:tcPr>
    </w:tblStylePr>
    <w:tblStylePr w:type="band1Vert">
      <w:tblPr/>
      <w:tcPr>
        <w:tcBorders>
          <w:top w:val="nil"/>
          <w:left w:val="nil"/>
          <w:bottom w:val="nil"/>
          <w:right w:val="nil"/>
          <w:insideH w:val="nil"/>
          <w:insideV w:val="nil"/>
        </w:tcBorders>
        <w:shd w:val="clear" w:color="auto" w:fill="001D70" w:themeFill="accent6" w:themeFillShade="BF"/>
      </w:tcPr>
    </w:tblStylePr>
    <w:tblStylePr w:type="band1Horz">
      <w:tblPr/>
      <w:tcPr>
        <w:tcBorders>
          <w:top w:val="nil"/>
          <w:left w:val="nil"/>
          <w:bottom w:val="nil"/>
          <w:right w:val="nil"/>
          <w:insideH w:val="nil"/>
          <w:insideV w:val="nil"/>
        </w:tcBorders>
        <w:shd w:val="clear" w:color="auto" w:fill="001D70"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FC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3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95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9500" w:themeFill="accent5" w:themeFillShade="BF"/>
      </w:tcPr>
    </w:tblStylePr>
    <w:tblStylePr w:type="band1Vert">
      <w:tblPr/>
      <w:tcPr>
        <w:tcBorders>
          <w:top w:val="nil"/>
          <w:left w:val="nil"/>
          <w:bottom w:val="nil"/>
          <w:right w:val="nil"/>
          <w:insideH w:val="nil"/>
          <w:insideV w:val="nil"/>
        </w:tcBorders>
        <w:shd w:val="clear" w:color="auto" w:fill="BF9500" w:themeFill="accent5" w:themeFillShade="BF"/>
      </w:tcPr>
    </w:tblStylePr>
    <w:tblStylePr w:type="band1Horz">
      <w:tblPr/>
      <w:tcPr>
        <w:tcBorders>
          <w:top w:val="nil"/>
          <w:left w:val="nil"/>
          <w:bottom w:val="nil"/>
          <w:right w:val="nil"/>
          <w:insideH w:val="nil"/>
          <w:insideV w:val="nil"/>
        </w:tcBorders>
        <w:shd w:val="clear" w:color="auto" w:fill="BF95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FF5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3B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3B00" w:themeFill="accent4" w:themeFillShade="BF"/>
      </w:tcPr>
    </w:tblStylePr>
    <w:tblStylePr w:type="band1Vert">
      <w:tblPr/>
      <w:tcPr>
        <w:tcBorders>
          <w:top w:val="nil"/>
          <w:left w:val="nil"/>
          <w:bottom w:val="nil"/>
          <w:right w:val="nil"/>
          <w:insideH w:val="nil"/>
          <w:insideV w:val="nil"/>
        </w:tcBorders>
        <w:shd w:val="clear" w:color="auto" w:fill="BF3B00" w:themeFill="accent4" w:themeFillShade="BF"/>
      </w:tcPr>
    </w:tblStylePr>
    <w:tblStylePr w:type="band1Horz">
      <w:tblPr/>
      <w:tcPr>
        <w:tcBorders>
          <w:top w:val="nil"/>
          <w:left w:val="nil"/>
          <w:bottom w:val="nil"/>
          <w:right w:val="nil"/>
          <w:insideH w:val="nil"/>
          <w:insideV w:val="nil"/>
        </w:tcBorders>
        <w:shd w:val="clear" w:color="auto" w:fill="BF3B00"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D2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D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D0000" w:themeFill="accent3" w:themeFillShade="BF"/>
      </w:tcPr>
    </w:tblStylePr>
    <w:tblStylePr w:type="band1Vert">
      <w:tblPr/>
      <w:tcPr>
        <w:tcBorders>
          <w:top w:val="nil"/>
          <w:left w:val="nil"/>
          <w:bottom w:val="nil"/>
          <w:right w:val="nil"/>
          <w:insideH w:val="nil"/>
          <w:insideV w:val="nil"/>
        </w:tcBorders>
        <w:shd w:val="clear" w:color="auto" w:fill="9D0000" w:themeFill="accent3" w:themeFillShade="BF"/>
      </w:tcPr>
    </w:tblStylePr>
    <w:tblStylePr w:type="band1Horz">
      <w:tblPr/>
      <w:tcPr>
        <w:tcBorders>
          <w:top w:val="nil"/>
          <w:left w:val="nil"/>
          <w:bottom w:val="nil"/>
          <w:right w:val="nil"/>
          <w:insideH w:val="nil"/>
          <w:insideV w:val="nil"/>
        </w:tcBorders>
        <w:shd w:val="clear" w:color="auto" w:fill="9D0000"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005A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1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32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32C" w:themeFill="accent2" w:themeFillShade="BF"/>
      </w:tcPr>
    </w:tblStylePr>
    <w:tblStylePr w:type="band1Vert">
      <w:tblPr/>
      <w:tcPr>
        <w:tcBorders>
          <w:top w:val="nil"/>
          <w:left w:val="nil"/>
          <w:bottom w:val="nil"/>
          <w:right w:val="nil"/>
          <w:insideH w:val="nil"/>
          <w:insideV w:val="nil"/>
        </w:tcBorders>
        <w:shd w:val="clear" w:color="auto" w:fill="00432C" w:themeFill="accent2" w:themeFillShade="BF"/>
      </w:tcPr>
    </w:tblStylePr>
    <w:tblStylePr w:type="band1Horz">
      <w:tblPr/>
      <w:tcPr>
        <w:tcBorders>
          <w:top w:val="nil"/>
          <w:left w:val="nil"/>
          <w:bottom w:val="nil"/>
          <w:right w:val="nil"/>
          <w:insideH w:val="nil"/>
          <w:insideV w:val="nil"/>
        </w:tcBorders>
        <w:shd w:val="clear" w:color="auto" w:fill="00432C"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B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60" w:themeFill="accent1" w:themeFillShade="BF"/>
      </w:tcPr>
    </w:tblStylePr>
    <w:tblStylePr w:type="band1Vert">
      <w:tblPr/>
      <w:tcPr>
        <w:tcBorders>
          <w:top w:val="nil"/>
          <w:left w:val="nil"/>
          <w:bottom w:val="nil"/>
          <w:right w:val="nil"/>
          <w:insideH w:val="nil"/>
          <w:insideV w:val="nil"/>
        </w:tcBorders>
        <w:shd w:val="clear" w:color="auto" w:fill="007460" w:themeFill="accent1" w:themeFillShade="BF"/>
      </w:tcPr>
    </w:tblStylePr>
    <w:tblStylePr w:type="band1Horz">
      <w:tblPr/>
      <w:tcPr>
        <w:tcBorders>
          <w:top w:val="nil"/>
          <w:left w:val="nil"/>
          <w:bottom w:val="nil"/>
          <w:right w:val="nil"/>
          <w:insideH w:val="nil"/>
          <w:insideV w:val="nil"/>
        </w:tcBorders>
        <w:shd w:val="clear" w:color="auto" w:fill="007460" w:themeFill="accent1" w:themeFillShade="BF"/>
      </w:tcPr>
    </w:tblStylePr>
  </w:style>
  <w:style w:type="paragraph" w:styleId="Bibliografie">
    <w:name w:val="Bibliography"/>
    <w:basedOn w:val="ZsysbasisUNL"/>
    <w:next w:val="BasistekstUNL"/>
    <w:uiPriority w:val="37"/>
    <w:semiHidden/>
    <w:rsid w:val="004F55B7"/>
  </w:style>
  <w:style w:type="paragraph" w:styleId="Citaat">
    <w:name w:val="Quote"/>
    <w:basedOn w:val="ZsysbasisUNL"/>
    <w:next w:val="BasistekstUNL"/>
    <w:link w:val="CitaatChar"/>
    <w:uiPriority w:val="29"/>
    <w:semiHidden/>
    <w:rsid w:val="00E75317"/>
    <w:rPr>
      <w:i/>
      <w:iCs/>
    </w:rPr>
  </w:style>
  <w:style w:type="character" w:customStyle="1" w:styleId="CitaatChar">
    <w:name w:val="Citaat Char"/>
    <w:basedOn w:val="Standaardalinea-lettertype"/>
    <w:link w:val="Citaat"/>
    <w:uiPriority w:val="29"/>
    <w:semiHidden/>
    <w:rsid w:val="00E75317"/>
    <w:rPr>
      <w:i/>
      <w:iCs/>
    </w:rPr>
  </w:style>
  <w:style w:type="paragraph" w:styleId="Duidelijkcitaat">
    <w:name w:val="Intense Quote"/>
    <w:basedOn w:val="ZsysbasisUNL"/>
    <w:next w:val="BasistekstUNL"/>
    <w:link w:val="DuidelijkcitaatChar"/>
    <w:uiPriority w:val="30"/>
    <w:semiHidden/>
    <w:rsid w:val="00CD64BE"/>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CD64BE"/>
    <w:rPr>
      <w:b/>
      <w:bCs/>
      <w:i/>
      <w:iCs/>
    </w:rPr>
  </w:style>
  <w:style w:type="character" w:styleId="Eindnootmarkering">
    <w:name w:val="endnote reference"/>
    <w:aliases w:val="Eindnootmarkering UNL"/>
    <w:basedOn w:val="Standaardalinea-lettertype"/>
    <w:uiPriority w:val="51"/>
    <w:rsid w:val="0088750B"/>
    <w:rPr>
      <w:vertAlign w:val="superscript"/>
    </w:rPr>
  </w:style>
  <w:style w:type="paragraph" w:styleId="Geenafstand">
    <w:name w:val="No Spacing"/>
    <w:basedOn w:val="ZsysbasisUNL"/>
    <w:next w:val="BasistekstUNL"/>
    <w:uiPriority w:val="1"/>
    <w:semiHidden/>
    <w:rsid w:val="002D3397"/>
  </w:style>
  <w:style w:type="character" w:styleId="HTMLCode">
    <w:name w:val="HTML Code"/>
    <w:basedOn w:val="Standaardalinea-lettertype"/>
    <w:semiHidden/>
    <w:rsid w:val="00553CC3"/>
    <w:rPr>
      <w:rFonts w:ascii="Consolas" w:hAnsi="Consolas"/>
      <w:sz w:val="20"/>
      <w:szCs w:val="20"/>
    </w:rPr>
  </w:style>
  <w:style w:type="character" w:styleId="HTMLDefinition">
    <w:name w:val="HTML Definition"/>
    <w:basedOn w:val="Standaardalinea-lettertype"/>
    <w:semiHidden/>
    <w:rsid w:val="00B80559"/>
    <w:rPr>
      <w:i/>
      <w:iCs/>
    </w:rPr>
  </w:style>
  <w:style w:type="character" w:styleId="HTMLVariable">
    <w:name w:val="HTML Variable"/>
    <w:basedOn w:val="Standaardalinea-lettertype"/>
    <w:semiHidden/>
    <w:rsid w:val="006C0C63"/>
    <w:rPr>
      <w:i/>
      <w:iCs/>
    </w:rPr>
  </w:style>
  <w:style w:type="character" w:styleId="HTML-acroniem">
    <w:name w:val="HTML Acronym"/>
    <w:basedOn w:val="Standaardalinea-lettertype"/>
    <w:semiHidden/>
    <w:rsid w:val="00283E60"/>
  </w:style>
  <w:style w:type="character" w:styleId="HTML-citaat">
    <w:name w:val="HTML Cite"/>
    <w:basedOn w:val="Standaardalinea-lettertype"/>
    <w:semiHidden/>
    <w:rsid w:val="00F375E1"/>
    <w:rPr>
      <w:i/>
      <w:iCs/>
    </w:rPr>
  </w:style>
  <w:style w:type="character" w:styleId="HTML-schrijfmachine">
    <w:name w:val="HTML Typewriter"/>
    <w:basedOn w:val="Standaardalinea-lettertype"/>
    <w:semiHidden/>
    <w:rsid w:val="003E61C8"/>
    <w:rPr>
      <w:rFonts w:ascii="Consolas" w:hAnsi="Consolas"/>
      <w:sz w:val="20"/>
      <w:szCs w:val="20"/>
    </w:rPr>
  </w:style>
  <w:style w:type="character" w:styleId="HTML-toetsenbord">
    <w:name w:val="HTML Keyboard"/>
    <w:basedOn w:val="Standaardalinea-lettertype"/>
    <w:semiHidden/>
    <w:rsid w:val="002337A0"/>
    <w:rPr>
      <w:rFonts w:ascii="Consolas" w:hAnsi="Consolas"/>
      <w:sz w:val="20"/>
      <w:szCs w:val="20"/>
    </w:rPr>
  </w:style>
  <w:style w:type="character" w:styleId="HTML-voorbeeld">
    <w:name w:val="HTML Sample"/>
    <w:basedOn w:val="Standaardalinea-lettertype"/>
    <w:semiHidden/>
    <w:rsid w:val="00525F78"/>
    <w:rPr>
      <w:rFonts w:ascii="Consolas" w:hAnsi="Consolas"/>
      <w:sz w:val="24"/>
      <w:szCs w:val="24"/>
    </w:rPr>
  </w:style>
  <w:style w:type="paragraph" w:styleId="Kopvaninhoudsopgave">
    <w:name w:val="TOC Heading"/>
    <w:basedOn w:val="ZsysbasisUNL"/>
    <w:next w:val="BasistekstUNL"/>
    <w:uiPriority w:val="39"/>
    <w:semiHidden/>
    <w:rsid w:val="007F69DF"/>
    <w:pPr>
      <w:keepLines/>
      <w:spacing w:before="480"/>
    </w:pPr>
    <w:rPr>
      <w:rFonts w:asciiTheme="majorHAnsi" w:eastAsiaTheme="majorEastAsia" w:hAnsiTheme="majorHAnsi" w:cstheme="majorBidi"/>
      <w:sz w:val="28"/>
      <w:szCs w:val="28"/>
    </w:rPr>
  </w:style>
  <w:style w:type="paragraph" w:styleId="Lijstalinea">
    <w:name w:val="List Paragraph"/>
    <w:basedOn w:val="ZsysbasisUNL"/>
    <w:next w:val="BasistekstUNL"/>
    <w:uiPriority w:val="34"/>
    <w:semiHidden/>
    <w:rsid w:val="006C73AB"/>
    <w:pPr>
      <w:ind w:left="720"/>
    </w:pPr>
  </w:style>
  <w:style w:type="character" w:styleId="Nadruk">
    <w:name w:val="Emphasis"/>
    <w:basedOn w:val="Standaardalinea-lettertype"/>
    <w:semiHidden/>
    <w:rsid w:val="00274042"/>
    <w:rPr>
      <w:i/>
      <w:iCs/>
    </w:rPr>
  </w:style>
  <w:style w:type="character" w:styleId="Regelnummer">
    <w:name w:val="line number"/>
    <w:basedOn w:val="Standaardalinea-lettertype"/>
    <w:semiHidden/>
    <w:rsid w:val="002138B3"/>
  </w:style>
  <w:style w:type="numbering" w:customStyle="1" w:styleId="KopnummeringUNL">
    <w:name w:val="Kopnummering UNL"/>
    <w:uiPriority w:val="99"/>
    <w:semiHidden/>
    <w:rsid w:val="004C4640"/>
    <w:pPr>
      <w:numPr>
        <w:numId w:val="4"/>
      </w:numPr>
    </w:pPr>
  </w:style>
  <w:style w:type="paragraph" w:customStyle="1" w:styleId="ZsyseenpuntUNL">
    <w:name w:val="Zsyseenpunt UNL"/>
    <w:basedOn w:val="ZsysbasisUNL"/>
    <w:semiHidden/>
    <w:rsid w:val="00B63F84"/>
    <w:pPr>
      <w:spacing w:line="20" w:lineRule="exact"/>
    </w:pPr>
    <w:rPr>
      <w:sz w:val="2"/>
    </w:rPr>
  </w:style>
  <w:style w:type="paragraph" w:customStyle="1" w:styleId="ZsysbasisdocumentgegevensUNL">
    <w:name w:val="Zsysbasisdocumentgegevens UNL"/>
    <w:basedOn w:val="ZsysbasisUNL"/>
    <w:next w:val="BasistekstUNL"/>
    <w:semiHidden/>
    <w:rsid w:val="00F708EA"/>
    <w:pPr>
      <w:spacing w:line="240" w:lineRule="exact"/>
    </w:pPr>
    <w:rPr>
      <w:noProof/>
    </w:rPr>
  </w:style>
  <w:style w:type="paragraph" w:customStyle="1" w:styleId="DocumentgegevenskopjeUNL">
    <w:name w:val="Documentgegevens kopje UNL"/>
    <w:basedOn w:val="ZsysbasisdocumentgegevensUNL"/>
    <w:semiHidden/>
    <w:rsid w:val="0025100A"/>
    <w:rPr>
      <w:rFonts w:ascii="Georgia" w:hAnsi="Georgia"/>
      <w:i/>
      <w:color w:val="005A3C" w:themeColor="accent2"/>
    </w:rPr>
  </w:style>
  <w:style w:type="paragraph" w:customStyle="1" w:styleId="DocumentgegevensUNL">
    <w:name w:val="Documentgegevens UNL"/>
    <w:basedOn w:val="ZsysbasisdocumentgegevensUNL"/>
    <w:uiPriority w:val="39"/>
    <w:rsid w:val="00792710"/>
  </w:style>
  <w:style w:type="paragraph" w:customStyle="1" w:styleId="PaginanummerUNL">
    <w:name w:val="Paginanummer UNL"/>
    <w:basedOn w:val="ZsysbasisdocumentgegevensUNL"/>
    <w:uiPriority w:val="48"/>
    <w:rsid w:val="0077266A"/>
    <w:pPr>
      <w:jc w:val="right"/>
    </w:pPr>
    <w:rPr>
      <w:b/>
      <w:color w:val="005A3C" w:themeColor="accent2"/>
    </w:rPr>
  </w:style>
  <w:style w:type="paragraph" w:customStyle="1" w:styleId="AfzendergegevensUNL">
    <w:name w:val="Afzendergegevens UNL"/>
    <w:basedOn w:val="ZsysbasisdocumentgegevensUNL"/>
    <w:uiPriority w:val="38"/>
    <w:rsid w:val="00EC2A42"/>
  </w:style>
  <w:style w:type="paragraph" w:customStyle="1" w:styleId="AfzendergegevenskopjeUNL">
    <w:name w:val="Afzendergegevens kopje UNL"/>
    <w:basedOn w:val="ZsysbasisdocumentgegevensUNL"/>
    <w:semiHidden/>
    <w:rsid w:val="00C40065"/>
  </w:style>
  <w:style w:type="numbering" w:customStyle="1" w:styleId="OpsommingtekenUNL">
    <w:name w:val="Opsomming teken UNL"/>
    <w:uiPriority w:val="99"/>
    <w:semiHidden/>
    <w:rsid w:val="00770CB2"/>
    <w:pPr>
      <w:numPr>
        <w:numId w:val="38"/>
      </w:numPr>
    </w:pPr>
  </w:style>
  <w:style w:type="paragraph" w:customStyle="1" w:styleId="AlineavoorafbeeldingUNL">
    <w:name w:val="Alinea voor afbeelding UNL"/>
    <w:basedOn w:val="ZsysbasisUNL"/>
    <w:next w:val="BasistekstUNL"/>
    <w:semiHidden/>
    <w:rsid w:val="003700EA"/>
  </w:style>
  <w:style w:type="paragraph" w:customStyle="1" w:styleId="TitelUNL">
    <w:name w:val="Titel UNL"/>
    <w:basedOn w:val="ZsysbasisUNL"/>
    <w:next w:val="SubtitelUNL"/>
    <w:uiPriority w:val="41"/>
    <w:rsid w:val="00A13E86"/>
    <w:pPr>
      <w:keepLines/>
      <w:spacing w:line="960" w:lineRule="exact"/>
    </w:pPr>
    <w:rPr>
      <w:b/>
      <w:color w:val="005A3C" w:themeColor="accent2"/>
      <w:sz w:val="92"/>
    </w:rPr>
  </w:style>
  <w:style w:type="paragraph" w:customStyle="1" w:styleId="SubtitelUNL">
    <w:name w:val="Subtitel UNL"/>
    <w:basedOn w:val="ZsysbasisUNL"/>
    <w:uiPriority w:val="40"/>
    <w:rsid w:val="0087562F"/>
    <w:pPr>
      <w:keepLines/>
      <w:spacing w:before="300" w:line="360" w:lineRule="atLeast"/>
    </w:pPr>
    <w:rPr>
      <w:rFonts w:ascii="Georgia" w:hAnsi="Georgia"/>
      <w:i/>
      <w:color w:val="005A3C" w:themeColor="accent2"/>
      <w:sz w:val="30"/>
    </w:rPr>
  </w:style>
  <w:style w:type="numbering" w:customStyle="1" w:styleId="BijlagenummeringUNL">
    <w:name w:val="Bijlagenummering UNL"/>
    <w:uiPriority w:val="99"/>
    <w:semiHidden/>
    <w:rsid w:val="00792C95"/>
  </w:style>
  <w:style w:type="paragraph" w:customStyle="1" w:styleId="Bijlagekop1UNL">
    <w:name w:val="Bijlage kop 1 UNL"/>
    <w:basedOn w:val="ZsysbasisUNL"/>
    <w:next w:val="BasistekstUNL"/>
    <w:uiPriority w:val="9"/>
    <w:rsid w:val="00B94429"/>
    <w:pPr>
      <w:keepNext/>
      <w:keepLines/>
      <w:numPr>
        <w:numId w:val="13"/>
      </w:numPr>
      <w:tabs>
        <w:tab w:val="left" w:pos="709"/>
      </w:tabs>
      <w:spacing w:before="240" w:after="60" w:line="300" w:lineRule="atLeast"/>
      <w:outlineLvl w:val="0"/>
    </w:pPr>
    <w:rPr>
      <w:b/>
      <w:bCs/>
      <w:color w:val="005A3C" w:themeColor="accent2"/>
      <w:sz w:val="22"/>
      <w:szCs w:val="32"/>
    </w:rPr>
  </w:style>
  <w:style w:type="paragraph" w:customStyle="1" w:styleId="Bijlagekop2UNL">
    <w:name w:val="Bijlage kop 2 UNL"/>
    <w:basedOn w:val="ZsysbasisUNL"/>
    <w:next w:val="BasistekstUNL"/>
    <w:uiPriority w:val="10"/>
    <w:rsid w:val="00A6312C"/>
    <w:pPr>
      <w:keepNext/>
      <w:keepLines/>
      <w:numPr>
        <w:ilvl w:val="1"/>
        <w:numId w:val="13"/>
      </w:numPr>
      <w:spacing w:before="440" w:line="260" w:lineRule="atLeast"/>
      <w:outlineLvl w:val="1"/>
    </w:pPr>
    <w:rPr>
      <w:b/>
      <w:bCs/>
      <w:iCs/>
      <w:color w:val="005A3C" w:themeColor="accent2"/>
      <w:sz w:val="22"/>
      <w:szCs w:val="28"/>
    </w:rPr>
  </w:style>
  <w:style w:type="paragraph" w:styleId="Onderwerpvanopmerking">
    <w:name w:val="annotation subject"/>
    <w:basedOn w:val="ZsysbasisUNL"/>
    <w:next w:val="BasistekstUNL"/>
    <w:link w:val="OnderwerpvanopmerkingChar"/>
    <w:semiHidden/>
    <w:rsid w:val="003B646B"/>
    <w:rPr>
      <w:rFonts w:asciiTheme="minorHAnsi" w:hAnsiTheme="minorHAnsi" w:cs="Maiandra GD"/>
      <w:b/>
      <w:bCs/>
      <w:color w:val="000000" w:themeColor="text1"/>
      <w:szCs w:val="20"/>
    </w:rPr>
  </w:style>
  <w:style w:type="character" w:customStyle="1" w:styleId="OnderwerpvanopmerkingChar">
    <w:name w:val="Onderwerp van opmerking Char"/>
    <w:basedOn w:val="TekstopmerkingChar"/>
    <w:link w:val="Onderwerpvanopmerking"/>
    <w:semiHidden/>
    <w:rsid w:val="003B646B"/>
    <w:rPr>
      <w:rFonts w:asciiTheme="minorHAnsi" w:hAnsiTheme="minorHAnsi" w:cs="Maiandra GD"/>
      <w:b/>
      <w:bCs/>
      <w:color w:val="000000" w:themeColor="text1"/>
      <w:sz w:val="18"/>
      <w:szCs w:val="20"/>
    </w:rPr>
  </w:style>
  <w:style w:type="character" w:customStyle="1" w:styleId="Plattetekst2Char">
    <w:name w:val="Platte tekst 2 Char"/>
    <w:basedOn w:val="Standaardalinea-lettertype"/>
    <w:link w:val="Plattetekst2"/>
    <w:semiHidden/>
    <w:rsid w:val="000C5BA1"/>
  </w:style>
  <w:style w:type="character" w:customStyle="1" w:styleId="PlattetekstChar">
    <w:name w:val="Platte tekst Char"/>
    <w:basedOn w:val="ZsysbasisUNLChar"/>
    <w:link w:val="Plattetekst"/>
    <w:semiHidden/>
    <w:rsid w:val="00483E72"/>
  </w:style>
  <w:style w:type="character" w:customStyle="1" w:styleId="Platteteksteersteinspringing2Char">
    <w:name w:val="Platte tekst eerste inspringing 2 Char"/>
    <w:basedOn w:val="PlattetekstinspringenChar"/>
    <w:link w:val="Platteteksteersteinspringing2"/>
    <w:semiHidden/>
    <w:rsid w:val="00CE1887"/>
    <w:rPr>
      <w:rFonts w:ascii="Maiandra GD" w:hAnsi="Maiandra GD" w:cs="Maiandra GD"/>
      <w:sz w:val="18"/>
      <w:szCs w:val="18"/>
    </w:rPr>
  </w:style>
  <w:style w:type="paragraph" w:styleId="Plattetekstinspringen2">
    <w:name w:val="Body Text Indent 2"/>
    <w:basedOn w:val="ZsysbasisUNL"/>
    <w:next w:val="BasistekstUNL"/>
    <w:link w:val="Plattetekstinspringen2Char"/>
    <w:semiHidden/>
    <w:rsid w:val="003133FB"/>
    <w:pPr>
      <w:ind w:left="284"/>
    </w:pPr>
  </w:style>
  <w:style w:type="character" w:customStyle="1" w:styleId="Plattetekstinspringen2Char">
    <w:name w:val="Platte tekst inspringen 2 Char"/>
    <w:basedOn w:val="Standaardalinea-lettertype"/>
    <w:link w:val="Plattetekstinspringen2"/>
    <w:semiHidden/>
    <w:rsid w:val="003133FB"/>
  </w:style>
  <w:style w:type="paragraph" w:styleId="Plattetekstinspringen3">
    <w:name w:val="Body Text Indent 3"/>
    <w:basedOn w:val="ZsysbasisUNL"/>
    <w:next w:val="BasistekstUNL"/>
    <w:link w:val="Plattetekstinspringen3Char"/>
    <w:semiHidden/>
    <w:rsid w:val="00BD6155"/>
    <w:pPr>
      <w:ind w:left="284"/>
    </w:pPr>
    <w:rPr>
      <w:szCs w:val="16"/>
    </w:rPr>
  </w:style>
  <w:style w:type="character" w:customStyle="1" w:styleId="Plattetekstinspringen3Char">
    <w:name w:val="Platte tekst inspringen 3 Char"/>
    <w:basedOn w:val="Standaardalinea-lettertype"/>
    <w:link w:val="Plattetekstinspringen3"/>
    <w:semiHidden/>
    <w:rsid w:val="00BD6155"/>
    <w:rPr>
      <w:szCs w:val="16"/>
    </w:rPr>
  </w:style>
  <w:style w:type="paragraph" w:styleId="Lijstmetafbeeldingen">
    <w:name w:val="table of figures"/>
    <w:aliases w:val="Lijst met afbeeldingen UNL"/>
    <w:basedOn w:val="ZsysbasisUNL"/>
    <w:next w:val="BasistekstUNL"/>
    <w:uiPriority w:val="62"/>
    <w:semiHidden/>
    <w:rsid w:val="00D0663C"/>
  </w:style>
  <w:style w:type="table" w:customStyle="1" w:styleId="TabelstijlblancoUNL">
    <w:name w:val="Tabelstijl blanco UNL"/>
    <w:basedOn w:val="Standaardtabel"/>
    <w:uiPriority w:val="99"/>
    <w:qFormat/>
    <w:rsid w:val="00CD7B69"/>
    <w:tblPr>
      <w:tblCellMar>
        <w:left w:w="0" w:type="dxa"/>
        <w:right w:w="0" w:type="dxa"/>
      </w:tblCellMar>
    </w:tblPr>
  </w:style>
  <w:style w:type="paragraph" w:customStyle="1" w:styleId="ZsysbasistocUNL">
    <w:name w:val="Zsysbasistoc UNL"/>
    <w:basedOn w:val="ZsysbasisUNL"/>
    <w:next w:val="BasistekstUNL"/>
    <w:semiHidden/>
    <w:rsid w:val="00A34557"/>
    <w:pPr>
      <w:tabs>
        <w:tab w:val="right" w:leader="dot" w:pos="8726"/>
      </w:tabs>
      <w:ind w:left="567" w:right="567" w:hanging="567"/>
    </w:pPr>
  </w:style>
  <w:style w:type="numbering" w:customStyle="1" w:styleId="AgendapuntlijstUNL">
    <w:name w:val="Agendapunt (lijst) UNL"/>
    <w:uiPriority w:val="99"/>
    <w:semiHidden/>
    <w:rsid w:val="00DC5E74"/>
  </w:style>
  <w:style w:type="paragraph" w:customStyle="1" w:styleId="AgendapuntUNL">
    <w:name w:val="Agendapunt UNL"/>
    <w:basedOn w:val="ZsysbasisUNL"/>
    <w:semiHidden/>
    <w:rsid w:val="001E2D3E"/>
    <w:pPr>
      <w:numPr>
        <w:numId w:val="12"/>
      </w:numPr>
    </w:pPr>
  </w:style>
  <w:style w:type="paragraph" w:customStyle="1" w:styleId="DocumentnaamUNL">
    <w:name w:val="Documentnaam UNL"/>
    <w:basedOn w:val="ZsysbasisUNL"/>
    <w:next w:val="BasistekstUNL"/>
    <w:semiHidden/>
    <w:rsid w:val="004E3AA2"/>
    <w:pPr>
      <w:spacing w:line="320" w:lineRule="exact"/>
    </w:pPr>
    <w:rPr>
      <w:b/>
      <w:color w:val="005A3C" w:themeColor="accent2"/>
      <w:sz w:val="28"/>
    </w:rPr>
  </w:style>
  <w:style w:type="table" w:styleId="Kleurrijkraster">
    <w:name w:val="Colorful Grid"/>
    <w:basedOn w:val="Standaardtabel"/>
    <w:uiPriority w:val="73"/>
    <w:semiHidden/>
    <w:unhideWhenUsed/>
    <w:rsid w:val="001904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semiHidden/>
    <w:unhideWhenUsed/>
    <w:rsid w:val="0019042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830" w:themeFill="accent2" w:themeFillShade="CC"/>
      </w:tcPr>
    </w:tblStylePr>
    <w:tblStylePr w:type="lastRow">
      <w:rPr>
        <w:b/>
        <w:bCs/>
        <w:color w:val="0048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000000" w:themeColor="text1"/>
    </w:rPr>
    <w:tblPr>
      <w:tblStyleRowBandSize w:val="1"/>
      <w:tblStyleColBandSize w:val="1"/>
      <w:tblBorders>
        <w:top w:val="single" w:sz="24" w:space="0" w:color="005A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Rastertabel1licht1">
    <w:name w:val="Rastertabel 1 licht1"/>
    <w:basedOn w:val="Standaardtabel"/>
    <w:uiPriority w:val="46"/>
    <w:semiHidden/>
    <w:rsid w:val="001904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semiHidden/>
    <w:rsid w:val="0019042B"/>
    <w:pPr>
      <w:spacing w:line="240" w:lineRule="auto"/>
    </w:pPr>
    <w:tblPr>
      <w:tblStyleRowBandSize w:val="1"/>
      <w:tblStyleColBandSize w:val="1"/>
      <w:tblBorders>
        <w:top w:val="single" w:sz="4" w:space="0" w:color="71FFE7" w:themeColor="accent1" w:themeTint="66"/>
        <w:left w:val="single" w:sz="4" w:space="0" w:color="71FFE7" w:themeColor="accent1" w:themeTint="66"/>
        <w:bottom w:val="single" w:sz="4" w:space="0" w:color="71FFE7" w:themeColor="accent1" w:themeTint="66"/>
        <w:right w:val="single" w:sz="4" w:space="0" w:color="71FFE7" w:themeColor="accent1" w:themeTint="66"/>
        <w:insideH w:val="single" w:sz="4" w:space="0" w:color="71FFE7" w:themeColor="accent1" w:themeTint="66"/>
        <w:insideV w:val="single" w:sz="4" w:space="0" w:color="71FFE7" w:themeColor="accent1" w:themeTint="66"/>
      </w:tblBorders>
    </w:tblPr>
    <w:tblStylePr w:type="firstRow">
      <w:rPr>
        <w:b/>
        <w:bCs/>
      </w:rPr>
      <w:tblPr/>
      <w:tcPr>
        <w:tcBorders>
          <w:bottom w:val="single" w:sz="12" w:space="0" w:color="2AFFDB" w:themeColor="accent1" w:themeTint="99"/>
        </w:tcBorders>
      </w:tcPr>
    </w:tblStylePr>
    <w:tblStylePr w:type="lastRow">
      <w:rPr>
        <w:b/>
        <w:bCs/>
      </w:rPr>
      <w:tblPr/>
      <w:tcPr>
        <w:tcBorders>
          <w:top w:val="double" w:sz="2" w:space="0" w:color="2AFFDB" w:themeColor="accent1" w:themeTint="99"/>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semiHidden/>
    <w:rsid w:val="0019042B"/>
    <w:pPr>
      <w:spacing w:line="240" w:lineRule="auto"/>
    </w:pPr>
    <w:tblPr>
      <w:tblStyleRowBandSize w:val="1"/>
      <w:tblStyleColBandSize w:val="1"/>
      <w:tblBorders>
        <w:top w:val="single" w:sz="4" w:space="0" w:color="57FFC7" w:themeColor="accent2" w:themeTint="66"/>
        <w:left w:val="single" w:sz="4" w:space="0" w:color="57FFC7" w:themeColor="accent2" w:themeTint="66"/>
        <w:bottom w:val="single" w:sz="4" w:space="0" w:color="57FFC7" w:themeColor="accent2" w:themeTint="66"/>
        <w:right w:val="single" w:sz="4" w:space="0" w:color="57FFC7" w:themeColor="accent2" w:themeTint="66"/>
        <w:insideH w:val="single" w:sz="4" w:space="0" w:color="57FFC7" w:themeColor="accent2" w:themeTint="66"/>
        <w:insideV w:val="single" w:sz="4" w:space="0" w:color="57FFC7" w:themeColor="accent2" w:themeTint="66"/>
      </w:tblBorders>
    </w:tblPr>
    <w:tblStylePr w:type="firstRow">
      <w:rPr>
        <w:b/>
        <w:bCs/>
      </w:rPr>
      <w:tblPr/>
      <w:tcPr>
        <w:tcBorders>
          <w:bottom w:val="single" w:sz="12" w:space="0" w:color="03FFAB" w:themeColor="accent2" w:themeTint="99"/>
        </w:tcBorders>
      </w:tcPr>
    </w:tblStylePr>
    <w:tblStylePr w:type="lastRow">
      <w:rPr>
        <w:b/>
        <w:bCs/>
      </w:rPr>
      <w:tblPr/>
      <w:tcPr>
        <w:tcBorders>
          <w:top w:val="double" w:sz="2" w:space="0" w:color="03FFAB" w:themeColor="accent2" w:themeTint="99"/>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semiHidden/>
    <w:rsid w:val="0019042B"/>
    <w:pPr>
      <w:spacing w:line="240" w:lineRule="auto"/>
    </w:pPr>
    <w:tblPr>
      <w:tblStyleRowBandSize w:val="1"/>
      <w:tblStyleColBandSize w:val="1"/>
      <w:tblBorders>
        <w:top w:val="single" w:sz="4" w:space="0" w:color="FF8787" w:themeColor="accent3" w:themeTint="66"/>
        <w:left w:val="single" w:sz="4" w:space="0" w:color="FF8787" w:themeColor="accent3" w:themeTint="66"/>
        <w:bottom w:val="single" w:sz="4" w:space="0" w:color="FF8787" w:themeColor="accent3" w:themeTint="66"/>
        <w:right w:val="single" w:sz="4" w:space="0" w:color="FF8787" w:themeColor="accent3" w:themeTint="66"/>
        <w:insideH w:val="single" w:sz="4" w:space="0" w:color="FF8787" w:themeColor="accent3" w:themeTint="66"/>
        <w:insideV w:val="single" w:sz="4" w:space="0" w:color="FF8787" w:themeColor="accent3" w:themeTint="66"/>
      </w:tblBorders>
    </w:tblPr>
    <w:tblStylePr w:type="firstRow">
      <w:rPr>
        <w:b/>
        <w:bCs/>
      </w:rPr>
      <w:tblPr/>
      <w:tcPr>
        <w:tcBorders>
          <w:bottom w:val="single" w:sz="12" w:space="0" w:color="FF4B4B" w:themeColor="accent3" w:themeTint="99"/>
        </w:tcBorders>
      </w:tcPr>
    </w:tblStylePr>
    <w:tblStylePr w:type="lastRow">
      <w:rPr>
        <w:b/>
        <w:bCs/>
      </w:rPr>
      <w:tblPr/>
      <w:tcPr>
        <w:tcBorders>
          <w:top w:val="double" w:sz="2" w:space="0" w:color="FF4B4B" w:themeColor="accent3" w:themeTint="99"/>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semiHidden/>
    <w:rsid w:val="0019042B"/>
    <w:pPr>
      <w:spacing w:line="240" w:lineRule="auto"/>
    </w:pPr>
    <w:tblPr>
      <w:tblStyleRowBandSize w:val="1"/>
      <w:tblStyleColBandSize w:val="1"/>
      <w:tblBorders>
        <w:top w:val="single" w:sz="4" w:space="0" w:color="FFB999" w:themeColor="accent4" w:themeTint="66"/>
        <w:left w:val="single" w:sz="4" w:space="0" w:color="FFB999" w:themeColor="accent4" w:themeTint="66"/>
        <w:bottom w:val="single" w:sz="4" w:space="0" w:color="FFB999" w:themeColor="accent4" w:themeTint="66"/>
        <w:right w:val="single" w:sz="4" w:space="0" w:color="FFB999" w:themeColor="accent4" w:themeTint="66"/>
        <w:insideH w:val="single" w:sz="4" w:space="0" w:color="FFB999" w:themeColor="accent4" w:themeTint="66"/>
        <w:insideV w:val="single" w:sz="4" w:space="0" w:color="FFB999" w:themeColor="accent4" w:themeTint="66"/>
      </w:tblBorders>
    </w:tblPr>
    <w:tblStylePr w:type="firstRow">
      <w:rPr>
        <w:b/>
        <w:bCs/>
      </w:rPr>
      <w:tblPr/>
      <w:tcPr>
        <w:tcBorders>
          <w:bottom w:val="single" w:sz="12" w:space="0" w:color="FF9666" w:themeColor="accent4" w:themeTint="99"/>
        </w:tcBorders>
      </w:tcPr>
    </w:tblStylePr>
    <w:tblStylePr w:type="lastRow">
      <w:rPr>
        <w:b/>
        <w:bCs/>
      </w:rPr>
      <w:tblPr/>
      <w:tcPr>
        <w:tcBorders>
          <w:top w:val="double" w:sz="2" w:space="0" w:color="FF9666" w:themeColor="accent4" w:themeTint="99"/>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semiHidden/>
    <w:rsid w:val="0019042B"/>
    <w:pPr>
      <w:spacing w:line="240" w:lineRule="auto"/>
    </w:pPr>
    <w:tblPr>
      <w:tblStyleRowBandSize w:val="1"/>
      <w:tblStyleColBandSize w:val="1"/>
      <w:tblBorders>
        <w:top w:val="single" w:sz="4" w:space="0" w:color="FFE999" w:themeColor="accent5" w:themeTint="66"/>
        <w:left w:val="single" w:sz="4" w:space="0" w:color="FFE999" w:themeColor="accent5" w:themeTint="66"/>
        <w:bottom w:val="single" w:sz="4" w:space="0" w:color="FFE999" w:themeColor="accent5" w:themeTint="66"/>
        <w:right w:val="single" w:sz="4" w:space="0" w:color="FFE999" w:themeColor="accent5" w:themeTint="66"/>
        <w:insideH w:val="single" w:sz="4" w:space="0" w:color="FFE999" w:themeColor="accent5" w:themeTint="66"/>
        <w:insideV w:val="single" w:sz="4" w:space="0" w:color="FFE999" w:themeColor="accent5" w:themeTint="66"/>
      </w:tblBorders>
    </w:tblPr>
    <w:tblStylePr w:type="firstRow">
      <w:rPr>
        <w:b/>
        <w:bCs/>
      </w:rPr>
      <w:tblPr/>
      <w:tcPr>
        <w:tcBorders>
          <w:bottom w:val="single" w:sz="12" w:space="0" w:color="FFDE66" w:themeColor="accent5" w:themeTint="99"/>
        </w:tcBorders>
      </w:tcPr>
    </w:tblStylePr>
    <w:tblStylePr w:type="lastRow">
      <w:rPr>
        <w:b/>
        <w:bCs/>
      </w:rPr>
      <w:tblPr/>
      <w:tcPr>
        <w:tcBorders>
          <w:top w:val="double" w:sz="2" w:space="0" w:color="FFDE66" w:themeColor="accent5" w:themeTint="99"/>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semiHidden/>
    <w:rsid w:val="0019042B"/>
    <w:pPr>
      <w:spacing w:line="240" w:lineRule="auto"/>
    </w:pPr>
    <w:tblPr>
      <w:tblStyleRowBandSize w:val="1"/>
      <w:tblStyleColBandSize w:val="1"/>
      <w:tblBorders>
        <w:top w:val="single" w:sz="4" w:space="0" w:color="6F95FF" w:themeColor="accent6" w:themeTint="66"/>
        <w:left w:val="single" w:sz="4" w:space="0" w:color="6F95FF" w:themeColor="accent6" w:themeTint="66"/>
        <w:bottom w:val="single" w:sz="4" w:space="0" w:color="6F95FF" w:themeColor="accent6" w:themeTint="66"/>
        <w:right w:val="single" w:sz="4" w:space="0" w:color="6F95FF" w:themeColor="accent6" w:themeTint="66"/>
        <w:insideH w:val="single" w:sz="4" w:space="0" w:color="6F95FF" w:themeColor="accent6" w:themeTint="66"/>
        <w:insideV w:val="single" w:sz="4" w:space="0" w:color="6F95FF" w:themeColor="accent6" w:themeTint="66"/>
      </w:tblBorders>
    </w:tblPr>
    <w:tblStylePr w:type="firstRow">
      <w:rPr>
        <w:b/>
        <w:bCs/>
      </w:rPr>
      <w:tblPr/>
      <w:tcPr>
        <w:tcBorders>
          <w:bottom w:val="single" w:sz="12" w:space="0" w:color="2760FF" w:themeColor="accent6" w:themeTint="99"/>
        </w:tcBorders>
      </w:tcPr>
    </w:tblStylePr>
    <w:tblStylePr w:type="lastRow">
      <w:rPr>
        <w:b/>
        <w:bCs/>
      </w:rPr>
      <w:tblPr/>
      <w:tcPr>
        <w:tcBorders>
          <w:top w:val="double" w:sz="2" w:space="0" w:color="2760FF" w:themeColor="accent6" w:themeTint="99"/>
        </w:tcBorders>
      </w:tcPr>
    </w:tblStylePr>
    <w:tblStylePr w:type="firstCol">
      <w:rPr>
        <w:b/>
        <w:bCs/>
      </w:rPr>
    </w:tblStylePr>
    <w:tblStylePr w:type="lastCol">
      <w:rPr>
        <w:b/>
        <w:bCs/>
      </w:rPr>
    </w:tblStylePr>
  </w:style>
  <w:style w:type="table" w:customStyle="1" w:styleId="Rastertabel21">
    <w:name w:val="Rastertabel 21"/>
    <w:basedOn w:val="Standaardtabel"/>
    <w:uiPriority w:val="47"/>
    <w:semiHidden/>
    <w:rsid w:val="001904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2-Accent11">
    <w:name w:val="Rastertabel 2 - Accent 11"/>
    <w:basedOn w:val="Standaardtabel"/>
    <w:uiPriority w:val="47"/>
    <w:semiHidden/>
    <w:rsid w:val="0019042B"/>
    <w:pPr>
      <w:spacing w:line="240" w:lineRule="auto"/>
    </w:pPr>
    <w:tblPr>
      <w:tblStyleRowBandSize w:val="1"/>
      <w:tblStyleColBandSize w:val="1"/>
      <w:tblBorders>
        <w:top w:val="single" w:sz="2" w:space="0" w:color="2AFFDB" w:themeColor="accent1" w:themeTint="99"/>
        <w:bottom w:val="single" w:sz="2" w:space="0" w:color="2AFFDB" w:themeColor="accent1" w:themeTint="99"/>
        <w:insideH w:val="single" w:sz="2" w:space="0" w:color="2AFFDB" w:themeColor="accent1" w:themeTint="99"/>
        <w:insideV w:val="single" w:sz="2" w:space="0" w:color="2AFFDB" w:themeColor="accent1" w:themeTint="99"/>
      </w:tblBorders>
    </w:tblPr>
    <w:tblStylePr w:type="firstRow">
      <w:rPr>
        <w:b/>
        <w:bCs/>
      </w:rPr>
      <w:tblPr/>
      <w:tcPr>
        <w:tcBorders>
          <w:top w:val="nil"/>
          <w:bottom w:val="single" w:sz="12" w:space="0" w:color="2AFFDB" w:themeColor="accent1" w:themeTint="99"/>
          <w:insideH w:val="nil"/>
          <w:insideV w:val="nil"/>
        </w:tcBorders>
        <w:shd w:val="clear" w:color="auto" w:fill="FFFFFF" w:themeFill="background1"/>
      </w:tcPr>
    </w:tblStylePr>
    <w:tblStylePr w:type="lastRow">
      <w:rPr>
        <w:b/>
        <w:bCs/>
      </w:rPr>
      <w:tblPr/>
      <w:tcPr>
        <w:tcBorders>
          <w:top w:val="double" w:sz="2" w:space="0" w:color="2AFF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Rastertabel2-Accent21">
    <w:name w:val="Rastertabel 2 - Accent 21"/>
    <w:basedOn w:val="Standaardtabel"/>
    <w:uiPriority w:val="47"/>
    <w:semiHidden/>
    <w:rsid w:val="0019042B"/>
    <w:pPr>
      <w:spacing w:line="240" w:lineRule="auto"/>
    </w:pPr>
    <w:tblPr>
      <w:tblStyleRowBandSize w:val="1"/>
      <w:tblStyleColBandSize w:val="1"/>
      <w:tblBorders>
        <w:top w:val="single" w:sz="2" w:space="0" w:color="03FFAB" w:themeColor="accent2" w:themeTint="99"/>
        <w:bottom w:val="single" w:sz="2" w:space="0" w:color="03FFAB" w:themeColor="accent2" w:themeTint="99"/>
        <w:insideH w:val="single" w:sz="2" w:space="0" w:color="03FFAB" w:themeColor="accent2" w:themeTint="99"/>
        <w:insideV w:val="single" w:sz="2" w:space="0" w:color="03FFAB" w:themeColor="accent2" w:themeTint="99"/>
      </w:tblBorders>
    </w:tblPr>
    <w:tblStylePr w:type="firstRow">
      <w:rPr>
        <w:b/>
        <w:bCs/>
      </w:rPr>
      <w:tblPr/>
      <w:tcPr>
        <w:tcBorders>
          <w:top w:val="nil"/>
          <w:bottom w:val="single" w:sz="12" w:space="0" w:color="03FFAB" w:themeColor="accent2" w:themeTint="99"/>
          <w:insideH w:val="nil"/>
          <w:insideV w:val="nil"/>
        </w:tcBorders>
        <w:shd w:val="clear" w:color="auto" w:fill="FFFFFF" w:themeFill="background1"/>
      </w:tcPr>
    </w:tblStylePr>
    <w:tblStylePr w:type="lastRow">
      <w:rPr>
        <w:b/>
        <w:bCs/>
      </w:rPr>
      <w:tblPr/>
      <w:tcPr>
        <w:tcBorders>
          <w:top w:val="double" w:sz="2" w:space="0" w:color="03FFA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Rastertabel2-Accent31">
    <w:name w:val="Rastertabel 2 - Accent 31"/>
    <w:basedOn w:val="Standaardtabel"/>
    <w:uiPriority w:val="47"/>
    <w:semiHidden/>
    <w:rsid w:val="0019042B"/>
    <w:pPr>
      <w:spacing w:line="240" w:lineRule="auto"/>
    </w:pPr>
    <w:tblPr>
      <w:tblStyleRowBandSize w:val="1"/>
      <w:tblStyleColBandSize w:val="1"/>
      <w:tblBorders>
        <w:top w:val="single" w:sz="2" w:space="0" w:color="FF4B4B" w:themeColor="accent3" w:themeTint="99"/>
        <w:bottom w:val="single" w:sz="2" w:space="0" w:color="FF4B4B" w:themeColor="accent3" w:themeTint="99"/>
        <w:insideH w:val="single" w:sz="2" w:space="0" w:color="FF4B4B" w:themeColor="accent3" w:themeTint="99"/>
        <w:insideV w:val="single" w:sz="2" w:space="0" w:color="FF4B4B" w:themeColor="accent3" w:themeTint="99"/>
      </w:tblBorders>
    </w:tblPr>
    <w:tblStylePr w:type="firstRow">
      <w:rPr>
        <w:b/>
        <w:bCs/>
      </w:rPr>
      <w:tblPr/>
      <w:tcPr>
        <w:tcBorders>
          <w:top w:val="nil"/>
          <w:bottom w:val="single" w:sz="12" w:space="0" w:color="FF4B4B" w:themeColor="accent3" w:themeTint="99"/>
          <w:insideH w:val="nil"/>
          <w:insideV w:val="nil"/>
        </w:tcBorders>
        <w:shd w:val="clear" w:color="auto" w:fill="FFFFFF" w:themeFill="background1"/>
      </w:tcPr>
    </w:tblStylePr>
    <w:tblStylePr w:type="lastRow">
      <w:rPr>
        <w:b/>
        <w:bCs/>
      </w:rPr>
      <w:tblPr/>
      <w:tcPr>
        <w:tcBorders>
          <w:top w:val="double" w:sz="2" w:space="0" w:color="FF4B4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Rastertabel2-Accent41">
    <w:name w:val="Rastertabel 2 - Accent 41"/>
    <w:basedOn w:val="Standaardtabel"/>
    <w:uiPriority w:val="47"/>
    <w:semiHidden/>
    <w:rsid w:val="0019042B"/>
    <w:pPr>
      <w:spacing w:line="240" w:lineRule="auto"/>
    </w:pPr>
    <w:tblPr>
      <w:tblStyleRowBandSize w:val="1"/>
      <w:tblStyleColBandSize w:val="1"/>
      <w:tblBorders>
        <w:top w:val="single" w:sz="2" w:space="0" w:color="FF9666" w:themeColor="accent4" w:themeTint="99"/>
        <w:bottom w:val="single" w:sz="2" w:space="0" w:color="FF9666" w:themeColor="accent4" w:themeTint="99"/>
        <w:insideH w:val="single" w:sz="2" w:space="0" w:color="FF9666" w:themeColor="accent4" w:themeTint="99"/>
        <w:insideV w:val="single" w:sz="2" w:space="0" w:color="FF9666" w:themeColor="accent4" w:themeTint="99"/>
      </w:tblBorders>
    </w:tblPr>
    <w:tblStylePr w:type="firstRow">
      <w:rPr>
        <w:b/>
        <w:bCs/>
      </w:rPr>
      <w:tblPr/>
      <w:tcPr>
        <w:tcBorders>
          <w:top w:val="nil"/>
          <w:bottom w:val="single" w:sz="12" w:space="0" w:color="FF9666" w:themeColor="accent4" w:themeTint="99"/>
          <w:insideH w:val="nil"/>
          <w:insideV w:val="nil"/>
        </w:tcBorders>
        <w:shd w:val="clear" w:color="auto" w:fill="FFFFFF" w:themeFill="background1"/>
      </w:tcPr>
    </w:tblStylePr>
    <w:tblStylePr w:type="lastRow">
      <w:rPr>
        <w:b/>
        <w:bCs/>
      </w:rPr>
      <w:tblPr/>
      <w:tcPr>
        <w:tcBorders>
          <w:top w:val="double" w:sz="2" w:space="0" w:color="FF9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Rastertabel2-Accent51">
    <w:name w:val="Rastertabel 2 - Accent 51"/>
    <w:basedOn w:val="Standaardtabel"/>
    <w:uiPriority w:val="47"/>
    <w:semiHidden/>
    <w:rsid w:val="0019042B"/>
    <w:pPr>
      <w:spacing w:line="240" w:lineRule="auto"/>
    </w:pPr>
    <w:tblPr>
      <w:tblStyleRowBandSize w:val="1"/>
      <w:tblStyleColBandSize w:val="1"/>
      <w:tblBorders>
        <w:top w:val="single" w:sz="2" w:space="0" w:color="FFDE66" w:themeColor="accent5" w:themeTint="99"/>
        <w:bottom w:val="single" w:sz="2" w:space="0" w:color="FFDE66" w:themeColor="accent5" w:themeTint="99"/>
        <w:insideH w:val="single" w:sz="2" w:space="0" w:color="FFDE66" w:themeColor="accent5" w:themeTint="99"/>
        <w:insideV w:val="single" w:sz="2" w:space="0" w:color="FFDE66" w:themeColor="accent5" w:themeTint="99"/>
      </w:tblBorders>
    </w:tblPr>
    <w:tblStylePr w:type="firstRow">
      <w:rPr>
        <w:b/>
        <w:bCs/>
      </w:rPr>
      <w:tblPr/>
      <w:tcPr>
        <w:tcBorders>
          <w:top w:val="nil"/>
          <w:bottom w:val="single" w:sz="12" w:space="0" w:color="FFDE66" w:themeColor="accent5" w:themeTint="99"/>
          <w:insideH w:val="nil"/>
          <w:insideV w:val="nil"/>
        </w:tcBorders>
        <w:shd w:val="clear" w:color="auto" w:fill="FFFFFF" w:themeFill="background1"/>
      </w:tcPr>
    </w:tblStylePr>
    <w:tblStylePr w:type="lastRow">
      <w:rPr>
        <w:b/>
        <w:bCs/>
      </w:rPr>
      <w:tblPr/>
      <w:tcPr>
        <w:tcBorders>
          <w:top w:val="double" w:sz="2" w:space="0" w:color="FFDE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Rastertabel2-Accent61">
    <w:name w:val="Rastertabel 2 - Accent 61"/>
    <w:basedOn w:val="Standaardtabel"/>
    <w:uiPriority w:val="47"/>
    <w:semiHidden/>
    <w:rsid w:val="0019042B"/>
    <w:pPr>
      <w:spacing w:line="240" w:lineRule="auto"/>
    </w:pPr>
    <w:tblPr>
      <w:tblStyleRowBandSize w:val="1"/>
      <w:tblStyleColBandSize w:val="1"/>
      <w:tblBorders>
        <w:top w:val="single" w:sz="2" w:space="0" w:color="2760FF" w:themeColor="accent6" w:themeTint="99"/>
        <w:bottom w:val="single" w:sz="2" w:space="0" w:color="2760FF" w:themeColor="accent6" w:themeTint="99"/>
        <w:insideH w:val="single" w:sz="2" w:space="0" w:color="2760FF" w:themeColor="accent6" w:themeTint="99"/>
        <w:insideV w:val="single" w:sz="2" w:space="0" w:color="2760FF" w:themeColor="accent6" w:themeTint="99"/>
      </w:tblBorders>
    </w:tblPr>
    <w:tblStylePr w:type="firstRow">
      <w:rPr>
        <w:b/>
        <w:bCs/>
      </w:rPr>
      <w:tblPr/>
      <w:tcPr>
        <w:tcBorders>
          <w:top w:val="nil"/>
          <w:bottom w:val="single" w:sz="12" w:space="0" w:color="2760FF" w:themeColor="accent6" w:themeTint="99"/>
          <w:insideH w:val="nil"/>
          <w:insideV w:val="nil"/>
        </w:tcBorders>
        <w:shd w:val="clear" w:color="auto" w:fill="FFFFFF" w:themeFill="background1"/>
      </w:tcPr>
    </w:tblStylePr>
    <w:tblStylePr w:type="lastRow">
      <w:rPr>
        <w:b/>
        <w:bCs/>
      </w:rPr>
      <w:tblPr/>
      <w:tcPr>
        <w:tcBorders>
          <w:top w:val="double" w:sz="2" w:space="0" w:color="2760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Rastertabel31">
    <w:name w:val="Rastertabel 31"/>
    <w:basedOn w:val="Standaardtabel"/>
    <w:uiPriority w:val="48"/>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astertabel3-Accent11">
    <w:name w:val="Rastertabel 3 - Accent 11"/>
    <w:basedOn w:val="Standaardtabel"/>
    <w:uiPriority w:val="48"/>
    <w:semiHidden/>
    <w:rsid w:val="0019042B"/>
    <w:pPr>
      <w:spacing w:line="240" w:lineRule="auto"/>
    </w:p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F3" w:themeFill="accent1" w:themeFillTint="33"/>
      </w:tcPr>
    </w:tblStylePr>
    <w:tblStylePr w:type="band1Horz">
      <w:tblPr/>
      <w:tcPr>
        <w:shd w:val="clear" w:color="auto" w:fill="B8FFF3" w:themeFill="accent1" w:themeFillTint="33"/>
      </w:tcPr>
    </w:tblStylePr>
    <w:tblStylePr w:type="neCell">
      <w:tblPr/>
      <w:tcPr>
        <w:tcBorders>
          <w:bottom w:val="single" w:sz="4" w:space="0" w:color="2AFFDB" w:themeColor="accent1" w:themeTint="99"/>
        </w:tcBorders>
      </w:tcPr>
    </w:tblStylePr>
    <w:tblStylePr w:type="nwCell">
      <w:tblPr/>
      <w:tcPr>
        <w:tcBorders>
          <w:bottom w:val="single" w:sz="4" w:space="0" w:color="2AFFDB" w:themeColor="accent1" w:themeTint="99"/>
        </w:tcBorders>
      </w:tcPr>
    </w:tblStylePr>
    <w:tblStylePr w:type="seCell">
      <w:tblPr/>
      <w:tcPr>
        <w:tcBorders>
          <w:top w:val="single" w:sz="4" w:space="0" w:color="2AFFDB" w:themeColor="accent1" w:themeTint="99"/>
        </w:tcBorders>
      </w:tcPr>
    </w:tblStylePr>
    <w:tblStylePr w:type="swCell">
      <w:tblPr/>
      <w:tcPr>
        <w:tcBorders>
          <w:top w:val="single" w:sz="4" w:space="0" w:color="2AFFDB" w:themeColor="accent1" w:themeTint="99"/>
        </w:tcBorders>
      </w:tcPr>
    </w:tblStylePr>
  </w:style>
  <w:style w:type="table" w:customStyle="1" w:styleId="Rastertabel3-Accent21">
    <w:name w:val="Rastertabel 3 - Accent 21"/>
    <w:basedOn w:val="Standaardtabel"/>
    <w:uiPriority w:val="48"/>
    <w:semiHidden/>
    <w:rsid w:val="0019042B"/>
    <w:pPr>
      <w:spacing w:line="240" w:lineRule="auto"/>
    </w:p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E3" w:themeFill="accent2" w:themeFillTint="33"/>
      </w:tcPr>
    </w:tblStylePr>
    <w:tblStylePr w:type="band1Horz">
      <w:tblPr/>
      <w:tcPr>
        <w:shd w:val="clear" w:color="auto" w:fill="ABFFE3" w:themeFill="accent2" w:themeFillTint="33"/>
      </w:tcPr>
    </w:tblStylePr>
    <w:tblStylePr w:type="neCell">
      <w:tblPr/>
      <w:tcPr>
        <w:tcBorders>
          <w:bottom w:val="single" w:sz="4" w:space="0" w:color="03FFAB" w:themeColor="accent2" w:themeTint="99"/>
        </w:tcBorders>
      </w:tcPr>
    </w:tblStylePr>
    <w:tblStylePr w:type="nwCell">
      <w:tblPr/>
      <w:tcPr>
        <w:tcBorders>
          <w:bottom w:val="single" w:sz="4" w:space="0" w:color="03FFAB" w:themeColor="accent2" w:themeTint="99"/>
        </w:tcBorders>
      </w:tcPr>
    </w:tblStylePr>
    <w:tblStylePr w:type="seCell">
      <w:tblPr/>
      <w:tcPr>
        <w:tcBorders>
          <w:top w:val="single" w:sz="4" w:space="0" w:color="03FFAB" w:themeColor="accent2" w:themeTint="99"/>
        </w:tcBorders>
      </w:tcPr>
    </w:tblStylePr>
    <w:tblStylePr w:type="swCell">
      <w:tblPr/>
      <w:tcPr>
        <w:tcBorders>
          <w:top w:val="single" w:sz="4" w:space="0" w:color="03FFAB" w:themeColor="accent2" w:themeTint="99"/>
        </w:tcBorders>
      </w:tcPr>
    </w:tblStylePr>
  </w:style>
  <w:style w:type="table" w:customStyle="1" w:styleId="Rastertabel3-Accent31">
    <w:name w:val="Rastertabel 3 - Accent 31"/>
    <w:basedOn w:val="Standaardtabel"/>
    <w:uiPriority w:val="48"/>
    <w:semiHidden/>
    <w:rsid w:val="0019042B"/>
    <w:pPr>
      <w:spacing w:line="240" w:lineRule="auto"/>
    </w:p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3" w:themeFillTint="33"/>
      </w:tcPr>
    </w:tblStylePr>
    <w:tblStylePr w:type="band1Horz">
      <w:tblPr/>
      <w:tcPr>
        <w:shd w:val="clear" w:color="auto" w:fill="FFC3C3" w:themeFill="accent3" w:themeFillTint="33"/>
      </w:tcPr>
    </w:tblStylePr>
    <w:tblStylePr w:type="neCell">
      <w:tblPr/>
      <w:tcPr>
        <w:tcBorders>
          <w:bottom w:val="single" w:sz="4" w:space="0" w:color="FF4B4B" w:themeColor="accent3" w:themeTint="99"/>
        </w:tcBorders>
      </w:tcPr>
    </w:tblStylePr>
    <w:tblStylePr w:type="nwCell">
      <w:tblPr/>
      <w:tcPr>
        <w:tcBorders>
          <w:bottom w:val="single" w:sz="4" w:space="0" w:color="FF4B4B" w:themeColor="accent3" w:themeTint="99"/>
        </w:tcBorders>
      </w:tcPr>
    </w:tblStylePr>
    <w:tblStylePr w:type="seCell">
      <w:tblPr/>
      <w:tcPr>
        <w:tcBorders>
          <w:top w:val="single" w:sz="4" w:space="0" w:color="FF4B4B" w:themeColor="accent3" w:themeTint="99"/>
        </w:tcBorders>
      </w:tcPr>
    </w:tblStylePr>
    <w:tblStylePr w:type="swCell">
      <w:tblPr/>
      <w:tcPr>
        <w:tcBorders>
          <w:top w:val="single" w:sz="4" w:space="0" w:color="FF4B4B" w:themeColor="accent3" w:themeTint="99"/>
        </w:tcBorders>
      </w:tcPr>
    </w:tblStylePr>
  </w:style>
  <w:style w:type="table" w:customStyle="1" w:styleId="Rastertabel3-Accent41">
    <w:name w:val="Rastertabel 3 - Accent 41"/>
    <w:basedOn w:val="Standaardtabel"/>
    <w:uiPriority w:val="48"/>
    <w:semiHidden/>
    <w:rsid w:val="0019042B"/>
    <w:pPr>
      <w:spacing w:line="240" w:lineRule="auto"/>
    </w:p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CCC" w:themeFill="accent4" w:themeFillTint="33"/>
      </w:tcPr>
    </w:tblStylePr>
    <w:tblStylePr w:type="band1Horz">
      <w:tblPr/>
      <w:tcPr>
        <w:shd w:val="clear" w:color="auto" w:fill="FFDCCC" w:themeFill="accent4" w:themeFillTint="33"/>
      </w:tcPr>
    </w:tblStylePr>
    <w:tblStylePr w:type="neCell">
      <w:tblPr/>
      <w:tcPr>
        <w:tcBorders>
          <w:bottom w:val="single" w:sz="4" w:space="0" w:color="FF9666" w:themeColor="accent4" w:themeTint="99"/>
        </w:tcBorders>
      </w:tcPr>
    </w:tblStylePr>
    <w:tblStylePr w:type="nwCell">
      <w:tblPr/>
      <w:tcPr>
        <w:tcBorders>
          <w:bottom w:val="single" w:sz="4" w:space="0" w:color="FF9666" w:themeColor="accent4" w:themeTint="99"/>
        </w:tcBorders>
      </w:tcPr>
    </w:tblStylePr>
    <w:tblStylePr w:type="seCell">
      <w:tblPr/>
      <w:tcPr>
        <w:tcBorders>
          <w:top w:val="single" w:sz="4" w:space="0" w:color="FF9666" w:themeColor="accent4" w:themeTint="99"/>
        </w:tcBorders>
      </w:tcPr>
    </w:tblStylePr>
    <w:tblStylePr w:type="swCell">
      <w:tblPr/>
      <w:tcPr>
        <w:tcBorders>
          <w:top w:val="single" w:sz="4" w:space="0" w:color="FF9666" w:themeColor="accent4" w:themeTint="99"/>
        </w:tcBorders>
      </w:tcPr>
    </w:tblStylePr>
  </w:style>
  <w:style w:type="table" w:customStyle="1" w:styleId="Rastertabel3-Accent51">
    <w:name w:val="Rastertabel 3 - Accent 51"/>
    <w:basedOn w:val="Standaardtabel"/>
    <w:uiPriority w:val="48"/>
    <w:semiHidden/>
    <w:rsid w:val="0019042B"/>
    <w:pPr>
      <w:spacing w:line="240" w:lineRule="auto"/>
    </w:p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C" w:themeFill="accent5" w:themeFillTint="33"/>
      </w:tcPr>
    </w:tblStylePr>
    <w:tblStylePr w:type="band1Horz">
      <w:tblPr/>
      <w:tcPr>
        <w:shd w:val="clear" w:color="auto" w:fill="FFF4CC" w:themeFill="accent5" w:themeFillTint="33"/>
      </w:tcPr>
    </w:tblStylePr>
    <w:tblStylePr w:type="neCell">
      <w:tblPr/>
      <w:tcPr>
        <w:tcBorders>
          <w:bottom w:val="single" w:sz="4" w:space="0" w:color="FFDE66" w:themeColor="accent5" w:themeTint="99"/>
        </w:tcBorders>
      </w:tcPr>
    </w:tblStylePr>
    <w:tblStylePr w:type="nwCell">
      <w:tblPr/>
      <w:tcPr>
        <w:tcBorders>
          <w:bottom w:val="single" w:sz="4" w:space="0" w:color="FFDE66" w:themeColor="accent5" w:themeTint="99"/>
        </w:tcBorders>
      </w:tcPr>
    </w:tblStylePr>
    <w:tblStylePr w:type="seCell">
      <w:tblPr/>
      <w:tcPr>
        <w:tcBorders>
          <w:top w:val="single" w:sz="4" w:space="0" w:color="FFDE66" w:themeColor="accent5" w:themeTint="99"/>
        </w:tcBorders>
      </w:tcPr>
    </w:tblStylePr>
    <w:tblStylePr w:type="swCell">
      <w:tblPr/>
      <w:tcPr>
        <w:tcBorders>
          <w:top w:val="single" w:sz="4" w:space="0" w:color="FFDE66" w:themeColor="accent5" w:themeTint="99"/>
        </w:tcBorders>
      </w:tcPr>
    </w:tblStylePr>
  </w:style>
  <w:style w:type="table" w:customStyle="1" w:styleId="Rastertabel3-Accent61">
    <w:name w:val="Rastertabel 3 - Accent 61"/>
    <w:basedOn w:val="Standaardtabel"/>
    <w:uiPriority w:val="48"/>
    <w:semiHidden/>
    <w:rsid w:val="0019042B"/>
    <w:pPr>
      <w:spacing w:line="240" w:lineRule="auto"/>
    </w:p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AFF" w:themeFill="accent6" w:themeFillTint="33"/>
      </w:tcPr>
    </w:tblStylePr>
    <w:tblStylePr w:type="band1Horz">
      <w:tblPr/>
      <w:tcPr>
        <w:shd w:val="clear" w:color="auto" w:fill="B7CAFF" w:themeFill="accent6" w:themeFillTint="33"/>
      </w:tcPr>
    </w:tblStylePr>
    <w:tblStylePr w:type="neCell">
      <w:tblPr/>
      <w:tcPr>
        <w:tcBorders>
          <w:bottom w:val="single" w:sz="4" w:space="0" w:color="2760FF" w:themeColor="accent6" w:themeTint="99"/>
        </w:tcBorders>
      </w:tcPr>
    </w:tblStylePr>
    <w:tblStylePr w:type="nwCell">
      <w:tblPr/>
      <w:tcPr>
        <w:tcBorders>
          <w:bottom w:val="single" w:sz="4" w:space="0" w:color="2760FF" w:themeColor="accent6" w:themeTint="99"/>
        </w:tcBorders>
      </w:tcPr>
    </w:tblStylePr>
    <w:tblStylePr w:type="seCell">
      <w:tblPr/>
      <w:tcPr>
        <w:tcBorders>
          <w:top w:val="single" w:sz="4" w:space="0" w:color="2760FF" w:themeColor="accent6" w:themeTint="99"/>
        </w:tcBorders>
      </w:tcPr>
    </w:tblStylePr>
    <w:tblStylePr w:type="swCell">
      <w:tblPr/>
      <w:tcPr>
        <w:tcBorders>
          <w:top w:val="single" w:sz="4" w:space="0" w:color="2760FF" w:themeColor="accent6" w:themeTint="99"/>
        </w:tcBorders>
      </w:tcPr>
    </w:tblStylePr>
  </w:style>
  <w:style w:type="table" w:customStyle="1" w:styleId="Rastertabel41">
    <w:name w:val="Rastertabel 41"/>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4-Accent11">
    <w:name w:val="Rastertabel 4 - Accent 11"/>
    <w:basedOn w:val="Standaardtabel"/>
    <w:uiPriority w:val="49"/>
    <w:semiHidden/>
    <w:rsid w:val="0019042B"/>
    <w:pPr>
      <w:spacing w:line="240" w:lineRule="auto"/>
    </w:p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color w:val="FFFFFF" w:themeColor="background1"/>
      </w:rPr>
      <w:tblPr/>
      <w:tcPr>
        <w:tcBorders>
          <w:top w:val="single" w:sz="4" w:space="0" w:color="009B82" w:themeColor="accent1"/>
          <w:left w:val="single" w:sz="4" w:space="0" w:color="009B82" w:themeColor="accent1"/>
          <w:bottom w:val="single" w:sz="4" w:space="0" w:color="009B82" w:themeColor="accent1"/>
          <w:right w:val="single" w:sz="4" w:space="0" w:color="009B82" w:themeColor="accent1"/>
          <w:insideH w:val="nil"/>
          <w:insideV w:val="nil"/>
        </w:tcBorders>
        <w:shd w:val="clear" w:color="auto" w:fill="009B82" w:themeFill="accent1"/>
      </w:tcPr>
    </w:tblStylePr>
    <w:tblStylePr w:type="lastRow">
      <w:rPr>
        <w:b/>
        <w:bCs/>
      </w:rPr>
      <w:tblPr/>
      <w:tcPr>
        <w:tcBorders>
          <w:top w:val="double" w:sz="4" w:space="0" w:color="009B82" w:themeColor="accent1"/>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Rastertabel4-Accent21">
    <w:name w:val="Rastertabel 4 - Accent 21"/>
    <w:basedOn w:val="Standaardtabel"/>
    <w:uiPriority w:val="49"/>
    <w:semiHidden/>
    <w:rsid w:val="0019042B"/>
    <w:pPr>
      <w:spacing w:line="240" w:lineRule="auto"/>
    </w:p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color w:val="FFFFFF" w:themeColor="background1"/>
      </w:rPr>
      <w:tblPr/>
      <w:tcPr>
        <w:tcBorders>
          <w:top w:val="single" w:sz="4" w:space="0" w:color="005A3C" w:themeColor="accent2"/>
          <w:left w:val="single" w:sz="4" w:space="0" w:color="005A3C" w:themeColor="accent2"/>
          <w:bottom w:val="single" w:sz="4" w:space="0" w:color="005A3C" w:themeColor="accent2"/>
          <w:right w:val="single" w:sz="4" w:space="0" w:color="005A3C" w:themeColor="accent2"/>
          <w:insideH w:val="nil"/>
          <w:insideV w:val="nil"/>
        </w:tcBorders>
        <w:shd w:val="clear" w:color="auto" w:fill="005A3C" w:themeFill="accent2"/>
      </w:tcPr>
    </w:tblStylePr>
    <w:tblStylePr w:type="lastRow">
      <w:rPr>
        <w:b/>
        <w:bCs/>
      </w:rPr>
      <w:tblPr/>
      <w:tcPr>
        <w:tcBorders>
          <w:top w:val="double" w:sz="4" w:space="0" w:color="005A3C" w:themeColor="accent2"/>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Rastertabel4-Accent31">
    <w:name w:val="Rastertabel 4 - Accent 31"/>
    <w:basedOn w:val="Standaardtabel"/>
    <w:uiPriority w:val="49"/>
    <w:semiHidden/>
    <w:rsid w:val="0019042B"/>
    <w:pPr>
      <w:spacing w:line="240" w:lineRule="auto"/>
    </w:p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color w:val="FFFFFF" w:themeColor="background1"/>
      </w:rPr>
      <w:tblPr/>
      <w:tcPr>
        <w:tcBorders>
          <w:top w:val="single" w:sz="4" w:space="0" w:color="D20000" w:themeColor="accent3"/>
          <w:left w:val="single" w:sz="4" w:space="0" w:color="D20000" w:themeColor="accent3"/>
          <w:bottom w:val="single" w:sz="4" w:space="0" w:color="D20000" w:themeColor="accent3"/>
          <w:right w:val="single" w:sz="4" w:space="0" w:color="D20000" w:themeColor="accent3"/>
          <w:insideH w:val="nil"/>
          <w:insideV w:val="nil"/>
        </w:tcBorders>
        <w:shd w:val="clear" w:color="auto" w:fill="D20000" w:themeFill="accent3"/>
      </w:tcPr>
    </w:tblStylePr>
    <w:tblStylePr w:type="lastRow">
      <w:rPr>
        <w:b/>
        <w:bCs/>
      </w:rPr>
      <w:tblPr/>
      <w:tcPr>
        <w:tcBorders>
          <w:top w:val="double" w:sz="4" w:space="0" w:color="D20000" w:themeColor="accent3"/>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Rastertabel4-Accent41">
    <w:name w:val="Rastertabel 4 - Accent 41"/>
    <w:basedOn w:val="Standaardtabel"/>
    <w:uiPriority w:val="49"/>
    <w:semiHidden/>
    <w:rsid w:val="0019042B"/>
    <w:pPr>
      <w:spacing w:line="240" w:lineRule="auto"/>
    </w:p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color w:val="FFFFFF" w:themeColor="background1"/>
      </w:rPr>
      <w:tblPr/>
      <w:tcPr>
        <w:tcBorders>
          <w:top w:val="single" w:sz="4" w:space="0" w:color="FF5000" w:themeColor="accent4"/>
          <w:left w:val="single" w:sz="4" w:space="0" w:color="FF5000" w:themeColor="accent4"/>
          <w:bottom w:val="single" w:sz="4" w:space="0" w:color="FF5000" w:themeColor="accent4"/>
          <w:right w:val="single" w:sz="4" w:space="0" w:color="FF5000" w:themeColor="accent4"/>
          <w:insideH w:val="nil"/>
          <w:insideV w:val="nil"/>
        </w:tcBorders>
        <w:shd w:val="clear" w:color="auto" w:fill="FF5000" w:themeFill="accent4"/>
      </w:tcPr>
    </w:tblStylePr>
    <w:tblStylePr w:type="lastRow">
      <w:rPr>
        <w:b/>
        <w:bCs/>
      </w:rPr>
      <w:tblPr/>
      <w:tcPr>
        <w:tcBorders>
          <w:top w:val="double" w:sz="4" w:space="0" w:color="FF5000" w:themeColor="accent4"/>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Rastertabel4-Accent51">
    <w:name w:val="Rastertabel 4 - Accent 51"/>
    <w:basedOn w:val="Standaardtabel"/>
    <w:uiPriority w:val="49"/>
    <w:semiHidden/>
    <w:rsid w:val="0019042B"/>
    <w:pPr>
      <w:spacing w:line="240" w:lineRule="auto"/>
    </w:p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color w:val="FFFFFF" w:themeColor="background1"/>
      </w:rPr>
      <w:tblPr/>
      <w:tcPr>
        <w:tcBorders>
          <w:top w:val="single" w:sz="4" w:space="0" w:color="FFC800" w:themeColor="accent5"/>
          <w:left w:val="single" w:sz="4" w:space="0" w:color="FFC800" w:themeColor="accent5"/>
          <w:bottom w:val="single" w:sz="4" w:space="0" w:color="FFC800" w:themeColor="accent5"/>
          <w:right w:val="single" w:sz="4" w:space="0" w:color="FFC800" w:themeColor="accent5"/>
          <w:insideH w:val="nil"/>
          <w:insideV w:val="nil"/>
        </w:tcBorders>
        <w:shd w:val="clear" w:color="auto" w:fill="FFC800" w:themeFill="accent5"/>
      </w:tcPr>
    </w:tblStylePr>
    <w:tblStylePr w:type="lastRow">
      <w:rPr>
        <w:b/>
        <w:bCs/>
      </w:rPr>
      <w:tblPr/>
      <w:tcPr>
        <w:tcBorders>
          <w:top w:val="double" w:sz="4" w:space="0" w:color="FFC800" w:themeColor="accent5"/>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Rastertabel4-Accent61">
    <w:name w:val="Rastertabel 4 - Accent 61"/>
    <w:basedOn w:val="Standaardtabel"/>
    <w:uiPriority w:val="49"/>
    <w:semiHidden/>
    <w:rsid w:val="0019042B"/>
    <w:pPr>
      <w:spacing w:line="240" w:lineRule="auto"/>
    </w:p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color w:val="FFFFFF" w:themeColor="background1"/>
      </w:rPr>
      <w:tblPr/>
      <w:tcPr>
        <w:tcBorders>
          <w:top w:val="single" w:sz="4" w:space="0" w:color="002896" w:themeColor="accent6"/>
          <w:left w:val="single" w:sz="4" w:space="0" w:color="002896" w:themeColor="accent6"/>
          <w:bottom w:val="single" w:sz="4" w:space="0" w:color="002896" w:themeColor="accent6"/>
          <w:right w:val="single" w:sz="4" w:space="0" w:color="002896" w:themeColor="accent6"/>
          <w:insideH w:val="nil"/>
          <w:insideV w:val="nil"/>
        </w:tcBorders>
        <w:shd w:val="clear" w:color="auto" w:fill="002896" w:themeFill="accent6"/>
      </w:tcPr>
    </w:tblStylePr>
    <w:tblStylePr w:type="lastRow">
      <w:rPr>
        <w:b/>
        <w:bCs/>
      </w:rPr>
      <w:tblPr/>
      <w:tcPr>
        <w:tcBorders>
          <w:top w:val="double" w:sz="4" w:space="0" w:color="002896" w:themeColor="accent6"/>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Rastertabel5donker1">
    <w:name w:val="Rastertabel 5 donker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astertabel5donker-Accent11">
    <w:name w:val="Rastertabel 5 donker - Accent 1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82" w:themeFill="accent1"/>
      </w:tcPr>
    </w:tblStylePr>
    <w:tblStylePr w:type="band1Vert">
      <w:tblPr/>
      <w:tcPr>
        <w:shd w:val="clear" w:color="auto" w:fill="71FFE7" w:themeFill="accent1" w:themeFillTint="66"/>
      </w:tcPr>
    </w:tblStylePr>
    <w:tblStylePr w:type="band1Horz">
      <w:tblPr/>
      <w:tcPr>
        <w:shd w:val="clear" w:color="auto" w:fill="71FFE7" w:themeFill="accent1" w:themeFillTint="66"/>
      </w:tcPr>
    </w:tblStylePr>
  </w:style>
  <w:style w:type="table" w:customStyle="1" w:styleId="Rastertabel5donker-Accent21">
    <w:name w:val="Rastertabel 5 donker - Accent 2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3C" w:themeFill="accent2"/>
      </w:tcPr>
    </w:tblStylePr>
    <w:tblStylePr w:type="band1Vert">
      <w:tblPr/>
      <w:tcPr>
        <w:shd w:val="clear" w:color="auto" w:fill="57FFC7" w:themeFill="accent2" w:themeFillTint="66"/>
      </w:tcPr>
    </w:tblStylePr>
    <w:tblStylePr w:type="band1Horz">
      <w:tblPr/>
      <w:tcPr>
        <w:shd w:val="clear" w:color="auto" w:fill="57FFC7" w:themeFill="accent2" w:themeFillTint="66"/>
      </w:tcPr>
    </w:tblStylePr>
  </w:style>
  <w:style w:type="table" w:customStyle="1" w:styleId="Rastertabel5donker-Accent31">
    <w:name w:val="Rastertabel 5 donker - Accent 3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0000" w:themeFill="accent3"/>
      </w:tcPr>
    </w:tblStylePr>
    <w:tblStylePr w:type="band1Vert">
      <w:tblPr/>
      <w:tcPr>
        <w:shd w:val="clear" w:color="auto" w:fill="FF8787" w:themeFill="accent3" w:themeFillTint="66"/>
      </w:tcPr>
    </w:tblStylePr>
    <w:tblStylePr w:type="band1Horz">
      <w:tblPr/>
      <w:tcPr>
        <w:shd w:val="clear" w:color="auto" w:fill="FF8787" w:themeFill="accent3" w:themeFillTint="66"/>
      </w:tcPr>
    </w:tblStylePr>
  </w:style>
  <w:style w:type="table" w:customStyle="1" w:styleId="Rastertabel5donker-Accent41">
    <w:name w:val="Rastertabel 5 donker - Accent 4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5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5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5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5000" w:themeFill="accent4"/>
      </w:tcPr>
    </w:tblStylePr>
    <w:tblStylePr w:type="band1Vert">
      <w:tblPr/>
      <w:tcPr>
        <w:shd w:val="clear" w:color="auto" w:fill="FFB999" w:themeFill="accent4" w:themeFillTint="66"/>
      </w:tcPr>
    </w:tblStylePr>
    <w:tblStylePr w:type="band1Horz">
      <w:tblPr/>
      <w:tcPr>
        <w:shd w:val="clear" w:color="auto" w:fill="FFB999" w:themeFill="accent4" w:themeFillTint="66"/>
      </w:tcPr>
    </w:tblStylePr>
  </w:style>
  <w:style w:type="table" w:customStyle="1" w:styleId="Rastertabel5donker-Accent51">
    <w:name w:val="Rastertabel 5 donker - Accent 5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8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8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8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800" w:themeFill="accent5"/>
      </w:tcPr>
    </w:tblStylePr>
    <w:tblStylePr w:type="band1Vert">
      <w:tblPr/>
      <w:tcPr>
        <w:shd w:val="clear" w:color="auto" w:fill="FFE999" w:themeFill="accent5" w:themeFillTint="66"/>
      </w:tcPr>
    </w:tblStylePr>
    <w:tblStylePr w:type="band1Horz">
      <w:tblPr/>
      <w:tcPr>
        <w:shd w:val="clear" w:color="auto" w:fill="FFE999" w:themeFill="accent5" w:themeFillTint="66"/>
      </w:tcPr>
    </w:tblStylePr>
  </w:style>
  <w:style w:type="table" w:customStyle="1" w:styleId="Rastertabel5donker-Accent61">
    <w:name w:val="Rastertabel 5 donker - Accent 6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8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8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8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896" w:themeFill="accent6"/>
      </w:tcPr>
    </w:tblStylePr>
    <w:tblStylePr w:type="band1Vert">
      <w:tblPr/>
      <w:tcPr>
        <w:shd w:val="clear" w:color="auto" w:fill="6F95FF" w:themeFill="accent6" w:themeFillTint="66"/>
      </w:tcPr>
    </w:tblStylePr>
    <w:tblStylePr w:type="band1Horz">
      <w:tblPr/>
      <w:tcPr>
        <w:shd w:val="clear" w:color="auto" w:fill="6F95FF" w:themeFill="accent6" w:themeFillTint="66"/>
      </w:tcPr>
    </w:tblStylePr>
  </w:style>
  <w:style w:type="table" w:customStyle="1" w:styleId="Rastertabel6kleurrijk1">
    <w:name w:val="Rastertabel 6 kleurrijk1"/>
    <w:basedOn w:val="Standaardtabel"/>
    <w:uiPriority w:val="51"/>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6kleurrijk-Accent11">
    <w:name w:val="Rastertabel 6 kleurrijk - Accent 11"/>
    <w:basedOn w:val="Standaardtabel"/>
    <w:uiPriority w:val="51"/>
    <w:semiHidden/>
    <w:rsid w:val="0019042B"/>
    <w:pPr>
      <w:spacing w:line="240" w:lineRule="auto"/>
    </w:pPr>
    <w:rPr>
      <w:color w:val="007460" w:themeColor="accent1" w:themeShade="BF"/>
    </w:r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rPr>
      <w:tblPr/>
      <w:tcPr>
        <w:tcBorders>
          <w:bottom w:val="single" w:sz="12" w:space="0" w:color="2AFFDB" w:themeColor="accent1" w:themeTint="99"/>
        </w:tcBorders>
      </w:tcPr>
    </w:tblStylePr>
    <w:tblStylePr w:type="lastRow">
      <w:rPr>
        <w:b/>
        <w:bCs/>
      </w:rPr>
      <w:tblPr/>
      <w:tcPr>
        <w:tcBorders>
          <w:top w:val="double" w:sz="4" w:space="0" w:color="2AFFDB" w:themeColor="accent1" w:themeTint="99"/>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Rastertabel6kleurrijk-Accent21">
    <w:name w:val="Rastertabel 6 kleurrijk - Accent 21"/>
    <w:basedOn w:val="Standaardtabel"/>
    <w:uiPriority w:val="51"/>
    <w:semiHidden/>
    <w:rsid w:val="0019042B"/>
    <w:pPr>
      <w:spacing w:line="240" w:lineRule="auto"/>
    </w:pPr>
    <w:rPr>
      <w:color w:val="00432C" w:themeColor="accent2" w:themeShade="BF"/>
    </w:r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rPr>
      <w:tblPr/>
      <w:tcPr>
        <w:tcBorders>
          <w:bottom w:val="single" w:sz="12" w:space="0" w:color="03FFAB" w:themeColor="accent2" w:themeTint="99"/>
        </w:tcBorders>
      </w:tcPr>
    </w:tblStylePr>
    <w:tblStylePr w:type="lastRow">
      <w:rPr>
        <w:b/>
        <w:bCs/>
      </w:rPr>
      <w:tblPr/>
      <w:tcPr>
        <w:tcBorders>
          <w:top w:val="double" w:sz="4" w:space="0" w:color="03FFAB" w:themeColor="accent2" w:themeTint="99"/>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Rastertabel6kleurrijk-Accent31">
    <w:name w:val="Rastertabel 6 kleurrijk - Accent 31"/>
    <w:basedOn w:val="Standaardtabel"/>
    <w:uiPriority w:val="51"/>
    <w:semiHidden/>
    <w:rsid w:val="0019042B"/>
    <w:pPr>
      <w:spacing w:line="240" w:lineRule="auto"/>
    </w:pPr>
    <w:rPr>
      <w:color w:val="9D0000" w:themeColor="accent3" w:themeShade="BF"/>
    </w:r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rPr>
      <w:tblPr/>
      <w:tcPr>
        <w:tcBorders>
          <w:bottom w:val="single" w:sz="12" w:space="0" w:color="FF4B4B" w:themeColor="accent3" w:themeTint="99"/>
        </w:tcBorders>
      </w:tcPr>
    </w:tblStylePr>
    <w:tblStylePr w:type="lastRow">
      <w:rPr>
        <w:b/>
        <w:bCs/>
      </w:rPr>
      <w:tblPr/>
      <w:tcPr>
        <w:tcBorders>
          <w:top w:val="double" w:sz="4" w:space="0" w:color="FF4B4B" w:themeColor="accent3" w:themeTint="99"/>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Rastertabel6kleurrijk-Accent41">
    <w:name w:val="Rastertabel 6 kleurrijk - Accent 41"/>
    <w:basedOn w:val="Standaardtabel"/>
    <w:uiPriority w:val="51"/>
    <w:semiHidden/>
    <w:rsid w:val="0019042B"/>
    <w:pPr>
      <w:spacing w:line="240" w:lineRule="auto"/>
    </w:pPr>
    <w:rPr>
      <w:color w:val="BF3B00" w:themeColor="accent4" w:themeShade="BF"/>
    </w:r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rPr>
      <w:tblPr/>
      <w:tcPr>
        <w:tcBorders>
          <w:bottom w:val="single" w:sz="12" w:space="0" w:color="FF9666" w:themeColor="accent4" w:themeTint="99"/>
        </w:tcBorders>
      </w:tcPr>
    </w:tblStylePr>
    <w:tblStylePr w:type="lastRow">
      <w:rPr>
        <w:b/>
        <w:bCs/>
      </w:rPr>
      <w:tblPr/>
      <w:tcPr>
        <w:tcBorders>
          <w:top w:val="double" w:sz="4" w:space="0" w:color="FF9666" w:themeColor="accent4" w:themeTint="99"/>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Rastertabel6kleurrijk-Accent51">
    <w:name w:val="Rastertabel 6 kleurrijk - Accent 51"/>
    <w:basedOn w:val="Standaardtabel"/>
    <w:uiPriority w:val="51"/>
    <w:semiHidden/>
    <w:rsid w:val="0019042B"/>
    <w:pPr>
      <w:spacing w:line="240" w:lineRule="auto"/>
    </w:pPr>
    <w:rPr>
      <w:color w:val="BF9500" w:themeColor="accent5" w:themeShade="BF"/>
    </w:r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rPr>
      <w:tblPr/>
      <w:tcPr>
        <w:tcBorders>
          <w:bottom w:val="single" w:sz="12" w:space="0" w:color="FFDE66" w:themeColor="accent5" w:themeTint="99"/>
        </w:tcBorders>
      </w:tcPr>
    </w:tblStylePr>
    <w:tblStylePr w:type="lastRow">
      <w:rPr>
        <w:b/>
        <w:bCs/>
      </w:rPr>
      <w:tblPr/>
      <w:tcPr>
        <w:tcBorders>
          <w:top w:val="double" w:sz="4" w:space="0" w:color="FFDE66" w:themeColor="accent5" w:themeTint="99"/>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Rastertabel6kleurrijk-Accent61">
    <w:name w:val="Rastertabel 6 kleurrijk - Accent 61"/>
    <w:basedOn w:val="Standaardtabel"/>
    <w:uiPriority w:val="51"/>
    <w:semiHidden/>
    <w:rsid w:val="0019042B"/>
    <w:pPr>
      <w:spacing w:line="240" w:lineRule="auto"/>
    </w:pPr>
    <w:rPr>
      <w:color w:val="001D70" w:themeColor="accent6" w:themeShade="BF"/>
    </w:r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rPr>
      <w:tblPr/>
      <w:tcPr>
        <w:tcBorders>
          <w:bottom w:val="single" w:sz="12" w:space="0" w:color="2760FF" w:themeColor="accent6" w:themeTint="99"/>
        </w:tcBorders>
      </w:tcPr>
    </w:tblStylePr>
    <w:tblStylePr w:type="lastRow">
      <w:rPr>
        <w:b/>
        <w:bCs/>
      </w:rPr>
      <w:tblPr/>
      <w:tcPr>
        <w:tcBorders>
          <w:top w:val="double" w:sz="4" w:space="0" w:color="2760FF" w:themeColor="accent6" w:themeTint="99"/>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Rastertabel7kleurrijk1">
    <w:name w:val="Rastertabel 7 kleurrijk1"/>
    <w:basedOn w:val="Standaardtabel"/>
    <w:uiPriority w:val="52"/>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astertabel7kleurrijk-Accent11">
    <w:name w:val="Rastertabel 7 kleurrijk - Accent 11"/>
    <w:basedOn w:val="Standaardtabel"/>
    <w:uiPriority w:val="52"/>
    <w:semiHidden/>
    <w:rsid w:val="0019042B"/>
    <w:pPr>
      <w:spacing w:line="240" w:lineRule="auto"/>
    </w:pPr>
    <w:rPr>
      <w:color w:val="007460" w:themeColor="accent1" w:themeShade="BF"/>
    </w:r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F3" w:themeFill="accent1" w:themeFillTint="33"/>
      </w:tcPr>
    </w:tblStylePr>
    <w:tblStylePr w:type="band1Horz">
      <w:tblPr/>
      <w:tcPr>
        <w:shd w:val="clear" w:color="auto" w:fill="B8FFF3" w:themeFill="accent1" w:themeFillTint="33"/>
      </w:tcPr>
    </w:tblStylePr>
    <w:tblStylePr w:type="neCell">
      <w:tblPr/>
      <w:tcPr>
        <w:tcBorders>
          <w:bottom w:val="single" w:sz="4" w:space="0" w:color="2AFFDB" w:themeColor="accent1" w:themeTint="99"/>
        </w:tcBorders>
      </w:tcPr>
    </w:tblStylePr>
    <w:tblStylePr w:type="nwCell">
      <w:tblPr/>
      <w:tcPr>
        <w:tcBorders>
          <w:bottom w:val="single" w:sz="4" w:space="0" w:color="2AFFDB" w:themeColor="accent1" w:themeTint="99"/>
        </w:tcBorders>
      </w:tcPr>
    </w:tblStylePr>
    <w:tblStylePr w:type="seCell">
      <w:tblPr/>
      <w:tcPr>
        <w:tcBorders>
          <w:top w:val="single" w:sz="4" w:space="0" w:color="2AFFDB" w:themeColor="accent1" w:themeTint="99"/>
        </w:tcBorders>
      </w:tcPr>
    </w:tblStylePr>
    <w:tblStylePr w:type="swCell">
      <w:tblPr/>
      <w:tcPr>
        <w:tcBorders>
          <w:top w:val="single" w:sz="4" w:space="0" w:color="2AFFDB" w:themeColor="accent1" w:themeTint="99"/>
        </w:tcBorders>
      </w:tcPr>
    </w:tblStylePr>
  </w:style>
  <w:style w:type="table" w:customStyle="1" w:styleId="Rastertabel7kleurrijk-Accent21">
    <w:name w:val="Rastertabel 7 kleurrijk - Accent 21"/>
    <w:basedOn w:val="Standaardtabel"/>
    <w:uiPriority w:val="52"/>
    <w:semiHidden/>
    <w:rsid w:val="0019042B"/>
    <w:pPr>
      <w:spacing w:line="240" w:lineRule="auto"/>
    </w:pPr>
    <w:rPr>
      <w:color w:val="00432C" w:themeColor="accent2" w:themeShade="BF"/>
    </w:r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E3" w:themeFill="accent2" w:themeFillTint="33"/>
      </w:tcPr>
    </w:tblStylePr>
    <w:tblStylePr w:type="band1Horz">
      <w:tblPr/>
      <w:tcPr>
        <w:shd w:val="clear" w:color="auto" w:fill="ABFFE3" w:themeFill="accent2" w:themeFillTint="33"/>
      </w:tcPr>
    </w:tblStylePr>
    <w:tblStylePr w:type="neCell">
      <w:tblPr/>
      <w:tcPr>
        <w:tcBorders>
          <w:bottom w:val="single" w:sz="4" w:space="0" w:color="03FFAB" w:themeColor="accent2" w:themeTint="99"/>
        </w:tcBorders>
      </w:tcPr>
    </w:tblStylePr>
    <w:tblStylePr w:type="nwCell">
      <w:tblPr/>
      <w:tcPr>
        <w:tcBorders>
          <w:bottom w:val="single" w:sz="4" w:space="0" w:color="03FFAB" w:themeColor="accent2" w:themeTint="99"/>
        </w:tcBorders>
      </w:tcPr>
    </w:tblStylePr>
    <w:tblStylePr w:type="seCell">
      <w:tblPr/>
      <w:tcPr>
        <w:tcBorders>
          <w:top w:val="single" w:sz="4" w:space="0" w:color="03FFAB" w:themeColor="accent2" w:themeTint="99"/>
        </w:tcBorders>
      </w:tcPr>
    </w:tblStylePr>
    <w:tblStylePr w:type="swCell">
      <w:tblPr/>
      <w:tcPr>
        <w:tcBorders>
          <w:top w:val="single" w:sz="4" w:space="0" w:color="03FFAB" w:themeColor="accent2" w:themeTint="99"/>
        </w:tcBorders>
      </w:tcPr>
    </w:tblStylePr>
  </w:style>
  <w:style w:type="table" w:customStyle="1" w:styleId="Rastertabel7kleurrijk-Accent31">
    <w:name w:val="Rastertabel 7 kleurrijk - Accent 31"/>
    <w:basedOn w:val="Standaardtabel"/>
    <w:uiPriority w:val="52"/>
    <w:semiHidden/>
    <w:rsid w:val="0019042B"/>
    <w:pPr>
      <w:spacing w:line="240" w:lineRule="auto"/>
    </w:pPr>
    <w:rPr>
      <w:color w:val="9D0000" w:themeColor="accent3" w:themeShade="BF"/>
    </w:r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3" w:themeFillTint="33"/>
      </w:tcPr>
    </w:tblStylePr>
    <w:tblStylePr w:type="band1Horz">
      <w:tblPr/>
      <w:tcPr>
        <w:shd w:val="clear" w:color="auto" w:fill="FFC3C3" w:themeFill="accent3" w:themeFillTint="33"/>
      </w:tcPr>
    </w:tblStylePr>
    <w:tblStylePr w:type="neCell">
      <w:tblPr/>
      <w:tcPr>
        <w:tcBorders>
          <w:bottom w:val="single" w:sz="4" w:space="0" w:color="FF4B4B" w:themeColor="accent3" w:themeTint="99"/>
        </w:tcBorders>
      </w:tcPr>
    </w:tblStylePr>
    <w:tblStylePr w:type="nwCell">
      <w:tblPr/>
      <w:tcPr>
        <w:tcBorders>
          <w:bottom w:val="single" w:sz="4" w:space="0" w:color="FF4B4B" w:themeColor="accent3" w:themeTint="99"/>
        </w:tcBorders>
      </w:tcPr>
    </w:tblStylePr>
    <w:tblStylePr w:type="seCell">
      <w:tblPr/>
      <w:tcPr>
        <w:tcBorders>
          <w:top w:val="single" w:sz="4" w:space="0" w:color="FF4B4B" w:themeColor="accent3" w:themeTint="99"/>
        </w:tcBorders>
      </w:tcPr>
    </w:tblStylePr>
    <w:tblStylePr w:type="swCell">
      <w:tblPr/>
      <w:tcPr>
        <w:tcBorders>
          <w:top w:val="single" w:sz="4" w:space="0" w:color="FF4B4B" w:themeColor="accent3" w:themeTint="99"/>
        </w:tcBorders>
      </w:tcPr>
    </w:tblStylePr>
  </w:style>
  <w:style w:type="table" w:customStyle="1" w:styleId="Rastertabel7kleurrijk-Accent41">
    <w:name w:val="Rastertabel 7 kleurrijk - Accent 41"/>
    <w:basedOn w:val="Standaardtabel"/>
    <w:uiPriority w:val="52"/>
    <w:semiHidden/>
    <w:rsid w:val="0019042B"/>
    <w:pPr>
      <w:spacing w:line="240" w:lineRule="auto"/>
    </w:pPr>
    <w:rPr>
      <w:color w:val="BF3B00" w:themeColor="accent4" w:themeShade="BF"/>
    </w:r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CCC" w:themeFill="accent4" w:themeFillTint="33"/>
      </w:tcPr>
    </w:tblStylePr>
    <w:tblStylePr w:type="band1Horz">
      <w:tblPr/>
      <w:tcPr>
        <w:shd w:val="clear" w:color="auto" w:fill="FFDCCC" w:themeFill="accent4" w:themeFillTint="33"/>
      </w:tcPr>
    </w:tblStylePr>
    <w:tblStylePr w:type="neCell">
      <w:tblPr/>
      <w:tcPr>
        <w:tcBorders>
          <w:bottom w:val="single" w:sz="4" w:space="0" w:color="FF9666" w:themeColor="accent4" w:themeTint="99"/>
        </w:tcBorders>
      </w:tcPr>
    </w:tblStylePr>
    <w:tblStylePr w:type="nwCell">
      <w:tblPr/>
      <w:tcPr>
        <w:tcBorders>
          <w:bottom w:val="single" w:sz="4" w:space="0" w:color="FF9666" w:themeColor="accent4" w:themeTint="99"/>
        </w:tcBorders>
      </w:tcPr>
    </w:tblStylePr>
    <w:tblStylePr w:type="seCell">
      <w:tblPr/>
      <w:tcPr>
        <w:tcBorders>
          <w:top w:val="single" w:sz="4" w:space="0" w:color="FF9666" w:themeColor="accent4" w:themeTint="99"/>
        </w:tcBorders>
      </w:tcPr>
    </w:tblStylePr>
    <w:tblStylePr w:type="swCell">
      <w:tblPr/>
      <w:tcPr>
        <w:tcBorders>
          <w:top w:val="single" w:sz="4" w:space="0" w:color="FF9666" w:themeColor="accent4" w:themeTint="99"/>
        </w:tcBorders>
      </w:tcPr>
    </w:tblStylePr>
  </w:style>
  <w:style w:type="table" w:customStyle="1" w:styleId="Rastertabel7kleurrijk-Accent51">
    <w:name w:val="Rastertabel 7 kleurrijk - Accent 51"/>
    <w:basedOn w:val="Standaardtabel"/>
    <w:uiPriority w:val="52"/>
    <w:semiHidden/>
    <w:rsid w:val="0019042B"/>
    <w:pPr>
      <w:spacing w:line="240" w:lineRule="auto"/>
    </w:pPr>
    <w:rPr>
      <w:color w:val="BF9500" w:themeColor="accent5" w:themeShade="BF"/>
    </w:r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C" w:themeFill="accent5" w:themeFillTint="33"/>
      </w:tcPr>
    </w:tblStylePr>
    <w:tblStylePr w:type="band1Horz">
      <w:tblPr/>
      <w:tcPr>
        <w:shd w:val="clear" w:color="auto" w:fill="FFF4CC" w:themeFill="accent5" w:themeFillTint="33"/>
      </w:tcPr>
    </w:tblStylePr>
    <w:tblStylePr w:type="neCell">
      <w:tblPr/>
      <w:tcPr>
        <w:tcBorders>
          <w:bottom w:val="single" w:sz="4" w:space="0" w:color="FFDE66" w:themeColor="accent5" w:themeTint="99"/>
        </w:tcBorders>
      </w:tcPr>
    </w:tblStylePr>
    <w:tblStylePr w:type="nwCell">
      <w:tblPr/>
      <w:tcPr>
        <w:tcBorders>
          <w:bottom w:val="single" w:sz="4" w:space="0" w:color="FFDE66" w:themeColor="accent5" w:themeTint="99"/>
        </w:tcBorders>
      </w:tcPr>
    </w:tblStylePr>
    <w:tblStylePr w:type="seCell">
      <w:tblPr/>
      <w:tcPr>
        <w:tcBorders>
          <w:top w:val="single" w:sz="4" w:space="0" w:color="FFDE66" w:themeColor="accent5" w:themeTint="99"/>
        </w:tcBorders>
      </w:tcPr>
    </w:tblStylePr>
    <w:tblStylePr w:type="swCell">
      <w:tblPr/>
      <w:tcPr>
        <w:tcBorders>
          <w:top w:val="single" w:sz="4" w:space="0" w:color="FFDE66" w:themeColor="accent5" w:themeTint="99"/>
        </w:tcBorders>
      </w:tcPr>
    </w:tblStylePr>
  </w:style>
  <w:style w:type="table" w:customStyle="1" w:styleId="Rastertabel7kleurrijk-Accent61">
    <w:name w:val="Rastertabel 7 kleurrijk - Accent 61"/>
    <w:basedOn w:val="Standaardtabel"/>
    <w:uiPriority w:val="52"/>
    <w:semiHidden/>
    <w:rsid w:val="0019042B"/>
    <w:pPr>
      <w:spacing w:line="240" w:lineRule="auto"/>
    </w:pPr>
    <w:rPr>
      <w:color w:val="001D70" w:themeColor="accent6" w:themeShade="BF"/>
    </w:r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AFF" w:themeFill="accent6" w:themeFillTint="33"/>
      </w:tcPr>
    </w:tblStylePr>
    <w:tblStylePr w:type="band1Horz">
      <w:tblPr/>
      <w:tcPr>
        <w:shd w:val="clear" w:color="auto" w:fill="B7CAFF" w:themeFill="accent6" w:themeFillTint="33"/>
      </w:tcPr>
    </w:tblStylePr>
    <w:tblStylePr w:type="neCell">
      <w:tblPr/>
      <w:tcPr>
        <w:tcBorders>
          <w:bottom w:val="single" w:sz="4" w:space="0" w:color="2760FF" w:themeColor="accent6" w:themeTint="99"/>
        </w:tcBorders>
      </w:tcPr>
    </w:tblStylePr>
    <w:tblStylePr w:type="nwCell">
      <w:tblPr/>
      <w:tcPr>
        <w:tcBorders>
          <w:bottom w:val="single" w:sz="4" w:space="0" w:color="2760FF" w:themeColor="accent6" w:themeTint="99"/>
        </w:tcBorders>
      </w:tcPr>
    </w:tblStylePr>
    <w:tblStylePr w:type="seCell">
      <w:tblPr/>
      <w:tcPr>
        <w:tcBorders>
          <w:top w:val="single" w:sz="4" w:space="0" w:color="2760FF" w:themeColor="accent6" w:themeTint="99"/>
        </w:tcBorders>
      </w:tcPr>
    </w:tblStylePr>
    <w:tblStylePr w:type="swCell">
      <w:tblPr/>
      <w:tcPr>
        <w:tcBorders>
          <w:top w:val="single" w:sz="4" w:space="0" w:color="2760FF" w:themeColor="accent6" w:themeTint="99"/>
        </w:tcBorders>
      </w:tcPr>
    </w:tblStyle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insideH w:val="single" w:sz="8" w:space="0" w:color="009B82" w:themeColor="accent1"/>
        <w:insideV w:val="single" w:sz="8" w:space="0" w:color="009B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82" w:themeColor="accent1"/>
          <w:left w:val="single" w:sz="8" w:space="0" w:color="009B82" w:themeColor="accent1"/>
          <w:bottom w:val="single" w:sz="18" w:space="0" w:color="009B82" w:themeColor="accent1"/>
          <w:right w:val="single" w:sz="8" w:space="0" w:color="009B82" w:themeColor="accent1"/>
          <w:insideH w:val="nil"/>
          <w:insideV w:val="single" w:sz="8" w:space="0" w:color="009B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82" w:themeColor="accent1"/>
          <w:left w:val="single" w:sz="8" w:space="0" w:color="009B82" w:themeColor="accent1"/>
          <w:bottom w:val="single" w:sz="8" w:space="0" w:color="009B82" w:themeColor="accent1"/>
          <w:right w:val="single" w:sz="8" w:space="0" w:color="009B82" w:themeColor="accent1"/>
          <w:insideH w:val="nil"/>
          <w:insideV w:val="single" w:sz="8" w:space="0" w:color="009B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tcPr>
    </w:tblStylePr>
    <w:tblStylePr w:type="band1Vert">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shd w:val="clear" w:color="auto" w:fill="A7FFF0" w:themeFill="accent1" w:themeFillTint="3F"/>
      </w:tcPr>
    </w:tblStylePr>
    <w:tblStylePr w:type="band1Horz">
      <w:tblPr/>
      <w:tcPr>
        <w:tcBorders>
          <w:top w:val="single" w:sz="8" w:space="0" w:color="009B82" w:themeColor="accent1"/>
          <w:left w:val="single" w:sz="8" w:space="0" w:color="009B82" w:themeColor="accent1"/>
          <w:bottom w:val="single" w:sz="8" w:space="0" w:color="009B82" w:themeColor="accent1"/>
          <w:right w:val="single" w:sz="8" w:space="0" w:color="009B82" w:themeColor="accent1"/>
          <w:insideV w:val="single" w:sz="8" w:space="0" w:color="009B82" w:themeColor="accent1"/>
        </w:tcBorders>
        <w:shd w:val="clear" w:color="auto" w:fill="A7FFF0" w:themeFill="accent1" w:themeFillTint="3F"/>
      </w:tcPr>
    </w:tblStylePr>
    <w:tblStylePr w:type="band2Horz">
      <w:tblPr/>
      <w:tcPr>
        <w:tcBorders>
          <w:top w:val="single" w:sz="8" w:space="0" w:color="009B82" w:themeColor="accent1"/>
          <w:left w:val="single" w:sz="8" w:space="0" w:color="009B82" w:themeColor="accent1"/>
          <w:bottom w:val="single" w:sz="8" w:space="0" w:color="009B82" w:themeColor="accent1"/>
          <w:right w:val="single" w:sz="8" w:space="0" w:color="009B82" w:themeColor="accent1"/>
          <w:insideV w:val="single" w:sz="8" w:space="0" w:color="009B82"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tblBorders>
    </w:tblPr>
    <w:tblStylePr w:type="firstRow">
      <w:pPr>
        <w:spacing w:before="0" w:after="0" w:line="240" w:lineRule="auto"/>
      </w:pPr>
      <w:rPr>
        <w:b/>
        <w:bCs/>
        <w:color w:val="FFFFFF" w:themeColor="background1"/>
      </w:rPr>
      <w:tblPr/>
      <w:tcPr>
        <w:shd w:val="clear" w:color="auto" w:fill="009B82" w:themeFill="accent1"/>
      </w:tcPr>
    </w:tblStylePr>
    <w:tblStylePr w:type="lastRow">
      <w:pPr>
        <w:spacing w:before="0" w:after="0" w:line="240" w:lineRule="auto"/>
      </w:pPr>
      <w:rPr>
        <w:b/>
        <w:bCs/>
      </w:rPr>
      <w:tblPr/>
      <w:tcPr>
        <w:tcBorders>
          <w:top w:val="double" w:sz="6" w:space="0" w:color="009B82" w:themeColor="accent1"/>
          <w:left w:val="single" w:sz="8" w:space="0" w:color="009B82" w:themeColor="accent1"/>
          <w:bottom w:val="single" w:sz="8" w:space="0" w:color="009B82" w:themeColor="accent1"/>
          <w:right w:val="single" w:sz="8" w:space="0" w:color="009B82" w:themeColor="accent1"/>
        </w:tcBorders>
      </w:tcPr>
    </w:tblStylePr>
    <w:tblStylePr w:type="firstCol">
      <w:rPr>
        <w:b/>
        <w:bCs/>
      </w:rPr>
    </w:tblStylePr>
    <w:tblStylePr w:type="lastCol">
      <w:rPr>
        <w:b/>
        <w:bCs/>
      </w:rPr>
    </w:tblStylePr>
    <w:tblStylePr w:type="band1Vert">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tcPr>
    </w:tblStylePr>
    <w:tblStylePr w:type="band1Horz">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tcPr>
    </w:tblStylePr>
  </w:style>
  <w:style w:type="table" w:styleId="Lichtearcering">
    <w:name w:val="Light Shading"/>
    <w:basedOn w:val="Standaardtabel"/>
    <w:uiPriority w:val="60"/>
    <w:semiHidden/>
    <w:unhideWhenUsed/>
    <w:rsid w:val="001904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007460" w:themeColor="accent1" w:themeShade="BF"/>
    </w:rPr>
    <w:tblPr>
      <w:tblStyleRowBandSize w:val="1"/>
      <w:tblStyleColBandSize w:val="1"/>
      <w:tblBorders>
        <w:top w:val="single" w:sz="8" w:space="0" w:color="009B82" w:themeColor="accent1"/>
        <w:bottom w:val="single" w:sz="8" w:space="0" w:color="009B82" w:themeColor="accent1"/>
      </w:tblBorders>
    </w:tblPr>
    <w:tblStylePr w:type="firstRow">
      <w:pPr>
        <w:spacing w:before="0" w:after="0" w:line="240" w:lineRule="auto"/>
      </w:pPr>
      <w:rPr>
        <w:b/>
        <w:bCs/>
      </w:rPr>
      <w:tblPr/>
      <w:tcPr>
        <w:tcBorders>
          <w:top w:val="single" w:sz="8" w:space="0" w:color="009B82" w:themeColor="accent1"/>
          <w:left w:val="nil"/>
          <w:bottom w:val="single" w:sz="8" w:space="0" w:color="009B82" w:themeColor="accent1"/>
          <w:right w:val="nil"/>
          <w:insideH w:val="nil"/>
          <w:insideV w:val="nil"/>
        </w:tcBorders>
      </w:tcPr>
    </w:tblStylePr>
    <w:tblStylePr w:type="lastRow">
      <w:pPr>
        <w:spacing w:before="0" w:after="0" w:line="240" w:lineRule="auto"/>
      </w:pPr>
      <w:rPr>
        <w:b/>
        <w:bCs/>
      </w:rPr>
      <w:tblPr/>
      <w:tcPr>
        <w:tcBorders>
          <w:top w:val="single" w:sz="8" w:space="0" w:color="009B82" w:themeColor="accent1"/>
          <w:left w:val="nil"/>
          <w:bottom w:val="single" w:sz="8" w:space="0" w:color="009B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FF0" w:themeFill="accent1" w:themeFillTint="3F"/>
      </w:tcPr>
    </w:tblStylePr>
    <w:tblStylePr w:type="band1Horz">
      <w:tblPr/>
      <w:tcPr>
        <w:tcBorders>
          <w:left w:val="nil"/>
          <w:right w:val="nil"/>
          <w:insideH w:val="nil"/>
          <w:insideV w:val="nil"/>
        </w:tcBorders>
        <w:shd w:val="clear" w:color="auto" w:fill="A7FFF0" w:themeFill="accent1" w:themeFillTint="3F"/>
      </w:tcPr>
    </w:tblStylePr>
  </w:style>
  <w:style w:type="table" w:customStyle="1" w:styleId="Lijsttabel1licht1">
    <w:name w:val="Lijsttabel 1 licht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1licht-Accent11">
    <w:name w:val="Lijsttabel 1 licht - Accent 1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2AFFDB" w:themeColor="accent1" w:themeTint="99"/>
        </w:tcBorders>
      </w:tcPr>
    </w:tblStylePr>
    <w:tblStylePr w:type="lastRow">
      <w:rPr>
        <w:b/>
        <w:bCs/>
      </w:rPr>
      <w:tblPr/>
      <w:tcPr>
        <w:tcBorders>
          <w:top w:val="single" w:sz="4" w:space="0" w:color="2AFFDB" w:themeColor="accent1" w:themeTint="99"/>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1licht-Accent21">
    <w:name w:val="Lijsttabel 1 licht - Accent 2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03FFAB" w:themeColor="accent2" w:themeTint="99"/>
        </w:tcBorders>
      </w:tcPr>
    </w:tblStylePr>
    <w:tblStylePr w:type="lastRow">
      <w:rPr>
        <w:b/>
        <w:bCs/>
      </w:rPr>
      <w:tblPr/>
      <w:tcPr>
        <w:tcBorders>
          <w:top w:val="single" w:sz="4" w:space="0" w:color="03FFAB" w:themeColor="accent2" w:themeTint="99"/>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1licht-Accent31">
    <w:name w:val="Lijsttabel 1 licht - Accent 3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4B4B" w:themeColor="accent3" w:themeTint="99"/>
        </w:tcBorders>
      </w:tcPr>
    </w:tblStylePr>
    <w:tblStylePr w:type="lastRow">
      <w:rPr>
        <w:b/>
        <w:bCs/>
      </w:rPr>
      <w:tblPr/>
      <w:tcPr>
        <w:tcBorders>
          <w:top w:val="single" w:sz="4" w:space="0" w:color="FF4B4B" w:themeColor="accent3" w:themeTint="99"/>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1licht-Accent41">
    <w:name w:val="Lijsttabel 1 licht - Accent 4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9666" w:themeColor="accent4" w:themeTint="99"/>
        </w:tcBorders>
      </w:tcPr>
    </w:tblStylePr>
    <w:tblStylePr w:type="lastRow">
      <w:rPr>
        <w:b/>
        <w:bCs/>
      </w:rPr>
      <w:tblPr/>
      <w:tcPr>
        <w:tcBorders>
          <w:top w:val="single" w:sz="4" w:space="0" w:color="FF9666" w:themeColor="accent4" w:themeTint="99"/>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1licht-Accent51">
    <w:name w:val="Lijsttabel 1 licht - Accent 5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DE66" w:themeColor="accent5" w:themeTint="99"/>
        </w:tcBorders>
      </w:tcPr>
    </w:tblStylePr>
    <w:tblStylePr w:type="lastRow">
      <w:rPr>
        <w:b/>
        <w:bCs/>
      </w:rPr>
      <w:tblPr/>
      <w:tcPr>
        <w:tcBorders>
          <w:top w:val="single" w:sz="4" w:space="0" w:color="FFDE66" w:themeColor="accent5" w:themeTint="99"/>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1licht-Accent61">
    <w:name w:val="Lijsttabel 1 licht - Accent 6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2760FF" w:themeColor="accent6" w:themeTint="99"/>
        </w:tcBorders>
      </w:tcPr>
    </w:tblStylePr>
    <w:tblStylePr w:type="lastRow">
      <w:rPr>
        <w:b/>
        <w:bCs/>
      </w:rPr>
      <w:tblPr/>
      <w:tcPr>
        <w:tcBorders>
          <w:top w:val="single" w:sz="4" w:space="0" w:color="2760FF" w:themeColor="accent6" w:themeTint="99"/>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21">
    <w:name w:val="Lijsttabel 21"/>
    <w:basedOn w:val="Standaardtabel"/>
    <w:uiPriority w:val="47"/>
    <w:semiHidden/>
    <w:rsid w:val="001904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2-Accent11">
    <w:name w:val="Lijsttabel 2 - Accent 11"/>
    <w:basedOn w:val="Standaardtabel"/>
    <w:uiPriority w:val="47"/>
    <w:semiHidden/>
    <w:rsid w:val="0019042B"/>
    <w:pPr>
      <w:spacing w:line="240" w:lineRule="auto"/>
    </w:pPr>
    <w:tblPr>
      <w:tblStyleRowBandSize w:val="1"/>
      <w:tblStyleColBandSize w:val="1"/>
      <w:tblBorders>
        <w:top w:val="single" w:sz="4" w:space="0" w:color="2AFFDB" w:themeColor="accent1" w:themeTint="99"/>
        <w:bottom w:val="single" w:sz="4" w:space="0" w:color="2AFFDB" w:themeColor="accent1" w:themeTint="99"/>
        <w:insideH w:val="single" w:sz="4" w:space="0" w:color="2AFF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2-Accent21">
    <w:name w:val="Lijsttabel 2 - Accent 21"/>
    <w:basedOn w:val="Standaardtabel"/>
    <w:uiPriority w:val="47"/>
    <w:semiHidden/>
    <w:rsid w:val="0019042B"/>
    <w:pPr>
      <w:spacing w:line="240" w:lineRule="auto"/>
    </w:pPr>
    <w:tblPr>
      <w:tblStyleRowBandSize w:val="1"/>
      <w:tblStyleColBandSize w:val="1"/>
      <w:tblBorders>
        <w:top w:val="single" w:sz="4" w:space="0" w:color="03FFAB" w:themeColor="accent2" w:themeTint="99"/>
        <w:bottom w:val="single" w:sz="4" w:space="0" w:color="03FFAB" w:themeColor="accent2" w:themeTint="99"/>
        <w:insideH w:val="single" w:sz="4" w:space="0" w:color="03FFA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2-Accent31">
    <w:name w:val="Lijsttabel 2 - Accent 31"/>
    <w:basedOn w:val="Standaardtabel"/>
    <w:uiPriority w:val="47"/>
    <w:semiHidden/>
    <w:rsid w:val="0019042B"/>
    <w:pPr>
      <w:spacing w:line="240" w:lineRule="auto"/>
    </w:pPr>
    <w:tblPr>
      <w:tblStyleRowBandSize w:val="1"/>
      <w:tblStyleColBandSize w:val="1"/>
      <w:tblBorders>
        <w:top w:val="single" w:sz="4" w:space="0" w:color="FF4B4B" w:themeColor="accent3" w:themeTint="99"/>
        <w:bottom w:val="single" w:sz="4" w:space="0" w:color="FF4B4B" w:themeColor="accent3" w:themeTint="99"/>
        <w:insideH w:val="single" w:sz="4" w:space="0" w:color="FF4B4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2-Accent41">
    <w:name w:val="Lijsttabel 2 - Accent 41"/>
    <w:basedOn w:val="Standaardtabel"/>
    <w:uiPriority w:val="47"/>
    <w:semiHidden/>
    <w:rsid w:val="0019042B"/>
    <w:pPr>
      <w:spacing w:line="240" w:lineRule="auto"/>
    </w:pPr>
    <w:tblPr>
      <w:tblStyleRowBandSize w:val="1"/>
      <w:tblStyleColBandSize w:val="1"/>
      <w:tblBorders>
        <w:top w:val="single" w:sz="4" w:space="0" w:color="FF9666" w:themeColor="accent4" w:themeTint="99"/>
        <w:bottom w:val="single" w:sz="4" w:space="0" w:color="FF9666" w:themeColor="accent4" w:themeTint="99"/>
        <w:insideH w:val="single" w:sz="4" w:space="0" w:color="FF9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2-Accent51">
    <w:name w:val="Lijsttabel 2 - Accent 51"/>
    <w:basedOn w:val="Standaardtabel"/>
    <w:uiPriority w:val="47"/>
    <w:semiHidden/>
    <w:rsid w:val="0019042B"/>
    <w:pPr>
      <w:spacing w:line="240" w:lineRule="auto"/>
    </w:pPr>
    <w:tblPr>
      <w:tblStyleRowBandSize w:val="1"/>
      <w:tblStyleColBandSize w:val="1"/>
      <w:tblBorders>
        <w:top w:val="single" w:sz="4" w:space="0" w:color="FFDE66" w:themeColor="accent5" w:themeTint="99"/>
        <w:bottom w:val="single" w:sz="4" w:space="0" w:color="FFDE66" w:themeColor="accent5" w:themeTint="99"/>
        <w:insideH w:val="single" w:sz="4" w:space="0" w:color="FFDE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2-Accent61">
    <w:name w:val="Lijsttabel 2 - Accent 61"/>
    <w:basedOn w:val="Standaardtabel"/>
    <w:uiPriority w:val="47"/>
    <w:semiHidden/>
    <w:rsid w:val="0019042B"/>
    <w:pPr>
      <w:spacing w:line="240" w:lineRule="auto"/>
    </w:pPr>
    <w:tblPr>
      <w:tblStyleRowBandSize w:val="1"/>
      <w:tblStyleColBandSize w:val="1"/>
      <w:tblBorders>
        <w:top w:val="single" w:sz="4" w:space="0" w:color="2760FF" w:themeColor="accent6" w:themeTint="99"/>
        <w:bottom w:val="single" w:sz="4" w:space="0" w:color="2760FF" w:themeColor="accent6" w:themeTint="99"/>
        <w:insideH w:val="single" w:sz="4" w:space="0" w:color="2760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31">
    <w:name w:val="Lijsttabel 31"/>
    <w:basedOn w:val="Standaardtabel"/>
    <w:uiPriority w:val="48"/>
    <w:semiHidden/>
    <w:rsid w:val="001904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jsttabel3-Accent11">
    <w:name w:val="Lijsttabel 3 - Accent 11"/>
    <w:basedOn w:val="Standaardtabel"/>
    <w:uiPriority w:val="48"/>
    <w:semiHidden/>
    <w:rsid w:val="0019042B"/>
    <w:pPr>
      <w:spacing w:line="240" w:lineRule="auto"/>
    </w:pPr>
    <w:tblPr>
      <w:tblStyleRowBandSize w:val="1"/>
      <w:tblStyleColBandSize w:val="1"/>
      <w:tblBorders>
        <w:top w:val="single" w:sz="4" w:space="0" w:color="009B82" w:themeColor="accent1"/>
        <w:left w:val="single" w:sz="4" w:space="0" w:color="009B82" w:themeColor="accent1"/>
        <w:bottom w:val="single" w:sz="4" w:space="0" w:color="009B82" w:themeColor="accent1"/>
        <w:right w:val="single" w:sz="4" w:space="0" w:color="009B82" w:themeColor="accent1"/>
      </w:tblBorders>
    </w:tblPr>
    <w:tblStylePr w:type="firstRow">
      <w:rPr>
        <w:b/>
        <w:bCs/>
        <w:color w:val="FFFFFF" w:themeColor="background1"/>
      </w:rPr>
      <w:tblPr/>
      <w:tcPr>
        <w:shd w:val="clear" w:color="auto" w:fill="009B82" w:themeFill="accent1"/>
      </w:tcPr>
    </w:tblStylePr>
    <w:tblStylePr w:type="lastRow">
      <w:rPr>
        <w:b/>
        <w:bCs/>
      </w:rPr>
      <w:tblPr/>
      <w:tcPr>
        <w:tcBorders>
          <w:top w:val="double" w:sz="4" w:space="0" w:color="009B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82" w:themeColor="accent1"/>
          <w:right w:val="single" w:sz="4" w:space="0" w:color="009B82" w:themeColor="accent1"/>
        </w:tcBorders>
      </w:tcPr>
    </w:tblStylePr>
    <w:tblStylePr w:type="band1Horz">
      <w:tblPr/>
      <w:tcPr>
        <w:tcBorders>
          <w:top w:val="single" w:sz="4" w:space="0" w:color="009B82" w:themeColor="accent1"/>
          <w:bottom w:val="single" w:sz="4" w:space="0" w:color="009B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82" w:themeColor="accent1"/>
          <w:left w:val="nil"/>
        </w:tcBorders>
      </w:tcPr>
    </w:tblStylePr>
    <w:tblStylePr w:type="swCell">
      <w:tblPr/>
      <w:tcPr>
        <w:tcBorders>
          <w:top w:val="double" w:sz="4" w:space="0" w:color="009B82" w:themeColor="accent1"/>
          <w:right w:val="nil"/>
        </w:tcBorders>
      </w:tcPr>
    </w:tblStylePr>
  </w:style>
  <w:style w:type="table" w:customStyle="1" w:styleId="Lijsttabel3-Accent21">
    <w:name w:val="Lijsttabel 3 - Accent 21"/>
    <w:basedOn w:val="Standaardtabel"/>
    <w:uiPriority w:val="48"/>
    <w:semiHidden/>
    <w:rsid w:val="0019042B"/>
    <w:pPr>
      <w:spacing w:line="240" w:lineRule="auto"/>
    </w:pPr>
    <w:tblPr>
      <w:tblStyleRowBandSize w:val="1"/>
      <w:tblStyleColBandSize w:val="1"/>
      <w:tblBorders>
        <w:top w:val="single" w:sz="4" w:space="0" w:color="005A3C" w:themeColor="accent2"/>
        <w:left w:val="single" w:sz="4" w:space="0" w:color="005A3C" w:themeColor="accent2"/>
        <w:bottom w:val="single" w:sz="4" w:space="0" w:color="005A3C" w:themeColor="accent2"/>
        <w:right w:val="single" w:sz="4" w:space="0" w:color="005A3C" w:themeColor="accent2"/>
      </w:tblBorders>
    </w:tblPr>
    <w:tblStylePr w:type="firstRow">
      <w:rPr>
        <w:b/>
        <w:bCs/>
        <w:color w:val="FFFFFF" w:themeColor="background1"/>
      </w:rPr>
      <w:tblPr/>
      <w:tcPr>
        <w:shd w:val="clear" w:color="auto" w:fill="005A3C" w:themeFill="accent2"/>
      </w:tcPr>
    </w:tblStylePr>
    <w:tblStylePr w:type="lastRow">
      <w:rPr>
        <w:b/>
        <w:bCs/>
      </w:rPr>
      <w:tblPr/>
      <w:tcPr>
        <w:tcBorders>
          <w:top w:val="double" w:sz="4" w:space="0" w:color="005A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3C" w:themeColor="accent2"/>
          <w:right w:val="single" w:sz="4" w:space="0" w:color="005A3C" w:themeColor="accent2"/>
        </w:tcBorders>
      </w:tcPr>
    </w:tblStylePr>
    <w:tblStylePr w:type="band1Horz">
      <w:tblPr/>
      <w:tcPr>
        <w:tcBorders>
          <w:top w:val="single" w:sz="4" w:space="0" w:color="005A3C" w:themeColor="accent2"/>
          <w:bottom w:val="single" w:sz="4" w:space="0" w:color="005A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3C" w:themeColor="accent2"/>
          <w:left w:val="nil"/>
        </w:tcBorders>
      </w:tcPr>
    </w:tblStylePr>
    <w:tblStylePr w:type="swCell">
      <w:tblPr/>
      <w:tcPr>
        <w:tcBorders>
          <w:top w:val="double" w:sz="4" w:space="0" w:color="005A3C" w:themeColor="accent2"/>
          <w:right w:val="nil"/>
        </w:tcBorders>
      </w:tcPr>
    </w:tblStylePr>
  </w:style>
  <w:style w:type="table" w:customStyle="1" w:styleId="Lijsttabel3-Accent31">
    <w:name w:val="Lijsttabel 3 - Accent 31"/>
    <w:basedOn w:val="Standaardtabel"/>
    <w:uiPriority w:val="48"/>
    <w:semiHidden/>
    <w:rsid w:val="0019042B"/>
    <w:pPr>
      <w:spacing w:line="240" w:lineRule="auto"/>
    </w:pPr>
    <w:tblPr>
      <w:tblStyleRowBandSize w:val="1"/>
      <w:tblStyleColBandSize w:val="1"/>
      <w:tblBorders>
        <w:top w:val="single" w:sz="4" w:space="0" w:color="D20000" w:themeColor="accent3"/>
        <w:left w:val="single" w:sz="4" w:space="0" w:color="D20000" w:themeColor="accent3"/>
        <w:bottom w:val="single" w:sz="4" w:space="0" w:color="D20000" w:themeColor="accent3"/>
        <w:right w:val="single" w:sz="4" w:space="0" w:color="D20000" w:themeColor="accent3"/>
      </w:tblBorders>
    </w:tblPr>
    <w:tblStylePr w:type="firstRow">
      <w:rPr>
        <w:b/>
        <w:bCs/>
        <w:color w:val="FFFFFF" w:themeColor="background1"/>
      </w:rPr>
      <w:tblPr/>
      <w:tcPr>
        <w:shd w:val="clear" w:color="auto" w:fill="D20000" w:themeFill="accent3"/>
      </w:tcPr>
    </w:tblStylePr>
    <w:tblStylePr w:type="lastRow">
      <w:rPr>
        <w:b/>
        <w:bCs/>
      </w:rPr>
      <w:tblPr/>
      <w:tcPr>
        <w:tcBorders>
          <w:top w:val="double" w:sz="4" w:space="0" w:color="D2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0000" w:themeColor="accent3"/>
          <w:right w:val="single" w:sz="4" w:space="0" w:color="D20000" w:themeColor="accent3"/>
        </w:tcBorders>
      </w:tcPr>
    </w:tblStylePr>
    <w:tblStylePr w:type="band1Horz">
      <w:tblPr/>
      <w:tcPr>
        <w:tcBorders>
          <w:top w:val="single" w:sz="4" w:space="0" w:color="D20000" w:themeColor="accent3"/>
          <w:bottom w:val="single" w:sz="4" w:space="0" w:color="D2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0000" w:themeColor="accent3"/>
          <w:left w:val="nil"/>
        </w:tcBorders>
      </w:tcPr>
    </w:tblStylePr>
    <w:tblStylePr w:type="swCell">
      <w:tblPr/>
      <w:tcPr>
        <w:tcBorders>
          <w:top w:val="double" w:sz="4" w:space="0" w:color="D20000" w:themeColor="accent3"/>
          <w:right w:val="nil"/>
        </w:tcBorders>
      </w:tcPr>
    </w:tblStylePr>
  </w:style>
  <w:style w:type="table" w:customStyle="1" w:styleId="Lijsttabel3-Accent41">
    <w:name w:val="Lijsttabel 3 - Accent 41"/>
    <w:basedOn w:val="Standaardtabel"/>
    <w:uiPriority w:val="48"/>
    <w:semiHidden/>
    <w:rsid w:val="0019042B"/>
    <w:pPr>
      <w:spacing w:line="240" w:lineRule="auto"/>
    </w:pPr>
    <w:tblPr>
      <w:tblStyleRowBandSize w:val="1"/>
      <w:tblStyleColBandSize w:val="1"/>
      <w:tblBorders>
        <w:top w:val="single" w:sz="4" w:space="0" w:color="FF5000" w:themeColor="accent4"/>
        <w:left w:val="single" w:sz="4" w:space="0" w:color="FF5000" w:themeColor="accent4"/>
        <w:bottom w:val="single" w:sz="4" w:space="0" w:color="FF5000" w:themeColor="accent4"/>
        <w:right w:val="single" w:sz="4" w:space="0" w:color="FF5000" w:themeColor="accent4"/>
      </w:tblBorders>
    </w:tblPr>
    <w:tblStylePr w:type="firstRow">
      <w:rPr>
        <w:b/>
        <w:bCs/>
        <w:color w:val="FFFFFF" w:themeColor="background1"/>
      </w:rPr>
      <w:tblPr/>
      <w:tcPr>
        <w:shd w:val="clear" w:color="auto" w:fill="FF5000" w:themeFill="accent4"/>
      </w:tcPr>
    </w:tblStylePr>
    <w:tblStylePr w:type="lastRow">
      <w:rPr>
        <w:b/>
        <w:bCs/>
      </w:rPr>
      <w:tblPr/>
      <w:tcPr>
        <w:tcBorders>
          <w:top w:val="double" w:sz="4" w:space="0" w:color="FF5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5000" w:themeColor="accent4"/>
          <w:right w:val="single" w:sz="4" w:space="0" w:color="FF5000" w:themeColor="accent4"/>
        </w:tcBorders>
      </w:tcPr>
    </w:tblStylePr>
    <w:tblStylePr w:type="band1Horz">
      <w:tblPr/>
      <w:tcPr>
        <w:tcBorders>
          <w:top w:val="single" w:sz="4" w:space="0" w:color="FF5000" w:themeColor="accent4"/>
          <w:bottom w:val="single" w:sz="4" w:space="0" w:color="FF5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5000" w:themeColor="accent4"/>
          <w:left w:val="nil"/>
        </w:tcBorders>
      </w:tcPr>
    </w:tblStylePr>
    <w:tblStylePr w:type="swCell">
      <w:tblPr/>
      <w:tcPr>
        <w:tcBorders>
          <w:top w:val="double" w:sz="4" w:space="0" w:color="FF5000" w:themeColor="accent4"/>
          <w:right w:val="nil"/>
        </w:tcBorders>
      </w:tcPr>
    </w:tblStylePr>
  </w:style>
  <w:style w:type="table" w:customStyle="1" w:styleId="Lijsttabel3-Accent51">
    <w:name w:val="Lijsttabel 3 - Accent 51"/>
    <w:basedOn w:val="Standaardtabel"/>
    <w:uiPriority w:val="48"/>
    <w:semiHidden/>
    <w:rsid w:val="0019042B"/>
    <w:pPr>
      <w:spacing w:line="240" w:lineRule="auto"/>
    </w:pPr>
    <w:tblPr>
      <w:tblStyleRowBandSize w:val="1"/>
      <w:tblStyleColBandSize w:val="1"/>
      <w:tblBorders>
        <w:top w:val="single" w:sz="4" w:space="0" w:color="FFC800" w:themeColor="accent5"/>
        <w:left w:val="single" w:sz="4" w:space="0" w:color="FFC800" w:themeColor="accent5"/>
        <w:bottom w:val="single" w:sz="4" w:space="0" w:color="FFC800" w:themeColor="accent5"/>
        <w:right w:val="single" w:sz="4" w:space="0" w:color="FFC800" w:themeColor="accent5"/>
      </w:tblBorders>
    </w:tblPr>
    <w:tblStylePr w:type="firstRow">
      <w:rPr>
        <w:b/>
        <w:bCs/>
        <w:color w:val="FFFFFF" w:themeColor="background1"/>
      </w:rPr>
      <w:tblPr/>
      <w:tcPr>
        <w:shd w:val="clear" w:color="auto" w:fill="FFC800" w:themeFill="accent5"/>
      </w:tcPr>
    </w:tblStylePr>
    <w:tblStylePr w:type="lastRow">
      <w:rPr>
        <w:b/>
        <w:bCs/>
      </w:rPr>
      <w:tblPr/>
      <w:tcPr>
        <w:tcBorders>
          <w:top w:val="double" w:sz="4" w:space="0" w:color="FFC8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800" w:themeColor="accent5"/>
          <w:right w:val="single" w:sz="4" w:space="0" w:color="FFC800" w:themeColor="accent5"/>
        </w:tcBorders>
      </w:tcPr>
    </w:tblStylePr>
    <w:tblStylePr w:type="band1Horz">
      <w:tblPr/>
      <w:tcPr>
        <w:tcBorders>
          <w:top w:val="single" w:sz="4" w:space="0" w:color="FFC800" w:themeColor="accent5"/>
          <w:bottom w:val="single" w:sz="4" w:space="0" w:color="FFC8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800" w:themeColor="accent5"/>
          <w:left w:val="nil"/>
        </w:tcBorders>
      </w:tcPr>
    </w:tblStylePr>
    <w:tblStylePr w:type="swCell">
      <w:tblPr/>
      <w:tcPr>
        <w:tcBorders>
          <w:top w:val="double" w:sz="4" w:space="0" w:color="FFC800" w:themeColor="accent5"/>
          <w:right w:val="nil"/>
        </w:tcBorders>
      </w:tcPr>
    </w:tblStylePr>
  </w:style>
  <w:style w:type="table" w:customStyle="1" w:styleId="Lijsttabel3-Accent61">
    <w:name w:val="Lijsttabel 3 - Accent 61"/>
    <w:basedOn w:val="Standaardtabel"/>
    <w:uiPriority w:val="48"/>
    <w:semiHidden/>
    <w:rsid w:val="0019042B"/>
    <w:pPr>
      <w:spacing w:line="240" w:lineRule="auto"/>
    </w:pPr>
    <w:tblPr>
      <w:tblStyleRowBandSize w:val="1"/>
      <w:tblStyleColBandSize w:val="1"/>
      <w:tblBorders>
        <w:top w:val="single" w:sz="4" w:space="0" w:color="002896" w:themeColor="accent6"/>
        <w:left w:val="single" w:sz="4" w:space="0" w:color="002896" w:themeColor="accent6"/>
        <w:bottom w:val="single" w:sz="4" w:space="0" w:color="002896" w:themeColor="accent6"/>
        <w:right w:val="single" w:sz="4" w:space="0" w:color="002896" w:themeColor="accent6"/>
      </w:tblBorders>
    </w:tblPr>
    <w:tblStylePr w:type="firstRow">
      <w:rPr>
        <w:b/>
        <w:bCs/>
        <w:color w:val="FFFFFF" w:themeColor="background1"/>
      </w:rPr>
      <w:tblPr/>
      <w:tcPr>
        <w:shd w:val="clear" w:color="auto" w:fill="002896" w:themeFill="accent6"/>
      </w:tcPr>
    </w:tblStylePr>
    <w:tblStylePr w:type="lastRow">
      <w:rPr>
        <w:b/>
        <w:bCs/>
      </w:rPr>
      <w:tblPr/>
      <w:tcPr>
        <w:tcBorders>
          <w:top w:val="double" w:sz="4" w:space="0" w:color="0028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96" w:themeColor="accent6"/>
          <w:right w:val="single" w:sz="4" w:space="0" w:color="002896" w:themeColor="accent6"/>
        </w:tcBorders>
      </w:tcPr>
    </w:tblStylePr>
    <w:tblStylePr w:type="band1Horz">
      <w:tblPr/>
      <w:tcPr>
        <w:tcBorders>
          <w:top w:val="single" w:sz="4" w:space="0" w:color="002896" w:themeColor="accent6"/>
          <w:bottom w:val="single" w:sz="4" w:space="0" w:color="0028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96" w:themeColor="accent6"/>
          <w:left w:val="nil"/>
        </w:tcBorders>
      </w:tcPr>
    </w:tblStylePr>
    <w:tblStylePr w:type="swCell">
      <w:tblPr/>
      <w:tcPr>
        <w:tcBorders>
          <w:top w:val="double" w:sz="4" w:space="0" w:color="002896" w:themeColor="accent6"/>
          <w:right w:val="nil"/>
        </w:tcBorders>
      </w:tcPr>
    </w:tblStylePr>
  </w:style>
  <w:style w:type="table" w:customStyle="1" w:styleId="Lijsttabel41">
    <w:name w:val="Lijsttabel 41"/>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4-Accent11">
    <w:name w:val="Lijsttabel 4 - Accent 11"/>
    <w:basedOn w:val="Standaardtabel"/>
    <w:uiPriority w:val="49"/>
    <w:semiHidden/>
    <w:rsid w:val="0019042B"/>
    <w:pPr>
      <w:spacing w:line="240" w:lineRule="auto"/>
    </w:p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tblBorders>
    </w:tblPr>
    <w:tblStylePr w:type="firstRow">
      <w:rPr>
        <w:b/>
        <w:bCs/>
        <w:color w:val="FFFFFF" w:themeColor="background1"/>
      </w:rPr>
      <w:tblPr/>
      <w:tcPr>
        <w:tcBorders>
          <w:top w:val="single" w:sz="4" w:space="0" w:color="009B82" w:themeColor="accent1"/>
          <w:left w:val="single" w:sz="4" w:space="0" w:color="009B82" w:themeColor="accent1"/>
          <w:bottom w:val="single" w:sz="4" w:space="0" w:color="009B82" w:themeColor="accent1"/>
          <w:right w:val="single" w:sz="4" w:space="0" w:color="009B82" w:themeColor="accent1"/>
          <w:insideH w:val="nil"/>
        </w:tcBorders>
        <w:shd w:val="clear" w:color="auto" w:fill="009B82" w:themeFill="accent1"/>
      </w:tcPr>
    </w:tblStylePr>
    <w:tblStylePr w:type="lastRow">
      <w:rPr>
        <w:b/>
        <w:bCs/>
      </w:rPr>
      <w:tblPr/>
      <w:tcPr>
        <w:tcBorders>
          <w:top w:val="double" w:sz="4" w:space="0" w:color="2AFFDB" w:themeColor="accent1" w:themeTint="99"/>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4-Accent21">
    <w:name w:val="Lijsttabel 4 - Accent 21"/>
    <w:basedOn w:val="Standaardtabel"/>
    <w:uiPriority w:val="49"/>
    <w:semiHidden/>
    <w:rsid w:val="0019042B"/>
    <w:pPr>
      <w:spacing w:line="240" w:lineRule="auto"/>
    </w:p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tblBorders>
    </w:tblPr>
    <w:tblStylePr w:type="firstRow">
      <w:rPr>
        <w:b/>
        <w:bCs/>
        <w:color w:val="FFFFFF" w:themeColor="background1"/>
      </w:rPr>
      <w:tblPr/>
      <w:tcPr>
        <w:tcBorders>
          <w:top w:val="single" w:sz="4" w:space="0" w:color="005A3C" w:themeColor="accent2"/>
          <w:left w:val="single" w:sz="4" w:space="0" w:color="005A3C" w:themeColor="accent2"/>
          <w:bottom w:val="single" w:sz="4" w:space="0" w:color="005A3C" w:themeColor="accent2"/>
          <w:right w:val="single" w:sz="4" w:space="0" w:color="005A3C" w:themeColor="accent2"/>
          <w:insideH w:val="nil"/>
        </w:tcBorders>
        <w:shd w:val="clear" w:color="auto" w:fill="005A3C" w:themeFill="accent2"/>
      </w:tcPr>
    </w:tblStylePr>
    <w:tblStylePr w:type="lastRow">
      <w:rPr>
        <w:b/>
        <w:bCs/>
      </w:rPr>
      <w:tblPr/>
      <w:tcPr>
        <w:tcBorders>
          <w:top w:val="double" w:sz="4" w:space="0" w:color="03FFAB" w:themeColor="accent2" w:themeTint="99"/>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4-Accent31">
    <w:name w:val="Lijsttabel 4 - Accent 31"/>
    <w:basedOn w:val="Standaardtabel"/>
    <w:uiPriority w:val="49"/>
    <w:semiHidden/>
    <w:rsid w:val="0019042B"/>
    <w:pPr>
      <w:spacing w:line="240" w:lineRule="auto"/>
    </w:p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tblBorders>
    </w:tblPr>
    <w:tblStylePr w:type="firstRow">
      <w:rPr>
        <w:b/>
        <w:bCs/>
        <w:color w:val="FFFFFF" w:themeColor="background1"/>
      </w:rPr>
      <w:tblPr/>
      <w:tcPr>
        <w:tcBorders>
          <w:top w:val="single" w:sz="4" w:space="0" w:color="D20000" w:themeColor="accent3"/>
          <w:left w:val="single" w:sz="4" w:space="0" w:color="D20000" w:themeColor="accent3"/>
          <w:bottom w:val="single" w:sz="4" w:space="0" w:color="D20000" w:themeColor="accent3"/>
          <w:right w:val="single" w:sz="4" w:space="0" w:color="D20000" w:themeColor="accent3"/>
          <w:insideH w:val="nil"/>
        </w:tcBorders>
        <w:shd w:val="clear" w:color="auto" w:fill="D20000" w:themeFill="accent3"/>
      </w:tcPr>
    </w:tblStylePr>
    <w:tblStylePr w:type="lastRow">
      <w:rPr>
        <w:b/>
        <w:bCs/>
      </w:rPr>
      <w:tblPr/>
      <w:tcPr>
        <w:tcBorders>
          <w:top w:val="double" w:sz="4" w:space="0" w:color="FF4B4B" w:themeColor="accent3" w:themeTint="99"/>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4-Accent41">
    <w:name w:val="Lijsttabel 4 - Accent 41"/>
    <w:basedOn w:val="Standaardtabel"/>
    <w:uiPriority w:val="49"/>
    <w:semiHidden/>
    <w:rsid w:val="0019042B"/>
    <w:pPr>
      <w:spacing w:line="240" w:lineRule="auto"/>
    </w:p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tblBorders>
    </w:tblPr>
    <w:tblStylePr w:type="firstRow">
      <w:rPr>
        <w:b/>
        <w:bCs/>
        <w:color w:val="FFFFFF" w:themeColor="background1"/>
      </w:rPr>
      <w:tblPr/>
      <w:tcPr>
        <w:tcBorders>
          <w:top w:val="single" w:sz="4" w:space="0" w:color="FF5000" w:themeColor="accent4"/>
          <w:left w:val="single" w:sz="4" w:space="0" w:color="FF5000" w:themeColor="accent4"/>
          <w:bottom w:val="single" w:sz="4" w:space="0" w:color="FF5000" w:themeColor="accent4"/>
          <w:right w:val="single" w:sz="4" w:space="0" w:color="FF5000" w:themeColor="accent4"/>
          <w:insideH w:val="nil"/>
        </w:tcBorders>
        <w:shd w:val="clear" w:color="auto" w:fill="FF5000" w:themeFill="accent4"/>
      </w:tcPr>
    </w:tblStylePr>
    <w:tblStylePr w:type="lastRow">
      <w:rPr>
        <w:b/>
        <w:bCs/>
      </w:rPr>
      <w:tblPr/>
      <w:tcPr>
        <w:tcBorders>
          <w:top w:val="double" w:sz="4" w:space="0" w:color="FF9666" w:themeColor="accent4" w:themeTint="99"/>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4-Accent51">
    <w:name w:val="Lijsttabel 4 - Accent 51"/>
    <w:basedOn w:val="Standaardtabel"/>
    <w:uiPriority w:val="49"/>
    <w:semiHidden/>
    <w:rsid w:val="0019042B"/>
    <w:pPr>
      <w:spacing w:line="240" w:lineRule="auto"/>
    </w:p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tblBorders>
    </w:tblPr>
    <w:tblStylePr w:type="firstRow">
      <w:rPr>
        <w:b/>
        <w:bCs/>
        <w:color w:val="FFFFFF" w:themeColor="background1"/>
      </w:rPr>
      <w:tblPr/>
      <w:tcPr>
        <w:tcBorders>
          <w:top w:val="single" w:sz="4" w:space="0" w:color="FFC800" w:themeColor="accent5"/>
          <w:left w:val="single" w:sz="4" w:space="0" w:color="FFC800" w:themeColor="accent5"/>
          <w:bottom w:val="single" w:sz="4" w:space="0" w:color="FFC800" w:themeColor="accent5"/>
          <w:right w:val="single" w:sz="4" w:space="0" w:color="FFC800" w:themeColor="accent5"/>
          <w:insideH w:val="nil"/>
        </w:tcBorders>
        <w:shd w:val="clear" w:color="auto" w:fill="FFC800" w:themeFill="accent5"/>
      </w:tcPr>
    </w:tblStylePr>
    <w:tblStylePr w:type="lastRow">
      <w:rPr>
        <w:b/>
        <w:bCs/>
      </w:rPr>
      <w:tblPr/>
      <w:tcPr>
        <w:tcBorders>
          <w:top w:val="double" w:sz="4" w:space="0" w:color="FFDE66" w:themeColor="accent5" w:themeTint="99"/>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4-Accent61">
    <w:name w:val="Lijsttabel 4 - Accent 61"/>
    <w:basedOn w:val="Standaardtabel"/>
    <w:uiPriority w:val="49"/>
    <w:semiHidden/>
    <w:rsid w:val="0019042B"/>
    <w:pPr>
      <w:spacing w:line="240" w:lineRule="auto"/>
    </w:p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tblBorders>
    </w:tblPr>
    <w:tblStylePr w:type="firstRow">
      <w:rPr>
        <w:b/>
        <w:bCs/>
        <w:color w:val="FFFFFF" w:themeColor="background1"/>
      </w:rPr>
      <w:tblPr/>
      <w:tcPr>
        <w:tcBorders>
          <w:top w:val="single" w:sz="4" w:space="0" w:color="002896" w:themeColor="accent6"/>
          <w:left w:val="single" w:sz="4" w:space="0" w:color="002896" w:themeColor="accent6"/>
          <w:bottom w:val="single" w:sz="4" w:space="0" w:color="002896" w:themeColor="accent6"/>
          <w:right w:val="single" w:sz="4" w:space="0" w:color="002896" w:themeColor="accent6"/>
          <w:insideH w:val="nil"/>
        </w:tcBorders>
        <w:shd w:val="clear" w:color="auto" w:fill="002896" w:themeFill="accent6"/>
      </w:tcPr>
    </w:tblStylePr>
    <w:tblStylePr w:type="lastRow">
      <w:rPr>
        <w:b/>
        <w:bCs/>
      </w:rPr>
      <w:tblPr/>
      <w:tcPr>
        <w:tcBorders>
          <w:top w:val="double" w:sz="4" w:space="0" w:color="2760FF" w:themeColor="accent6" w:themeTint="99"/>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5donker1">
    <w:name w:val="Lijsttabel 5 donker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9B82" w:themeColor="accent1"/>
        <w:left w:val="single" w:sz="24" w:space="0" w:color="009B82" w:themeColor="accent1"/>
        <w:bottom w:val="single" w:sz="24" w:space="0" w:color="009B82" w:themeColor="accent1"/>
        <w:right w:val="single" w:sz="24" w:space="0" w:color="009B82" w:themeColor="accent1"/>
      </w:tblBorders>
    </w:tblPr>
    <w:tcPr>
      <w:shd w:val="clear" w:color="auto" w:fill="009B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5A3C" w:themeColor="accent2"/>
        <w:left w:val="single" w:sz="24" w:space="0" w:color="005A3C" w:themeColor="accent2"/>
        <w:bottom w:val="single" w:sz="24" w:space="0" w:color="005A3C" w:themeColor="accent2"/>
        <w:right w:val="single" w:sz="24" w:space="0" w:color="005A3C" w:themeColor="accent2"/>
      </w:tblBorders>
    </w:tblPr>
    <w:tcPr>
      <w:shd w:val="clear" w:color="auto" w:fill="005A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D20000" w:themeColor="accent3"/>
        <w:left w:val="single" w:sz="24" w:space="0" w:color="D20000" w:themeColor="accent3"/>
        <w:bottom w:val="single" w:sz="24" w:space="0" w:color="D20000" w:themeColor="accent3"/>
        <w:right w:val="single" w:sz="24" w:space="0" w:color="D20000" w:themeColor="accent3"/>
      </w:tblBorders>
    </w:tblPr>
    <w:tcPr>
      <w:shd w:val="clear" w:color="auto" w:fill="D2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FF5000" w:themeColor="accent4"/>
        <w:left w:val="single" w:sz="24" w:space="0" w:color="FF5000" w:themeColor="accent4"/>
        <w:bottom w:val="single" w:sz="24" w:space="0" w:color="FF5000" w:themeColor="accent4"/>
        <w:right w:val="single" w:sz="24" w:space="0" w:color="FF5000" w:themeColor="accent4"/>
      </w:tblBorders>
    </w:tblPr>
    <w:tcPr>
      <w:shd w:val="clear" w:color="auto" w:fill="FF5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FFC800" w:themeColor="accent5"/>
        <w:left w:val="single" w:sz="24" w:space="0" w:color="FFC800" w:themeColor="accent5"/>
        <w:bottom w:val="single" w:sz="24" w:space="0" w:color="FFC800" w:themeColor="accent5"/>
        <w:right w:val="single" w:sz="24" w:space="0" w:color="FFC800" w:themeColor="accent5"/>
      </w:tblBorders>
    </w:tblPr>
    <w:tcPr>
      <w:shd w:val="clear" w:color="auto" w:fill="FFC8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2896" w:themeColor="accent6"/>
        <w:left w:val="single" w:sz="24" w:space="0" w:color="002896" w:themeColor="accent6"/>
        <w:bottom w:val="single" w:sz="24" w:space="0" w:color="002896" w:themeColor="accent6"/>
        <w:right w:val="single" w:sz="24" w:space="0" w:color="002896" w:themeColor="accent6"/>
      </w:tblBorders>
    </w:tblPr>
    <w:tcPr>
      <w:shd w:val="clear" w:color="auto" w:fill="0028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semiHidden/>
    <w:rsid w:val="0019042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6kleurrijk-Accent11">
    <w:name w:val="Lijsttabel 6 kleurrijk - Accent 11"/>
    <w:basedOn w:val="Standaardtabel"/>
    <w:uiPriority w:val="51"/>
    <w:semiHidden/>
    <w:rsid w:val="0019042B"/>
    <w:pPr>
      <w:spacing w:line="240" w:lineRule="auto"/>
    </w:pPr>
    <w:rPr>
      <w:color w:val="007460" w:themeColor="accent1" w:themeShade="BF"/>
    </w:rPr>
    <w:tblPr>
      <w:tblStyleRowBandSize w:val="1"/>
      <w:tblStyleColBandSize w:val="1"/>
      <w:tblBorders>
        <w:top w:val="single" w:sz="4" w:space="0" w:color="009B82" w:themeColor="accent1"/>
        <w:bottom w:val="single" w:sz="4" w:space="0" w:color="009B82" w:themeColor="accent1"/>
      </w:tblBorders>
    </w:tblPr>
    <w:tblStylePr w:type="firstRow">
      <w:rPr>
        <w:b/>
        <w:bCs/>
      </w:rPr>
      <w:tblPr/>
      <w:tcPr>
        <w:tcBorders>
          <w:bottom w:val="single" w:sz="4" w:space="0" w:color="009B82" w:themeColor="accent1"/>
        </w:tcBorders>
      </w:tcPr>
    </w:tblStylePr>
    <w:tblStylePr w:type="lastRow">
      <w:rPr>
        <w:b/>
        <w:bCs/>
      </w:rPr>
      <w:tblPr/>
      <w:tcPr>
        <w:tcBorders>
          <w:top w:val="double" w:sz="4" w:space="0" w:color="009B82" w:themeColor="accent1"/>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6kleurrijk-Accent21">
    <w:name w:val="Lijsttabel 6 kleurrijk - Accent 21"/>
    <w:basedOn w:val="Standaardtabel"/>
    <w:uiPriority w:val="51"/>
    <w:semiHidden/>
    <w:rsid w:val="0019042B"/>
    <w:pPr>
      <w:spacing w:line="240" w:lineRule="auto"/>
    </w:pPr>
    <w:rPr>
      <w:color w:val="00432C" w:themeColor="accent2" w:themeShade="BF"/>
    </w:rPr>
    <w:tblPr>
      <w:tblStyleRowBandSize w:val="1"/>
      <w:tblStyleColBandSize w:val="1"/>
      <w:tblBorders>
        <w:top w:val="single" w:sz="4" w:space="0" w:color="005A3C" w:themeColor="accent2"/>
        <w:bottom w:val="single" w:sz="4" w:space="0" w:color="005A3C" w:themeColor="accent2"/>
      </w:tblBorders>
    </w:tblPr>
    <w:tblStylePr w:type="firstRow">
      <w:rPr>
        <w:b/>
        <w:bCs/>
      </w:rPr>
      <w:tblPr/>
      <w:tcPr>
        <w:tcBorders>
          <w:bottom w:val="single" w:sz="4" w:space="0" w:color="005A3C" w:themeColor="accent2"/>
        </w:tcBorders>
      </w:tcPr>
    </w:tblStylePr>
    <w:tblStylePr w:type="lastRow">
      <w:rPr>
        <w:b/>
        <w:bCs/>
      </w:rPr>
      <w:tblPr/>
      <w:tcPr>
        <w:tcBorders>
          <w:top w:val="double" w:sz="4" w:space="0" w:color="005A3C" w:themeColor="accent2"/>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6kleurrijk-Accent31">
    <w:name w:val="Lijsttabel 6 kleurrijk - Accent 31"/>
    <w:basedOn w:val="Standaardtabel"/>
    <w:uiPriority w:val="51"/>
    <w:semiHidden/>
    <w:rsid w:val="0019042B"/>
    <w:pPr>
      <w:spacing w:line="240" w:lineRule="auto"/>
    </w:pPr>
    <w:rPr>
      <w:color w:val="9D0000" w:themeColor="accent3" w:themeShade="BF"/>
    </w:rPr>
    <w:tblPr>
      <w:tblStyleRowBandSize w:val="1"/>
      <w:tblStyleColBandSize w:val="1"/>
      <w:tblBorders>
        <w:top w:val="single" w:sz="4" w:space="0" w:color="D20000" w:themeColor="accent3"/>
        <w:bottom w:val="single" w:sz="4" w:space="0" w:color="D20000" w:themeColor="accent3"/>
      </w:tblBorders>
    </w:tblPr>
    <w:tblStylePr w:type="firstRow">
      <w:rPr>
        <w:b/>
        <w:bCs/>
      </w:rPr>
      <w:tblPr/>
      <w:tcPr>
        <w:tcBorders>
          <w:bottom w:val="single" w:sz="4" w:space="0" w:color="D20000" w:themeColor="accent3"/>
        </w:tcBorders>
      </w:tcPr>
    </w:tblStylePr>
    <w:tblStylePr w:type="lastRow">
      <w:rPr>
        <w:b/>
        <w:bCs/>
      </w:rPr>
      <w:tblPr/>
      <w:tcPr>
        <w:tcBorders>
          <w:top w:val="double" w:sz="4" w:space="0" w:color="D20000" w:themeColor="accent3"/>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6kleurrijk-Accent41">
    <w:name w:val="Lijsttabel 6 kleurrijk - Accent 41"/>
    <w:basedOn w:val="Standaardtabel"/>
    <w:uiPriority w:val="51"/>
    <w:semiHidden/>
    <w:rsid w:val="0019042B"/>
    <w:pPr>
      <w:spacing w:line="240" w:lineRule="auto"/>
    </w:pPr>
    <w:rPr>
      <w:color w:val="BF3B00" w:themeColor="accent4" w:themeShade="BF"/>
    </w:rPr>
    <w:tblPr>
      <w:tblStyleRowBandSize w:val="1"/>
      <w:tblStyleColBandSize w:val="1"/>
      <w:tblBorders>
        <w:top w:val="single" w:sz="4" w:space="0" w:color="FF5000" w:themeColor="accent4"/>
        <w:bottom w:val="single" w:sz="4" w:space="0" w:color="FF5000" w:themeColor="accent4"/>
      </w:tblBorders>
    </w:tblPr>
    <w:tblStylePr w:type="firstRow">
      <w:rPr>
        <w:b/>
        <w:bCs/>
      </w:rPr>
      <w:tblPr/>
      <w:tcPr>
        <w:tcBorders>
          <w:bottom w:val="single" w:sz="4" w:space="0" w:color="FF5000" w:themeColor="accent4"/>
        </w:tcBorders>
      </w:tcPr>
    </w:tblStylePr>
    <w:tblStylePr w:type="lastRow">
      <w:rPr>
        <w:b/>
        <w:bCs/>
      </w:rPr>
      <w:tblPr/>
      <w:tcPr>
        <w:tcBorders>
          <w:top w:val="double" w:sz="4" w:space="0" w:color="FF5000" w:themeColor="accent4"/>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6kleurrijk-Accent51">
    <w:name w:val="Lijsttabel 6 kleurrijk - Accent 51"/>
    <w:basedOn w:val="Standaardtabel"/>
    <w:uiPriority w:val="51"/>
    <w:semiHidden/>
    <w:rsid w:val="0019042B"/>
    <w:pPr>
      <w:spacing w:line="240" w:lineRule="auto"/>
    </w:pPr>
    <w:rPr>
      <w:color w:val="BF9500" w:themeColor="accent5" w:themeShade="BF"/>
    </w:rPr>
    <w:tblPr>
      <w:tblStyleRowBandSize w:val="1"/>
      <w:tblStyleColBandSize w:val="1"/>
      <w:tblBorders>
        <w:top w:val="single" w:sz="4" w:space="0" w:color="FFC800" w:themeColor="accent5"/>
        <w:bottom w:val="single" w:sz="4" w:space="0" w:color="FFC800" w:themeColor="accent5"/>
      </w:tblBorders>
    </w:tblPr>
    <w:tblStylePr w:type="firstRow">
      <w:rPr>
        <w:b/>
        <w:bCs/>
      </w:rPr>
      <w:tblPr/>
      <w:tcPr>
        <w:tcBorders>
          <w:bottom w:val="single" w:sz="4" w:space="0" w:color="FFC800" w:themeColor="accent5"/>
        </w:tcBorders>
      </w:tcPr>
    </w:tblStylePr>
    <w:tblStylePr w:type="lastRow">
      <w:rPr>
        <w:b/>
        <w:bCs/>
      </w:rPr>
      <w:tblPr/>
      <w:tcPr>
        <w:tcBorders>
          <w:top w:val="double" w:sz="4" w:space="0" w:color="FFC800" w:themeColor="accent5"/>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6kleurrijk-Accent61">
    <w:name w:val="Lijsttabel 6 kleurrijk - Accent 61"/>
    <w:basedOn w:val="Standaardtabel"/>
    <w:uiPriority w:val="51"/>
    <w:semiHidden/>
    <w:rsid w:val="0019042B"/>
    <w:pPr>
      <w:spacing w:line="240" w:lineRule="auto"/>
    </w:pPr>
    <w:rPr>
      <w:color w:val="001D70" w:themeColor="accent6" w:themeShade="BF"/>
    </w:rPr>
    <w:tblPr>
      <w:tblStyleRowBandSize w:val="1"/>
      <w:tblStyleColBandSize w:val="1"/>
      <w:tblBorders>
        <w:top w:val="single" w:sz="4" w:space="0" w:color="002896" w:themeColor="accent6"/>
        <w:bottom w:val="single" w:sz="4" w:space="0" w:color="002896" w:themeColor="accent6"/>
      </w:tblBorders>
    </w:tblPr>
    <w:tblStylePr w:type="firstRow">
      <w:rPr>
        <w:b/>
        <w:bCs/>
      </w:rPr>
      <w:tblPr/>
      <w:tcPr>
        <w:tcBorders>
          <w:bottom w:val="single" w:sz="4" w:space="0" w:color="002896" w:themeColor="accent6"/>
        </w:tcBorders>
      </w:tcPr>
    </w:tblStylePr>
    <w:tblStylePr w:type="lastRow">
      <w:rPr>
        <w:b/>
        <w:bCs/>
      </w:rPr>
      <w:tblPr/>
      <w:tcPr>
        <w:tcBorders>
          <w:top w:val="double" w:sz="4" w:space="0" w:color="002896" w:themeColor="accent6"/>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7kleurrijk1">
    <w:name w:val="Lijsttabel 7 kleurrijk1"/>
    <w:basedOn w:val="Standaardtabel"/>
    <w:uiPriority w:val="52"/>
    <w:semiHidden/>
    <w:rsid w:val="0019042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semiHidden/>
    <w:rsid w:val="0019042B"/>
    <w:pPr>
      <w:spacing w:line="240" w:lineRule="auto"/>
    </w:pPr>
    <w:rPr>
      <w:color w:val="0074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82" w:themeColor="accent1"/>
        </w:tcBorders>
        <w:shd w:val="clear" w:color="auto" w:fill="FFFFFF" w:themeFill="background1"/>
      </w:tcPr>
    </w:tblStylePr>
    <w:tblStylePr w:type="band1Vert">
      <w:tblPr/>
      <w:tcPr>
        <w:shd w:val="clear" w:color="auto" w:fill="B8FFF3" w:themeFill="accent1" w:themeFillTint="33"/>
      </w:tcPr>
    </w:tblStylePr>
    <w:tblStylePr w:type="band1Horz">
      <w:tblPr/>
      <w:tcPr>
        <w:shd w:val="clear" w:color="auto" w:fill="B8FF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semiHidden/>
    <w:rsid w:val="0019042B"/>
    <w:pPr>
      <w:spacing w:line="240" w:lineRule="auto"/>
    </w:pPr>
    <w:rPr>
      <w:color w:val="00432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3C" w:themeColor="accent2"/>
        </w:tcBorders>
        <w:shd w:val="clear" w:color="auto" w:fill="FFFFFF" w:themeFill="background1"/>
      </w:tcPr>
    </w:tblStylePr>
    <w:tblStylePr w:type="band1Vert">
      <w:tblPr/>
      <w:tcPr>
        <w:shd w:val="clear" w:color="auto" w:fill="ABFFE3" w:themeFill="accent2" w:themeFillTint="33"/>
      </w:tcPr>
    </w:tblStylePr>
    <w:tblStylePr w:type="band1Horz">
      <w:tblPr/>
      <w:tcPr>
        <w:shd w:val="clear" w:color="auto" w:fill="ABFF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semiHidden/>
    <w:rsid w:val="0019042B"/>
    <w:pPr>
      <w:spacing w:line="240" w:lineRule="auto"/>
    </w:pPr>
    <w:rPr>
      <w:color w:val="9D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0000" w:themeColor="accent3"/>
        </w:tcBorders>
        <w:shd w:val="clear" w:color="auto" w:fill="FFFFFF" w:themeFill="background1"/>
      </w:tcPr>
    </w:tblStylePr>
    <w:tblStylePr w:type="band1Vert">
      <w:tblPr/>
      <w:tcPr>
        <w:shd w:val="clear" w:color="auto" w:fill="FFC3C3" w:themeFill="accent3" w:themeFillTint="33"/>
      </w:tcPr>
    </w:tblStylePr>
    <w:tblStylePr w:type="band1Horz">
      <w:tblPr/>
      <w:tcPr>
        <w:shd w:val="clear" w:color="auto" w:fill="FFC3C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semiHidden/>
    <w:rsid w:val="0019042B"/>
    <w:pPr>
      <w:spacing w:line="240" w:lineRule="auto"/>
    </w:pPr>
    <w:rPr>
      <w:color w:val="BF3B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5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5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5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5000" w:themeColor="accent4"/>
        </w:tcBorders>
        <w:shd w:val="clear" w:color="auto" w:fill="FFFFFF" w:themeFill="background1"/>
      </w:tcPr>
    </w:tblStylePr>
    <w:tblStylePr w:type="band1Vert">
      <w:tblPr/>
      <w:tcPr>
        <w:shd w:val="clear" w:color="auto" w:fill="FFDCCC" w:themeFill="accent4" w:themeFillTint="33"/>
      </w:tcPr>
    </w:tblStylePr>
    <w:tblStylePr w:type="band1Horz">
      <w:tblPr/>
      <w:tcPr>
        <w:shd w:val="clear" w:color="auto" w:fill="FFDC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semiHidden/>
    <w:rsid w:val="0019042B"/>
    <w:pPr>
      <w:spacing w:line="240" w:lineRule="auto"/>
    </w:pPr>
    <w:rPr>
      <w:color w:val="BF95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8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8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8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800" w:themeColor="accent5"/>
        </w:tcBorders>
        <w:shd w:val="clear" w:color="auto" w:fill="FFFFFF" w:themeFill="background1"/>
      </w:tcPr>
    </w:tblStylePr>
    <w:tblStylePr w:type="band1Vert">
      <w:tblPr/>
      <w:tcPr>
        <w:shd w:val="clear" w:color="auto" w:fill="FFF4CC" w:themeFill="accent5" w:themeFillTint="33"/>
      </w:tcPr>
    </w:tblStylePr>
    <w:tblStylePr w:type="band1Horz">
      <w:tblPr/>
      <w:tcPr>
        <w:shd w:val="clear" w:color="auto" w:fill="FFF4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semiHidden/>
    <w:rsid w:val="0019042B"/>
    <w:pPr>
      <w:spacing w:line="240" w:lineRule="auto"/>
    </w:pPr>
    <w:rPr>
      <w:color w:val="001D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8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8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8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896" w:themeColor="accent6"/>
        </w:tcBorders>
        <w:shd w:val="clear" w:color="auto" w:fill="FFFFFF" w:themeFill="background1"/>
      </w:tcPr>
    </w:tblStylePr>
    <w:tblStylePr w:type="band1Vert">
      <w:tblPr/>
      <w:tcPr>
        <w:shd w:val="clear" w:color="auto" w:fill="B7CAFF" w:themeFill="accent6" w:themeFillTint="33"/>
      </w:tcPr>
    </w:tblStylePr>
    <w:tblStylePr w:type="band1Horz">
      <w:tblPr/>
      <w:tcPr>
        <w:shd w:val="clear" w:color="auto" w:fill="B7C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9B82" w:themeColor="accent1"/>
        <w:bottom w:val="single" w:sz="8" w:space="0" w:color="009B82" w:themeColor="accent1"/>
      </w:tblBorders>
    </w:tblPr>
    <w:tblStylePr w:type="firstRow">
      <w:rPr>
        <w:rFonts w:asciiTheme="majorHAnsi" w:eastAsiaTheme="majorEastAsia" w:hAnsiTheme="majorHAnsi" w:cstheme="majorBidi"/>
      </w:rPr>
      <w:tblPr/>
      <w:tcPr>
        <w:tcBorders>
          <w:top w:val="nil"/>
          <w:bottom w:val="single" w:sz="8" w:space="0" w:color="009B82" w:themeColor="accent1"/>
        </w:tcBorders>
      </w:tcPr>
    </w:tblStylePr>
    <w:tblStylePr w:type="lastRow">
      <w:rPr>
        <w:b/>
        <w:bCs/>
        <w:color w:val="000000" w:themeColor="text2"/>
      </w:rPr>
      <w:tblPr/>
      <w:tcPr>
        <w:tcBorders>
          <w:top w:val="single" w:sz="8" w:space="0" w:color="009B82" w:themeColor="accent1"/>
          <w:bottom w:val="single" w:sz="8" w:space="0" w:color="009B82" w:themeColor="accent1"/>
        </w:tcBorders>
      </w:tcPr>
    </w:tblStylePr>
    <w:tblStylePr w:type="firstCol">
      <w:rPr>
        <w:b/>
        <w:bCs/>
      </w:rPr>
    </w:tblStylePr>
    <w:tblStylePr w:type="lastCol">
      <w:rPr>
        <w:b/>
        <w:bCs/>
      </w:rPr>
      <w:tblPr/>
      <w:tcPr>
        <w:tcBorders>
          <w:top w:val="single" w:sz="8" w:space="0" w:color="009B82" w:themeColor="accent1"/>
          <w:bottom w:val="single" w:sz="8" w:space="0" w:color="009B82" w:themeColor="accent1"/>
        </w:tcBorders>
      </w:tcPr>
    </w:tblStylePr>
    <w:tblStylePr w:type="band1Vert">
      <w:tblPr/>
      <w:tcPr>
        <w:shd w:val="clear" w:color="auto" w:fill="A7FFF0" w:themeFill="accent1" w:themeFillTint="3F"/>
      </w:tcPr>
    </w:tblStylePr>
    <w:tblStylePr w:type="band1Horz">
      <w:tblPr/>
      <w:tcPr>
        <w:shd w:val="clear" w:color="auto" w:fill="A7FFF0"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single" w:sz="8" w:space="0" w:color="00F4CB" w:themeColor="accent1" w:themeTint="BF"/>
      </w:tblBorders>
    </w:tblPr>
    <w:tblStylePr w:type="firstRow">
      <w:pPr>
        <w:spacing w:before="0" w:after="0" w:line="240" w:lineRule="auto"/>
      </w:pPr>
      <w:rPr>
        <w:b/>
        <w:bCs/>
        <w:color w:val="FFFFFF" w:themeColor="background1"/>
      </w:rPr>
      <w:tblPr/>
      <w:tcPr>
        <w:tcBorders>
          <w:top w:val="single" w:sz="8"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nil"/>
          <w:insideV w:val="nil"/>
        </w:tcBorders>
        <w:shd w:val="clear" w:color="auto" w:fill="009B82" w:themeFill="accent1"/>
      </w:tcPr>
    </w:tblStylePr>
    <w:tblStylePr w:type="lastRow">
      <w:pPr>
        <w:spacing w:before="0" w:after="0" w:line="240" w:lineRule="auto"/>
      </w:pPr>
      <w:rPr>
        <w:b/>
        <w:bCs/>
      </w:rPr>
      <w:tblPr/>
      <w:tcPr>
        <w:tcBorders>
          <w:top w:val="double" w:sz="6"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FF0" w:themeFill="accent1" w:themeFillTint="3F"/>
      </w:tcPr>
    </w:tblStylePr>
    <w:tblStylePr w:type="band1Horz">
      <w:tblPr/>
      <w:tcPr>
        <w:tcBorders>
          <w:insideH w:val="nil"/>
          <w:insideV w:val="nil"/>
        </w:tcBorders>
        <w:shd w:val="clear" w:color="auto" w:fill="A7FFF0"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B82" w:themeFill="accent1"/>
      </w:tcPr>
    </w:tblStylePr>
    <w:tblStylePr w:type="lastCol">
      <w:rPr>
        <w:b/>
        <w:bCs/>
        <w:color w:val="FFFFFF" w:themeColor="background1"/>
      </w:rPr>
      <w:tblPr/>
      <w:tcPr>
        <w:tcBorders>
          <w:left w:val="nil"/>
          <w:right w:val="nil"/>
          <w:insideH w:val="nil"/>
          <w:insideV w:val="nil"/>
        </w:tcBorders>
        <w:shd w:val="clear" w:color="auto" w:fill="009B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nopgemaaktetabel11">
    <w:name w:val="Onopgemaakte tabel 1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21">
    <w:name w:val="Onopgemaakte tabel 21"/>
    <w:basedOn w:val="Standaardtabel"/>
    <w:uiPriority w:val="42"/>
    <w:semiHidden/>
    <w:rsid w:val="001904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nopgemaaktetabel31">
    <w:name w:val="Onopgemaakte tabel 31"/>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51">
    <w:name w:val="Onopgemaakte tabel 51"/>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rasterlicht1">
    <w:name w:val="Tabelraster licht1"/>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psommingnummerbasistekstUNL">
    <w:name w:val="Opsomming nummer basistekst UNL"/>
    <w:basedOn w:val="ZsysbasisUNL"/>
    <w:next w:val="BasistekstUNL"/>
    <w:uiPriority w:val="18"/>
    <w:qFormat/>
    <w:rsid w:val="00770CB2"/>
    <w:pPr>
      <w:numPr>
        <w:numId w:val="36"/>
      </w:numPr>
    </w:pPr>
  </w:style>
  <w:style w:type="paragraph" w:customStyle="1" w:styleId="OpsommingkleineletterbasistekstUNL">
    <w:name w:val="Opsomming kleine letter basistekst UNL"/>
    <w:basedOn w:val="ZsysbasisUNL"/>
    <w:next w:val="BasistekstUNL"/>
    <w:uiPriority w:val="14"/>
    <w:qFormat/>
    <w:rsid w:val="00770CB2"/>
    <w:pPr>
      <w:numPr>
        <w:numId w:val="35"/>
      </w:numPr>
    </w:pPr>
  </w:style>
  <w:style w:type="numbering" w:customStyle="1" w:styleId="OpsommingkleineletterUNL">
    <w:name w:val="Opsomming kleine letter UNL"/>
    <w:uiPriority w:val="99"/>
    <w:semiHidden/>
    <w:rsid w:val="00770CB2"/>
    <w:pPr>
      <w:numPr>
        <w:numId w:val="35"/>
      </w:numPr>
    </w:pPr>
  </w:style>
  <w:style w:type="numbering" w:customStyle="1" w:styleId="OpsommingnummerUNL">
    <w:name w:val="Opsomming nummer UNL"/>
    <w:uiPriority w:val="99"/>
    <w:semiHidden/>
    <w:rsid w:val="00770CB2"/>
    <w:pPr>
      <w:numPr>
        <w:numId w:val="36"/>
      </w:numPr>
    </w:pPr>
  </w:style>
  <w:style w:type="character" w:customStyle="1" w:styleId="TiteltekenopmaakUNL">
    <w:name w:val="Titel tekenopmaak UNL"/>
    <w:basedOn w:val="Standaardalinea-lettertype"/>
    <w:uiPriority w:val="40"/>
    <w:rsid w:val="00E86604"/>
    <w:rPr>
      <w:rFonts w:ascii="Georgia" w:hAnsi="Georgia"/>
      <w:b/>
      <w:i/>
    </w:rPr>
  </w:style>
  <w:style w:type="table" w:customStyle="1" w:styleId="TabelstijlmetopmaakUNL">
    <w:name w:val="Tabelstijl met opmaak UNL"/>
    <w:basedOn w:val="Standaardtabel"/>
    <w:uiPriority w:val="99"/>
    <w:rsid w:val="00114C57"/>
    <w:tblPr>
      <w:tblBorders>
        <w:top w:val="single" w:sz="4" w:space="0" w:color="009B82" w:themeColor="accent1"/>
        <w:left w:val="single" w:sz="4" w:space="0" w:color="009B82" w:themeColor="accent1"/>
        <w:bottom w:val="single" w:sz="4" w:space="0" w:color="009B82" w:themeColor="accent1"/>
        <w:right w:val="single" w:sz="4" w:space="0" w:color="009B82" w:themeColor="accent1"/>
        <w:insideH w:val="single" w:sz="4" w:space="0" w:color="009B82" w:themeColor="accent1"/>
        <w:insideV w:val="single" w:sz="4" w:space="0" w:color="009B82" w:themeColor="accent1"/>
      </w:tblBorders>
      <w:tblCellMar>
        <w:top w:w="80" w:type="dxa"/>
        <w:left w:w="113" w:type="dxa"/>
        <w:bottom w:w="40" w:type="dxa"/>
        <w:right w:w="113" w:type="dxa"/>
      </w:tblCellMar>
    </w:tblPr>
    <w:tblStylePr w:type="firstRow">
      <w:rPr>
        <w:b/>
        <w:color w:val="005A3C" w:themeColor="accent2"/>
      </w:rPr>
      <w:tblPr/>
      <w:tcPr>
        <w:shd w:val="clear" w:color="auto" w:fill="50CDB4"/>
      </w:tcPr>
    </w:tblStylePr>
  </w:style>
  <w:style w:type="paragraph" w:customStyle="1" w:styleId="Kop1nietininhoudsopgaveUNL">
    <w:name w:val="Kop 1 niet in inhoudsopgave UNL"/>
    <w:basedOn w:val="ZsysbasisUNL"/>
    <w:next w:val="BasistekstUNL"/>
    <w:uiPriority w:val="5"/>
    <w:rsid w:val="00A05DB4"/>
    <w:pPr>
      <w:pageBreakBefore/>
      <w:spacing w:after="520" w:line="360" w:lineRule="atLeast"/>
    </w:pPr>
    <w:rPr>
      <w:b/>
      <w:color w:val="005A3C" w:themeColor="accent2"/>
      <w:sz w:val="28"/>
    </w:rPr>
  </w:style>
  <w:style w:type="paragraph" w:customStyle="1" w:styleId="DocumentgegevensonderwerpUNL">
    <w:name w:val="Documentgegevens onderwerp UNL"/>
    <w:basedOn w:val="ZsysbasisUNL"/>
    <w:uiPriority w:val="39"/>
    <w:rsid w:val="00110108"/>
    <w:pPr>
      <w:framePr w:hSpace="142" w:wrap="around" w:vAnchor="page" w:hAnchor="margin" w:y="1163"/>
      <w:spacing w:line="240" w:lineRule="exact"/>
      <w:suppressOverlap/>
    </w:pPr>
    <w:rPr>
      <w:b/>
    </w:rPr>
  </w:style>
  <w:style w:type="paragraph" w:customStyle="1" w:styleId="DocumentgegevenscodeUNL">
    <w:name w:val="Documentgegevens code UNL"/>
    <w:basedOn w:val="ZsysbasisdocumentgegevensUNL"/>
    <w:uiPriority w:val="39"/>
    <w:rsid w:val="00FB34DB"/>
    <w:pPr>
      <w:ind w:right="170"/>
      <w:jc w:val="right"/>
    </w:pPr>
    <w:rPr>
      <w:color w:val="009B82" w:themeColor="accent1"/>
    </w:rPr>
  </w:style>
  <w:style w:type="paragraph" w:customStyle="1" w:styleId="AdresvakVSNU">
    <w:name w:val="Adresvak VSNU"/>
    <w:basedOn w:val="Standaard"/>
    <w:uiPriority w:val="99"/>
    <w:rsid w:val="00DE5890"/>
    <w:rPr>
      <w:noProof/>
    </w:rPr>
  </w:style>
  <w:style w:type="paragraph" w:customStyle="1" w:styleId="AfzendergegevenskopjeVSNU">
    <w:name w:val="Afzendergegevens kopje VSNU"/>
    <w:basedOn w:val="Standaard"/>
    <w:uiPriority w:val="99"/>
    <w:rsid w:val="00B40501"/>
    <w:rPr>
      <w:noProof/>
    </w:rPr>
  </w:style>
  <w:style w:type="paragraph" w:customStyle="1" w:styleId="AfzendergegevensVSNU">
    <w:name w:val="Afzendergegevens VSNU"/>
    <w:basedOn w:val="Standaard"/>
    <w:uiPriority w:val="99"/>
    <w:rsid w:val="00C677F2"/>
    <w:rPr>
      <w:noProof/>
    </w:rPr>
  </w:style>
  <w:style w:type="numbering" w:customStyle="1" w:styleId="AgendapuntlijstVSNU">
    <w:name w:val="Agendapunt (lijst) VSNU"/>
    <w:uiPriority w:val="99"/>
    <w:semiHidden/>
    <w:rsid w:val="00996DC1"/>
    <w:pPr>
      <w:numPr>
        <w:numId w:val="5"/>
      </w:numPr>
    </w:pPr>
  </w:style>
  <w:style w:type="paragraph" w:customStyle="1" w:styleId="AgendapuntVSNU">
    <w:name w:val="Agendapunt VSNU"/>
    <w:basedOn w:val="Standaard"/>
    <w:uiPriority w:val="99"/>
    <w:rsid w:val="00C725FB"/>
    <w:pPr>
      <w:numPr>
        <w:numId w:val="15"/>
      </w:numPr>
    </w:pPr>
  </w:style>
  <w:style w:type="paragraph" w:customStyle="1" w:styleId="AlineavoorafbeeldingVSNU">
    <w:name w:val="Alinea voor afbeelding VSNU"/>
    <w:basedOn w:val="Standaard"/>
    <w:next w:val="Standaard"/>
    <w:uiPriority w:val="99"/>
    <w:qFormat/>
    <w:rsid w:val="00DF7692"/>
  </w:style>
  <w:style w:type="paragraph" w:customStyle="1" w:styleId="BasistekstcursiefVSNU">
    <w:name w:val="Basistekst cursief VSNU"/>
    <w:basedOn w:val="Standaard"/>
    <w:next w:val="Standaard"/>
    <w:uiPriority w:val="99"/>
    <w:qFormat/>
    <w:rsid w:val="002D76B2"/>
    <w:rPr>
      <w:i/>
      <w:iCs/>
    </w:rPr>
  </w:style>
  <w:style w:type="paragraph" w:customStyle="1" w:styleId="BasistekstvetVSNU">
    <w:name w:val="Basistekst vet VSNU"/>
    <w:basedOn w:val="Standaard"/>
    <w:next w:val="Standaard"/>
    <w:uiPriority w:val="99"/>
    <w:qFormat/>
    <w:rsid w:val="00BE2B9A"/>
    <w:rPr>
      <w:b/>
      <w:bCs/>
    </w:rPr>
  </w:style>
  <w:style w:type="paragraph" w:customStyle="1" w:styleId="BasistekstVSNU">
    <w:name w:val="Basistekst VSNU"/>
    <w:basedOn w:val="Standaard"/>
    <w:qFormat/>
    <w:rsid w:val="00AC7BFB"/>
  </w:style>
  <w:style w:type="paragraph" w:customStyle="1" w:styleId="Bijlagekop1VSNU">
    <w:name w:val="Bijlage kop 1 VSNU"/>
    <w:basedOn w:val="Standaard"/>
    <w:next w:val="BasistekstVSNU"/>
    <w:uiPriority w:val="99"/>
    <w:qFormat/>
    <w:rsid w:val="007C01B6"/>
    <w:pPr>
      <w:keepNext/>
      <w:keepLines/>
      <w:numPr>
        <w:numId w:val="16"/>
      </w:numPr>
      <w:tabs>
        <w:tab w:val="left" w:pos="709"/>
      </w:tabs>
      <w:spacing w:before="240" w:after="60" w:line="300" w:lineRule="atLeast"/>
      <w:outlineLvl w:val="0"/>
    </w:pPr>
    <w:rPr>
      <w:b/>
      <w:color w:val="005A3C" w:themeColor="accent2"/>
      <w:sz w:val="22"/>
    </w:rPr>
  </w:style>
  <w:style w:type="paragraph" w:customStyle="1" w:styleId="Bijlagekop2VSNU">
    <w:name w:val="Bijlage kop 2 VSNU"/>
    <w:basedOn w:val="Standaard"/>
    <w:next w:val="BasistekstVSNU"/>
    <w:uiPriority w:val="99"/>
    <w:qFormat/>
    <w:rsid w:val="0092447B"/>
    <w:pPr>
      <w:keepNext/>
      <w:keepLines/>
      <w:numPr>
        <w:ilvl w:val="1"/>
        <w:numId w:val="16"/>
      </w:numPr>
      <w:spacing w:before="440" w:line="260" w:lineRule="atLeast"/>
      <w:outlineLvl w:val="1"/>
    </w:pPr>
    <w:rPr>
      <w:b/>
      <w:color w:val="005A3C" w:themeColor="accent2"/>
      <w:sz w:val="22"/>
    </w:rPr>
  </w:style>
  <w:style w:type="numbering" w:customStyle="1" w:styleId="BijlagenummeringVSNU">
    <w:name w:val="Bijlagenummering VSNU"/>
    <w:uiPriority w:val="99"/>
    <w:semiHidden/>
    <w:rsid w:val="007C6513"/>
    <w:pPr>
      <w:numPr>
        <w:numId w:val="6"/>
      </w:numPr>
    </w:pPr>
  </w:style>
  <w:style w:type="paragraph" w:customStyle="1" w:styleId="DocumentgegevensdatumVSNU">
    <w:name w:val="Documentgegevens datum VSNU"/>
    <w:basedOn w:val="Standaard"/>
    <w:uiPriority w:val="99"/>
    <w:rsid w:val="00D3537E"/>
    <w:rPr>
      <w:noProof/>
    </w:rPr>
  </w:style>
  <w:style w:type="paragraph" w:customStyle="1" w:styleId="DocumentgegevensextraVSNU">
    <w:name w:val="Documentgegevens extra VSNU"/>
    <w:basedOn w:val="Standaard"/>
    <w:uiPriority w:val="99"/>
    <w:rsid w:val="002C0125"/>
    <w:pPr>
      <w:jc w:val="right"/>
    </w:pPr>
    <w:rPr>
      <w:noProof/>
      <w:color w:val="005A3C" w:themeColor="accent2"/>
    </w:rPr>
  </w:style>
  <w:style w:type="paragraph" w:customStyle="1" w:styleId="DocumentgegevenskopjeVSNU">
    <w:name w:val="Documentgegevens kopje VSNU"/>
    <w:basedOn w:val="Standaard"/>
    <w:uiPriority w:val="99"/>
    <w:rsid w:val="0095368B"/>
    <w:rPr>
      <w:noProof/>
    </w:rPr>
  </w:style>
  <w:style w:type="paragraph" w:customStyle="1" w:styleId="DocumentgegevensonderwerpVSNU">
    <w:name w:val="Documentgegevens onderwerp VSNU"/>
    <w:basedOn w:val="Standaard"/>
    <w:uiPriority w:val="99"/>
    <w:rsid w:val="00995F79"/>
    <w:pPr>
      <w:spacing w:before="560"/>
    </w:pPr>
  </w:style>
  <w:style w:type="paragraph" w:customStyle="1" w:styleId="DocumentgegevensVSNU">
    <w:name w:val="Documentgegevens VSNU"/>
    <w:basedOn w:val="Standaard"/>
    <w:uiPriority w:val="99"/>
    <w:rsid w:val="00542860"/>
    <w:rPr>
      <w:noProof/>
    </w:rPr>
  </w:style>
  <w:style w:type="paragraph" w:customStyle="1" w:styleId="Inspring1eniveauVSNU">
    <w:name w:val="Inspring 1e niveau VSNU"/>
    <w:basedOn w:val="Standaard"/>
    <w:uiPriority w:val="99"/>
    <w:qFormat/>
    <w:rsid w:val="008B23C7"/>
    <w:pPr>
      <w:tabs>
        <w:tab w:val="left" w:pos="284"/>
      </w:tabs>
      <w:ind w:left="284" w:hanging="284"/>
    </w:pPr>
  </w:style>
  <w:style w:type="paragraph" w:customStyle="1" w:styleId="Inspring2eniveauVSNU">
    <w:name w:val="Inspring 2e niveau VSNU"/>
    <w:basedOn w:val="Standaard"/>
    <w:uiPriority w:val="99"/>
    <w:qFormat/>
    <w:rsid w:val="005466BB"/>
    <w:pPr>
      <w:tabs>
        <w:tab w:val="left" w:pos="567"/>
      </w:tabs>
      <w:ind w:left="568" w:hanging="284"/>
    </w:pPr>
  </w:style>
  <w:style w:type="paragraph" w:customStyle="1" w:styleId="Inspring3eniveauVSNU">
    <w:name w:val="Inspring 3e niveau VSNU"/>
    <w:basedOn w:val="Standaard"/>
    <w:uiPriority w:val="99"/>
    <w:qFormat/>
    <w:rsid w:val="00F33CA1"/>
    <w:pPr>
      <w:tabs>
        <w:tab w:val="left" w:pos="851"/>
      </w:tabs>
      <w:ind w:left="851" w:hanging="284"/>
    </w:pPr>
  </w:style>
  <w:style w:type="paragraph" w:customStyle="1" w:styleId="Kop1zondernummerVSNU">
    <w:name w:val="Kop 1 zonder nummer VSNU"/>
    <w:basedOn w:val="Standaard"/>
    <w:next w:val="BasistekstVSNU"/>
    <w:link w:val="Kop1zondernummerVSNUChar"/>
    <w:uiPriority w:val="99"/>
    <w:qFormat/>
    <w:rsid w:val="002A5301"/>
    <w:pPr>
      <w:keepNext/>
      <w:keepLines/>
      <w:spacing w:before="240" w:after="60" w:line="300" w:lineRule="atLeast"/>
    </w:pPr>
    <w:rPr>
      <w:b/>
      <w:color w:val="005A3C" w:themeColor="accent2"/>
      <w:sz w:val="22"/>
      <w:szCs w:val="32"/>
    </w:rPr>
  </w:style>
  <w:style w:type="character" w:customStyle="1" w:styleId="Kop1zondernummerVSNUChar">
    <w:name w:val="Kop 1 zonder nummer VSNU Char"/>
    <w:basedOn w:val="Standaardalinea-lettertype"/>
    <w:link w:val="Kop1zondernummerVSNU"/>
    <w:uiPriority w:val="99"/>
    <w:rsid w:val="002A5301"/>
    <w:rPr>
      <w:b/>
      <w:color w:val="005A3C" w:themeColor="accent2"/>
      <w:sz w:val="22"/>
      <w:szCs w:val="32"/>
    </w:rPr>
  </w:style>
  <w:style w:type="paragraph" w:customStyle="1" w:styleId="Kop2zondernummerVSNU">
    <w:name w:val="Kop 2 zonder nummer VSNU"/>
    <w:basedOn w:val="Standaard"/>
    <w:next w:val="BasistekstVSNU"/>
    <w:uiPriority w:val="99"/>
    <w:qFormat/>
    <w:rsid w:val="00A61849"/>
    <w:pPr>
      <w:keepNext/>
      <w:keepLines/>
      <w:spacing w:before="440" w:line="260" w:lineRule="atLeast"/>
    </w:pPr>
    <w:rPr>
      <w:b/>
      <w:color w:val="005A3C" w:themeColor="accent2"/>
      <w:sz w:val="22"/>
      <w:szCs w:val="28"/>
    </w:rPr>
  </w:style>
  <w:style w:type="paragraph" w:customStyle="1" w:styleId="Kop3zondernummerVSNU">
    <w:name w:val="Kop 3 zonder nummer VSNU"/>
    <w:basedOn w:val="Standaard"/>
    <w:next w:val="BasistekstVSNU"/>
    <w:uiPriority w:val="99"/>
    <w:qFormat/>
    <w:rsid w:val="00907914"/>
    <w:pPr>
      <w:keepNext/>
      <w:keepLines/>
      <w:spacing w:before="240" w:line="260" w:lineRule="atLeast"/>
    </w:pPr>
    <w:rPr>
      <w:b/>
    </w:rPr>
  </w:style>
  <w:style w:type="numbering" w:customStyle="1" w:styleId="KopnummeringVSNU">
    <w:name w:val="Kopnummering VSNU"/>
    <w:uiPriority w:val="99"/>
    <w:semiHidden/>
    <w:rsid w:val="00660E14"/>
  </w:style>
  <w:style w:type="paragraph" w:customStyle="1" w:styleId="KoptekstVSNU">
    <w:name w:val="Koptekst VSNU"/>
    <w:basedOn w:val="Standaard"/>
    <w:uiPriority w:val="99"/>
    <w:rsid w:val="008B1A2A"/>
    <w:rPr>
      <w:noProof/>
    </w:rPr>
  </w:style>
  <w:style w:type="paragraph" w:customStyle="1" w:styleId="Opsommingbolletje1eniveauVSNU">
    <w:name w:val="Opsomming bolletje 1e niveau VSNU"/>
    <w:basedOn w:val="Standaard"/>
    <w:uiPriority w:val="99"/>
    <w:qFormat/>
    <w:rsid w:val="00885F98"/>
    <w:pPr>
      <w:numPr>
        <w:numId w:val="27"/>
      </w:numPr>
    </w:pPr>
  </w:style>
  <w:style w:type="paragraph" w:customStyle="1" w:styleId="Opsommingbolletje2eniveauVSNU">
    <w:name w:val="Opsomming bolletje 2e niveau VSNU"/>
    <w:basedOn w:val="Standaard"/>
    <w:uiPriority w:val="99"/>
    <w:qFormat/>
    <w:rsid w:val="001E1FAB"/>
    <w:pPr>
      <w:numPr>
        <w:ilvl w:val="1"/>
        <w:numId w:val="27"/>
      </w:numPr>
    </w:pPr>
  </w:style>
  <w:style w:type="paragraph" w:customStyle="1" w:styleId="Opsommingbolletje3eniveauVSNU">
    <w:name w:val="Opsomming bolletje 3e niveau VSNU"/>
    <w:basedOn w:val="Standaard"/>
    <w:uiPriority w:val="99"/>
    <w:qFormat/>
    <w:rsid w:val="003573CE"/>
    <w:pPr>
      <w:numPr>
        <w:ilvl w:val="2"/>
        <w:numId w:val="27"/>
      </w:numPr>
    </w:pPr>
  </w:style>
  <w:style w:type="numbering" w:customStyle="1" w:styleId="OpsommingbolletjeVSNU">
    <w:name w:val="Opsomming bolletje VSNU"/>
    <w:uiPriority w:val="99"/>
    <w:semiHidden/>
    <w:rsid w:val="00AF7692"/>
    <w:pPr>
      <w:numPr>
        <w:numId w:val="7"/>
      </w:numPr>
    </w:pPr>
  </w:style>
  <w:style w:type="paragraph" w:customStyle="1" w:styleId="Opsommingkleineletter1eniveauVSNU">
    <w:name w:val="Opsomming kleine letter 1e niveau VSNU"/>
    <w:basedOn w:val="Standaard"/>
    <w:uiPriority w:val="99"/>
    <w:qFormat/>
    <w:rsid w:val="00371CCE"/>
    <w:pPr>
      <w:numPr>
        <w:numId w:val="28"/>
      </w:numPr>
    </w:pPr>
  </w:style>
  <w:style w:type="paragraph" w:customStyle="1" w:styleId="Opsommingkleineletter2eniveauVSNU">
    <w:name w:val="Opsomming kleine letter 2e niveau VSNU"/>
    <w:basedOn w:val="Standaard"/>
    <w:uiPriority w:val="99"/>
    <w:qFormat/>
    <w:rsid w:val="00F025A6"/>
    <w:pPr>
      <w:numPr>
        <w:ilvl w:val="1"/>
        <w:numId w:val="28"/>
      </w:numPr>
    </w:pPr>
  </w:style>
  <w:style w:type="paragraph" w:customStyle="1" w:styleId="Opsommingkleineletter3eniveauVSNU">
    <w:name w:val="Opsomming kleine letter 3e niveau VSNU"/>
    <w:basedOn w:val="Standaard"/>
    <w:uiPriority w:val="99"/>
    <w:qFormat/>
    <w:rsid w:val="00D86C14"/>
    <w:pPr>
      <w:numPr>
        <w:ilvl w:val="2"/>
        <w:numId w:val="28"/>
      </w:numPr>
    </w:pPr>
  </w:style>
  <w:style w:type="numbering" w:customStyle="1" w:styleId="OpsommingkleineletterVSNU">
    <w:name w:val="Opsomming kleine letter VSNU"/>
    <w:uiPriority w:val="99"/>
    <w:semiHidden/>
    <w:rsid w:val="00AD3B96"/>
    <w:pPr>
      <w:numPr>
        <w:numId w:val="9"/>
      </w:numPr>
    </w:pPr>
  </w:style>
  <w:style w:type="paragraph" w:customStyle="1" w:styleId="Opsommingnummer1eniveauVSNU">
    <w:name w:val="Opsomming nummer 1e niveau VSNU"/>
    <w:basedOn w:val="Standaard"/>
    <w:uiPriority w:val="99"/>
    <w:qFormat/>
    <w:rsid w:val="00A07BC5"/>
    <w:pPr>
      <w:numPr>
        <w:numId w:val="29"/>
      </w:numPr>
    </w:pPr>
  </w:style>
  <w:style w:type="paragraph" w:customStyle="1" w:styleId="Opsommingnummer2eniveauVSNU">
    <w:name w:val="Opsomming nummer 2e niveau VSNU"/>
    <w:basedOn w:val="Standaard"/>
    <w:uiPriority w:val="99"/>
    <w:qFormat/>
    <w:rsid w:val="009F5BCF"/>
    <w:pPr>
      <w:numPr>
        <w:ilvl w:val="1"/>
        <w:numId w:val="29"/>
      </w:numPr>
    </w:pPr>
  </w:style>
  <w:style w:type="paragraph" w:customStyle="1" w:styleId="Opsommingnummer3eniveauVSNU">
    <w:name w:val="Opsomming nummer 3e niveau VSNU"/>
    <w:basedOn w:val="Standaard"/>
    <w:uiPriority w:val="99"/>
    <w:qFormat/>
    <w:rsid w:val="00017232"/>
    <w:pPr>
      <w:numPr>
        <w:ilvl w:val="2"/>
        <w:numId w:val="29"/>
      </w:numPr>
    </w:pPr>
  </w:style>
  <w:style w:type="numbering" w:customStyle="1" w:styleId="OpsommingnummerVSNU">
    <w:name w:val="Opsomming nummer VSNU"/>
    <w:uiPriority w:val="99"/>
    <w:semiHidden/>
    <w:rsid w:val="00AB28ED"/>
    <w:pPr>
      <w:numPr>
        <w:numId w:val="10"/>
      </w:numPr>
    </w:pPr>
  </w:style>
  <w:style w:type="paragraph" w:customStyle="1" w:styleId="Opsommingopenrondje1eniveauVSNU">
    <w:name w:val="Opsomming open rondje 1e niveau VSNU"/>
    <w:basedOn w:val="Standaard"/>
    <w:uiPriority w:val="99"/>
    <w:rsid w:val="006D0951"/>
    <w:pPr>
      <w:numPr>
        <w:numId w:val="30"/>
      </w:numPr>
    </w:pPr>
  </w:style>
  <w:style w:type="paragraph" w:customStyle="1" w:styleId="Opsommingopenrondje2eniveauVSNU">
    <w:name w:val="Opsomming open rondje 2e niveau VSNU"/>
    <w:basedOn w:val="Standaard"/>
    <w:uiPriority w:val="99"/>
    <w:rsid w:val="00011877"/>
    <w:pPr>
      <w:numPr>
        <w:ilvl w:val="1"/>
        <w:numId w:val="30"/>
      </w:numPr>
    </w:pPr>
  </w:style>
  <w:style w:type="paragraph" w:customStyle="1" w:styleId="Opsommingopenrondje3eniveauVSNU">
    <w:name w:val="Opsomming open rondje 3e niveau VSNU"/>
    <w:basedOn w:val="Standaard"/>
    <w:uiPriority w:val="99"/>
    <w:rsid w:val="00917F2A"/>
    <w:pPr>
      <w:numPr>
        <w:ilvl w:val="2"/>
        <w:numId w:val="30"/>
      </w:numPr>
    </w:pPr>
  </w:style>
  <w:style w:type="numbering" w:customStyle="1" w:styleId="OpsommingopenrondjeVSNU">
    <w:name w:val="Opsomming open rondje VSNU"/>
    <w:uiPriority w:val="99"/>
    <w:semiHidden/>
    <w:rsid w:val="00BE24C7"/>
    <w:pPr>
      <w:numPr>
        <w:numId w:val="11"/>
      </w:numPr>
    </w:pPr>
  </w:style>
  <w:style w:type="paragraph" w:customStyle="1" w:styleId="Opsommingstreepje1eniveauVSNU">
    <w:name w:val="Opsomming streepje 1e niveau VSNU"/>
    <w:basedOn w:val="Standaard"/>
    <w:uiPriority w:val="99"/>
    <w:qFormat/>
    <w:rsid w:val="00E57DD2"/>
    <w:pPr>
      <w:numPr>
        <w:numId w:val="31"/>
      </w:numPr>
    </w:pPr>
  </w:style>
  <w:style w:type="paragraph" w:customStyle="1" w:styleId="Opsommingstreepje2eniveauVSNU">
    <w:name w:val="Opsomming streepje 2e niveau VSNU"/>
    <w:basedOn w:val="Standaard"/>
    <w:uiPriority w:val="99"/>
    <w:qFormat/>
    <w:rsid w:val="006C1FB8"/>
    <w:pPr>
      <w:numPr>
        <w:ilvl w:val="1"/>
        <w:numId w:val="31"/>
      </w:numPr>
    </w:pPr>
  </w:style>
  <w:style w:type="paragraph" w:customStyle="1" w:styleId="Opsommingstreepje3eniveauVSNU">
    <w:name w:val="Opsomming streepje 3e niveau VSNU"/>
    <w:basedOn w:val="Standaard"/>
    <w:uiPriority w:val="99"/>
    <w:qFormat/>
    <w:rsid w:val="00EB5BFF"/>
    <w:pPr>
      <w:numPr>
        <w:ilvl w:val="2"/>
        <w:numId w:val="31"/>
      </w:numPr>
    </w:pPr>
  </w:style>
  <w:style w:type="numbering" w:customStyle="1" w:styleId="OpsommingstreepjeVSNU">
    <w:name w:val="Opsomming streepje VSNU"/>
    <w:uiPriority w:val="99"/>
    <w:semiHidden/>
    <w:rsid w:val="0049693A"/>
    <w:pPr>
      <w:numPr>
        <w:numId w:val="8"/>
      </w:numPr>
    </w:pPr>
  </w:style>
  <w:style w:type="paragraph" w:customStyle="1" w:styleId="Opsommingteken1eniveauVSNU">
    <w:name w:val="Opsomming teken 1e niveau VSNU"/>
    <w:basedOn w:val="Standaard"/>
    <w:uiPriority w:val="99"/>
    <w:rsid w:val="005D410F"/>
    <w:pPr>
      <w:numPr>
        <w:numId w:val="33"/>
      </w:numPr>
    </w:pPr>
  </w:style>
  <w:style w:type="paragraph" w:customStyle="1" w:styleId="Opsommingteken2eniveauVSNU">
    <w:name w:val="Opsomming teken 2e niveau VSNU"/>
    <w:basedOn w:val="Standaard"/>
    <w:uiPriority w:val="99"/>
    <w:rsid w:val="0041748A"/>
    <w:pPr>
      <w:numPr>
        <w:ilvl w:val="1"/>
        <w:numId w:val="33"/>
      </w:numPr>
    </w:pPr>
  </w:style>
  <w:style w:type="paragraph" w:customStyle="1" w:styleId="Opsommingteken3eniveauVSNU">
    <w:name w:val="Opsomming teken 3e niveau VSNU"/>
    <w:basedOn w:val="Standaard"/>
    <w:uiPriority w:val="99"/>
    <w:rsid w:val="00676720"/>
    <w:pPr>
      <w:numPr>
        <w:ilvl w:val="2"/>
        <w:numId w:val="33"/>
      </w:numPr>
    </w:pPr>
  </w:style>
  <w:style w:type="numbering" w:customStyle="1" w:styleId="OpsommingtekenVSNU">
    <w:name w:val="Opsomming teken VSNU"/>
    <w:uiPriority w:val="99"/>
    <w:semiHidden/>
    <w:rsid w:val="00AE05BC"/>
    <w:pPr>
      <w:numPr>
        <w:numId w:val="32"/>
      </w:numPr>
    </w:pPr>
  </w:style>
  <w:style w:type="paragraph" w:customStyle="1" w:styleId="PaginanummerVSNU">
    <w:name w:val="Paginanummer VSNU"/>
    <w:basedOn w:val="Standaard"/>
    <w:uiPriority w:val="99"/>
    <w:rsid w:val="00AD450C"/>
    <w:pPr>
      <w:jc w:val="right"/>
    </w:pPr>
    <w:rPr>
      <w:noProof/>
    </w:rPr>
  </w:style>
  <w:style w:type="paragraph" w:customStyle="1" w:styleId="SubtitelVSNU">
    <w:name w:val="Subtitel VSNU"/>
    <w:basedOn w:val="Standaard"/>
    <w:next w:val="BasistekstVSNU"/>
    <w:uiPriority w:val="99"/>
    <w:qFormat/>
    <w:rsid w:val="008A7BEA"/>
    <w:pPr>
      <w:keepLines/>
    </w:pPr>
  </w:style>
  <w:style w:type="paragraph" w:customStyle="1" w:styleId="TabelkopjeVSNU">
    <w:name w:val="Tabelkopje VSNU"/>
    <w:basedOn w:val="Standaard"/>
    <w:next w:val="Standaard"/>
    <w:uiPriority w:val="99"/>
    <w:rsid w:val="00EE430B"/>
  </w:style>
  <w:style w:type="paragraph" w:customStyle="1" w:styleId="TabeltekstVSNU">
    <w:name w:val="Tabeltekst VSNU"/>
    <w:basedOn w:val="Standaard"/>
    <w:uiPriority w:val="99"/>
    <w:rsid w:val="00804EA0"/>
  </w:style>
  <w:style w:type="paragraph" w:customStyle="1" w:styleId="TitelVSNU">
    <w:name w:val="Titel VSNU"/>
    <w:basedOn w:val="Standaard"/>
    <w:next w:val="BasistekstVSNU"/>
    <w:uiPriority w:val="99"/>
    <w:qFormat/>
    <w:rsid w:val="00324719"/>
    <w:pPr>
      <w:keepLines/>
    </w:pPr>
    <w:rPr>
      <w:b/>
      <w:caps/>
      <w:sz w:val="28"/>
    </w:rPr>
  </w:style>
  <w:style w:type="paragraph" w:customStyle="1" w:styleId="VoettekstVSNU">
    <w:name w:val="Voettekst VSNU"/>
    <w:basedOn w:val="Standaard"/>
    <w:uiPriority w:val="99"/>
    <w:rsid w:val="00654C2D"/>
    <w:pPr>
      <w:jc w:val="center"/>
    </w:pPr>
    <w:rPr>
      <w:noProof/>
      <w:color w:val="005A3C" w:themeColor="accent2"/>
      <w:sz w:val="16"/>
    </w:rPr>
  </w:style>
  <w:style w:type="paragraph" w:customStyle="1" w:styleId="ZsysbasisVSNU">
    <w:name w:val="Zsysbasis VSNU"/>
    <w:next w:val="BasistekstVSNU"/>
    <w:link w:val="ZsysbasisVSNUChar"/>
    <w:uiPriority w:val="99"/>
    <w:semiHidden/>
    <w:rsid w:val="007B506A"/>
    <w:rPr>
      <w:rFonts w:cs="Maiandra GD"/>
      <w:color w:val="000000" w:themeColor="text1"/>
    </w:rPr>
  </w:style>
  <w:style w:type="character" w:customStyle="1" w:styleId="ZsysbasisVSNUChar">
    <w:name w:val="Zsysbasis VSNU Char"/>
    <w:basedOn w:val="Standaardalinea-lettertype"/>
    <w:link w:val="ZsysbasisVSNU"/>
    <w:uiPriority w:val="99"/>
    <w:semiHidden/>
    <w:rsid w:val="007B506A"/>
    <w:rPr>
      <w:rFonts w:cs="Maiandra GD"/>
      <w:color w:val="000000" w:themeColor="text1"/>
    </w:rPr>
  </w:style>
  <w:style w:type="paragraph" w:customStyle="1" w:styleId="ZsysbasisdocumentgegevensVSNU">
    <w:name w:val="Zsysbasisdocumentgegevens VSNU"/>
    <w:basedOn w:val="ZsysbasisVSNU"/>
    <w:next w:val="BasistekstVSNU"/>
    <w:uiPriority w:val="99"/>
    <w:semiHidden/>
    <w:rsid w:val="00D62B9F"/>
    <w:rPr>
      <w:noProof/>
    </w:rPr>
  </w:style>
  <w:style w:type="paragraph" w:customStyle="1" w:styleId="ZsysbasistabeltekstVSNU">
    <w:name w:val="Zsysbasistabeltekst VSNU"/>
    <w:basedOn w:val="ZsysbasisVSNU"/>
    <w:next w:val="TabeltekstVSNU"/>
    <w:uiPriority w:val="99"/>
    <w:semiHidden/>
    <w:rsid w:val="0019699F"/>
  </w:style>
  <w:style w:type="paragraph" w:customStyle="1" w:styleId="ZsysbasistocVSNU">
    <w:name w:val="Zsysbasistoc VSNU"/>
    <w:basedOn w:val="ZsysbasisVSNU"/>
    <w:next w:val="BasistekstVSNU"/>
    <w:uiPriority w:val="99"/>
    <w:semiHidden/>
    <w:rsid w:val="00C563C6"/>
    <w:pPr>
      <w:ind w:left="709" w:right="567" w:hanging="709"/>
    </w:pPr>
  </w:style>
  <w:style w:type="paragraph" w:customStyle="1" w:styleId="ZsyseenpuntVSNU">
    <w:name w:val="Zsyseenpunt VSNU"/>
    <w:basedOn w:val="ZsysbasisVSNU"/>
    <w:uiPriority w:val="99"/>
    <w:semiHidden/>
    <w:rsid w:val="000150E1"/>
    <w:pPr>
      <w:spacing w:line="20" w:lineRule="exact"/>
    </w:pPr>
    <w:rPr>
      <w:sz w:val="2"/>
    </w:rPr>
  </w:style>
  <w:style w:type="paragraph" w:customStyle="1" w:styleId="Zwevend1eniveauVSNU">
    <w:name w:val="Zwevend 1e niveau VSNU"/>
    <w:basedOn w:val="ZsysbasisVSNU"/>
    <w:uiPriority w:val="99"/>
    <w:qFormat/>
    <w:rsid w:val="00687A6A"/>
    <w:pPr>
      <w:ind w:left="284"/>
    </w:pPr>
  </w:style>
  <w:style w:type="paragraph" w:customStyle="1" w:styleId="Zwevend2eniveauVSNU">
    <w:name w:val="Zwevend 2e niveau VSNU"/>
    <w:basedOn w:val="ZsysbasisVSNU"/>
    <w:uiPriority w:val="99"/>
    <w:qFormat/>
    <w:rsid w:val="00977006"/>
    <w:pPr>
      <w:ind w:left="567"/>
    </w:pPr>
  </w:style>
  <w:style w:type="paragraph" w:customStyle="1" w:styleId="Zwevend3eniveauVSNU">
    <w:name w:val="Zwevend 3e niveau VSNU"/>
    <w:basedOn w:val="ZsysbasisVSNU"/>
    <w:uiPriority w:val="99"/>
    <w:qFormat/>
    <w:rsid w:val="00D26D5A"/>
    <w:pPr>
      <w:ind w:left="851"/>
    </w:pPr>
  </w:style>
  <w:style w:type="table" w:customStyle="1" w:styleId="TabelzonderopmaakVSNU">
    <w:name w:val="Tabel zonder opmaak VSNU"/>
    <w:basedOn w:val="Standaardtabel"/>
    <w:uiPriority w:val="99"/>
    <w:qFormat/>
    <w:rsid w:val="0022150B"/>
    <w:pPr>
      <w:spacing w:line="240" w:lineRule="auto"/>
    </w:pPr>
    <w:rPr>
      <w:rFonts w:ascii="Times New Roman" w:hAnsi="Times New Roman" w:cs="Times New Roman"/>
      <w:sz w:val="20"/>
      <w:szCs w:val="20"/>
    </w:rPr>
    <w:tblPr>
      <w:tblCellMar>
        <w:left w:w="0" w:type="dxa"/>
        <w:right w:w="0" w:type="dxa"/>
      </w:tblCellMar>
    </w:tblPr>
  </w:style>
  <w:style w:type="paragraph" w:customStyle="1" w:styleId="DocumentnaamVSNU">
    <w:name w:val="Documentnaam VSNU"/>
    <w:basedOn w:val="ZsysbasisVSNU"/>
    <w:next w:val="BasistekstVSNU"/>
    <w:link w:val="DocumentnaamVSNUChar"/>
    <w:uiPriority w:val="99"/>
    <w:semiHidden/>
    <w:rsid w:val="004D7DC5"/>
    <w:pPr>
      <w:keepNext/>
      <w:keepLines/>
      <w:spacing w:before="60" w:line="280" w:lineRule="exact"/>
    </w:pPr>
    <w:rPr>
      <w:b/>
      <w:caps/>
      <w:sz w:val="22"/>
      <w:szCs w:val="32"/>
    </w:rPr>
  </w:style>
  <w:style w:type="character" w:customStyle="1" w:styleId="DocumentnaamVSNUChar">
    <w:name w:val="Documentnaam VSNU Char"/>
    <w:basedOn w:val="Standaardalinea-lettertype"/>
    <w:link w:val="DocumentnaamVSNU"/>
    <w:uiPriority w:val="99"/>
    <w:semiHidden/>
    <w:rsid w:val="004D7DC5"/>
    <w:rPr>
      <w:rFonts w:cs="Maiandra GD"/>
      <w:b/>
      <w:caps/>
      <w:color w:val="000000" w:themeColor="text1"/>
      <w:sz w:val="22"/>
      <w:szCs w:val="32"/>
    </w:rPr>
  </w:style>
  <w:style w:type="character" w:customStyle="1" w:styleId="VoetnoottekstChar">
    <w:name w:val="Voetnoottekst Char"/>
    <w:aliases w:val="Voetnoottekst UNL Char,Voetnoottekst VSNU Char"/>
    <w:basedOn w:val="Standaardalinea-lettertype"/>
    <w:link w:val="Voetnoottekst"/>
    <w:rsid w:val="003C64AD"/>
    <w:rPr>
      <w:sz w:val="15"/>
    </w:rPr>
  </w:style>
  <w:style w:type="character" w:styleId="Onopgelostemelding">
    <w:name w:val="Unresolved Mention"/>
    <w:basedOn w:val="Standaardalinea-lettertype"/>
    <w:uiPriority w:val="99"/>
    <w:semiHidden/>
    <w:unhideWhenUsed/>
    <w:rsid w:val="00435B01"/>
    <w:rPr>
      <w:color w:val="605E5C"/>
      <w:shd w:val="clear" w:color="auto" w:fill="E1DFDD"/>
    </w:rPr>
  </w:style>
  <w:style w:type="paragraph" w:styleId="Revisie">
    <w:name w:val="Revision"/>
    <w:hidden/>
    <w:uiPriority w:val="99"/>
    <w:semiHidden/>
    <w:rsid w:val="00330226"/>
    <w:pPr>
      <w:spacing w:line="240" w:lineRule="auto"/>
    </w:pPr>
  </w:style>
  <w:style w:type="character" w:customStyle="1" w:styleId="Kop3Char">
    <w:name w:val="Kop 3 Char"/>
    <w:aliases w:val="Kop 3 UNL Char"/>
    <w:basedOn w:val="Standaardalinea-lettertype"/>
    <w:link w:val="Kop3"/>
    <w:uiPriority w:val="9"/>
    <w:rsid w:val="00BF5F1A"/>
    <w:rPr>
      <w:b/>
      <w:iCs/>
    </w:rPr>
  </w:style>
  <w:style w:type="paragraph" w:customStyle="1" w:styleId="text--intro">
    <w:name w:val="text--intro"/>
    <w:basedOn w:val="Standaard"/>
    <w:rsid w:val="00BF5F1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Standaardalinea-lettertype"/>
    <w:rsid w:val="00BF5F1A"/>
  </w:style>
  <w:style w:type="character" w:customStyle="1" w:styleId="text">
    <w:name w:val="text"/>
    <w:basedOn w:val="Standaardalinea-lettertype"/>
    <w:rsid w:val="00BF5F1A"/>
  </w:style>
  <w:style w:type="character" w:customStyle="1" w:styleId="visually-hidden">
    <w:name w:val="visually-hidden"/>
    <w:basedOn w:val="Standaardalinea-lettertype"/>
    <w:rsid w:val="00BF5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623943">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841459548">
      <w:bodyDiv w:val="1"/>
      <w:marLeft w:val="0"/>
      <w:marRight w:val="0"/>
      <w:marTop w:val="0"/>
      <w:marBottom w:val="0"/>
      <w:divBdr>
        <w:top w:val="none" w:sz="0" w:space="0" w:color="auto"/>
        <w:left w:val="none" w:sz="0" w:space="0" w:color="auto"/>
        <w:bottom w:val="none" w:sz="0" w:space="0" w:color="auto"/>
        <w:right w:val="none" w:sz="0" w:space="0" w:color="auto"/>
      </w:divBdr>
      <w:divsChild>
        <w:div w:id="133642839">
          <w:marLeft w:val="360"/>
          <w:marRight w:val="0"/>
          <w:marTop w:val="200"/>
          <w:marBottom w:val="0"/>
          <w:divBdr>
            <w:top w:val="none" w:sz="0" w:space="0" w:color="auto"/>
            <w:left w:val="none" w:sz="0" w:space="0" w:color="auto"/>
            <w:bottom w:val="none" w:sz="0" w:space="0" w:color="auto"/>
            <w:right w:val="none" w:sz="0" w:space="0" w:color="auto"/>
          </w:divBdr>
        </w:div>
        <w:div w:id="584145370">
          <w:marLeft w:val="360"/>
          <w:marRight w:val="0"/>
          <w:marTop w:val="200"/>
          <w:marBottom w:val="0"/>
          <w:divBdr>
            <w:top w:val="none" w:sz="0" w:space="0" w:color="auto"/>
            <w:left w:val="none" w:sz="0" w:space="0" w:color="auto"/>
            <w:bottom w:val="none" w:sz="0" w:space="0" w:color="auto"/>
            <w:right w:val="none" w:sz="0" w:space="0" w:color="auto"/>
          </w:divBdr>
        </w:div>
        <w:div w:id="1275096386">
          <w:marLeft w:val="360"/>
          <w:marRight w:val="0"/>
          <w:marTop w:val="200"/>
          <w:marBottom w:val="0"/>
          <w:divBdr>
            <w:top w:val="none" w:sz="0" w:space="0" w:color="auto"/>
            <w:left w:val="none" w:sz="0" w:space="0" w:color="auto"/>
            <w:bottom w:val="none" w:sz="0" w:space="0" w:color="auto"/>
            <w:right w:val="none" w:sz="0" w:space="0" w:color="auto"/>
          </w:divBdr>
        </w:div>
        <w:div w:id="505828410">
          <w:marLeft w:val="360"/>
          <w:marRight w:val="0"/>
          <w:marTop w:val="200"/>
          <w:marBottom w:val="0"/>
          <w:divBdr>
            <w:top w:val="none" w:sz="0" w:space="0" w:color="auto"/>
            <w:left w:val="none" w:sz="0" w:space="0" w:color="auto"/>
            <w:bottom w:val="none" w:sz="0" w:space="0" w:color="auto"/>
            <w:right w:val="none" w:sz="0" w:space="0" w:color="auto"/>
          </w:divBdr>
        </w:div>
        <w:div w:id="1584030584">
          <w:marLeft w:val="360"/>
          <w:marRight w:val="0"/>
          <w:marTop w:val="200"/>
          <w:marBottom w:val="0"/>
          <w:divBdr>
            <w:top w:val="none" w:sz="0" w:space="0" w:color="auto"/>
            <w:left w:val="none" w:sz="0" w:space="0" w:color="auto"/>
            <w:bottom w:val="none" w:sz="0" w:space="0" w:color="auto"/>
            <w:right w:val="none" w:sz="0" w:space="0" w:color="auto"/>
          </w:divBdr>
        </w:div>
        <w:div w:id="1663506847">
          <w:marLeft w:val="360"/>
          <w:marRight w:val="0"/>
          <w:marTop w:val="200"/>
          <w:marBottom w:val="0"/>
          <w:divBdr>
            <w:top w:val="none" w:sz="0" w:space="0" w:color="auto"/>
            <w:left w:val="none" w:sz="0" w:space="0" w:color="auto"/>
            <w:bottom w:val="none" w:sz="0" w:space="0" w:color="auto"/>
            <w:right w:val="none" w:sz="0" w:space="0" w:color="auto"/>
          </w:divBdr>
        </w:div>
        <w:div w:id="750007979">
          <w:marLeft w:val="360"/>
          <w:marRight w:val="0"/>
          <w:marTop w:val="200"/>
          <w:marBottom w:val="0"/>
          <w:divBdr>
            <w:top w:val="none" w:sz="0" w:space="0" w:color="auto"/>
            <w:left w:val="none" w:sz="0" w:space="0" w:color="auto"/>
            <w:bottom w:val="none" w:sz="0" w:space="0" w:color="auto"/>
            <w:right w:val="none" w:sz="0" w:space="0" w:color="auto"/>
          </w:divBdr>
        </w:div>
        <w:div w:id="710689109">
          <w:marLeft w:val="360"/>
          <w:marRight w:val="0"/>
          <w:marTop w:val="200"/>
          <w:marBottom w:val="0"/>
          <w:divBdr>
            <w:top w:val="none" w:sz="0" w:space="0" w:color="auto"/>
            <w:left w:val="none" w:sz="0" w:space="0" w:color="auto"/>
            <w:bottom w:val="none" w:sz="0" w:space="0" w:color="auto"/>
            <w:right w:val="none" w:sz="0" w:space="0" w:color="auto"/>
          </w:divBdr>
        </w:div>
      </w:divsChild>
    </w:div>
    <w:div w:id="2031951359">
      <w:bodyDiv w:val="1"/>
      <w:marLeft w:val="0"/>
      <w:marRight w:val="0"/>
      <w:marTop w:val="0"/>
      <w:marBottom w:val="0"/>
      <w:divBdr>
        <w:top w:val="none" w:sz="0" w:space="0" w:color="auto"/>
        <w:left w:val="none" w:sz="0" w:space="0" w:color="auto"/>
        <w:bottom w:val="none" w:sz="0" w:space="0" w:color="auto"/>
        <w:right w:val="none" w:sz="0" w:space="0" w:color="auto"/>
      </w:divBdr>
      <w:divsChild>
        <w:div w:id="181628362">
          <w:marLeft w:val="0"/>
          <w:marRight w:val="0"/>
          <w:marTop w:val="0"/>
          <w:marBottom w:val="0"/>
          <w:divBdr>
            <w:top w:val="none" w:sz="0" w:space="0" w:color="auto"/>
            <w:left w:val="none" w:sz="0" w:space="0" w:color="auto"/>
            <w:bottom w:val="none" w:sz="0" w:space="0" w:color="auto"/>
            <w:right w:val="none" w:sz="0" w:space="0" w:color="auto"/>
          </w:divBdr>
        </w:div>
        <w:div w:id="20715650">
          <w:marLeft w:val="0"/>
          <w:marRight w:val="0"/>
          <w:marTop w:val="0"/>
          <w:marBottom w:val="0"/>
          <w:divBdr>
            <w:top w:val="none" w:sz="0" w:space="0" w:color="auto"/>
            <w:left w:val="none" w:sz="0" w:space="0" w:color="auto"/>
            <w:bottom w:val="none" w:sz="0" w:space="0" w:color="auto"/>
            <w:right w:val="none" w:sz="0" w:space="0" w:color="auto"/>
          </w:divBdr>
        </w:div>
        <w:div w:id="1226912304">
          <w:marLeft w:val="0"/>
          <w:marRight w:val="0"/>
          <w:marTop w:val="0"/>
          <w:marBottom w:val="0"/>
          <w:divBdr>
            <w:top w:val="none" w:sz="0" w:space="0" w:color="auto"/>
            <w:left w:val="none" w:sz="0" w:space="0" w:color="auto"/>
            <w:bottom w:val="none" w:sz="0" w:space="0" w:color="auto"/>
            <w:right w:val="none" w:sz="0" w:space="0" w:color="auto"/>
          </w:divBdr>
        </w:div>
        <w:div w:id="1632786672">
          <w:marLeft w:val="0"/>
          <w:marRight w:val="0"/>
          <w:marTop w:val="0"/>
          <w:marBottom w:val="0"/>
          <w:divBdr>
            <w:top w:val="none" w:sz="0" w:space="0" w:color="auto"/>
            <w:left w:val="none" w:sz="0" w:space="0" w:color="auto"/>
            <w:bottom w:val="none" w:sz="0" w:space="0" w:color="auto"/>
            <w:right w:val="none" w:sz="0" w:space="0" w:color="auto"/>
          </w:divBdr>
        </w:div>
        <w:div w:id="125198679">
          <w:marLeft w:val="0"/>
          <w:marRight w:val="0"/>
          <w:marTop w:val="0"/>
          <w:marBottom w:val="0"/>
          <w:divBdr>
            <w:top w:val="none" w:sz="0" w:space="0" w:color="auto"/>
            <w:left w:val="none" w:sz="0" w:space="0" w:color="auto"/>
            <w:bottom w:val="none" w:sz="0" w:space="0" w:color="auto"/>
            <w:right w:val="none" w:sz="0" w:space="0" w:color="auto"/>
          </w:divBdr>
        </w:div>
      </w:divsChild>
    </w:div>
    <w:div w:id="2142381473">
      <w:bodyDiv w:val="1"/>
      <w:marLeft w:val="0"/>
      <w:marRight w:val="0"/>
      <w:marTop w:val="0"/>
      <w:marBottom w:val="0"/>
      <w:divBdr>
        <w:top w:val="none" w:sz="0" w:space="0" w:color="auto"/>
        <w:left w:val="none" w:sz="0" w:space="0" w:color="auto"/>
        <w:bottom w:val="none" w:sz="0" w:space="0" w:color="auto"/>
        <w:right w:val="none" w:sz="0" w:space="0" w:color="auto"/>
      </w:divBdr>
      <w:divsChild>
        <w:div w:id="1499006015">
          <w:marLeft w:val="0"/>
          <w:marRight w:val="0"/>
          <w:marTop w:val="0"/>
          <w:marBottom w:val="0"/>
          <w:divBdr>
            <w:top w:val="none" w:sz="0" w:space="0" w:color="auto"/>
            <w:left w:val="none" w:sz="0" w:space="0" w:color="auto"/>
            <w:bottom w:val="none" w:sz="0" w:space="0" w:color="auto"/>
            <w:right w:val="none" w:sz="0" w:space="0" w:color="auto"/>
          </w:divBdr>
          <w:divsChild>
            <w:div w:id="5951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universiteitenvannederland.nl/files/publications/REQ6769666%20-%2020230613%20-%20Adviesrapport%20-%20UNL%20-%20Haalbaarheid%20centraal%20register%20nevenwerkzaamheden%20-%20nw.pdf"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eitenvannederland.nl/cao-nederlandse-universiteiten"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JoulesUnlimited\WorkgroupTemplates\Rapport%20U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9BC4A8F77C4CEB89C3747E92566A0E"/>
        <w:category>
          <w:name w:val="Algemeen"/>
          <w:gallery w:val="placeholder"/>
        </w:category>
        <w:types>
          <w:type w:val="bbPlcHdr"/>
        </w:types>
        <w:behaviors>
          <w:behavior w:val="content"/>
        </w:behaviors>
        <w:guid w:val="{BE7E7563-0B3C-4557-8103-7AF5AB5B6057}"/>
      </w:docPartPr>
      <w:docPartBody>
        <w:p w:rsidR="00273E15" w:rsidRDefault="00273E15">
          <w:pPr>
            <w:pStyle w:val="6B9BC4A8F77C4CEB89C3747E92566A0E"/>
          </w:pPr>
          <w:r w:rsidRPr="00E57D79">
            <w:rPr>
              <w:rStyle w:val="Tekstvantijdelijkeaanduiding"/>
            </w:rPr>
            <w:fldChar w:fldCharType="begin"/>
          </w:r>
          <w:r w:rsidRPr="00E57D79">
            <w:rPr>
              <w:rStyle w:val="Tekstvantijdelijkeaanduiding"/>
            </w:rPr>
            <w:instrText xml:space="preserve"> </w:instrText>
          </w:r>
          <w:r w:rsidRPr="00E57D79">
            <w:rPr>
              <w:rStyle w:val="Tekstvantijdelijkeaanduiding"/>
            </w:rPr>
            <w:fldChar w:fldCharType="end"/>
          </w:r>
          <w:r w:rsidRPr="00E57D79">
            <w:rPr>
              <w:rStyle w:val="Tekstvantijdelijkeaanduiding"/>
            </w:rPr>
            <w:t>Kies of typ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15"/>
    <w:rsid w:val="00072EB0"/>
    <w:rsid w:val="00101742"/>
    <w:rsid w:val="001E0F21"/>
    <w:rsid w:val="00240172"/>
    <w:rsid w:val="00273E15"/>
    <w:rsid w:val="002D3624"/>
    <w:rsid w:val="003F55C6"/>
    <w:rsid w:val="00486B6F"/>
    <w:rsid w:val="00594C48"/>
    <w:rsid w:val="0074740F"/>
    <w:rsid w:val="00D54171"/>
    <w:rsid w:val="00E94984"/>
    <w:rsid w:val="00FE15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000000"/>
      <w:bdr w:val="none" w:sz="0" w:space="0" w:color="auto"/>
      <w:shd w:val="clear" w:color="auto" w:fill="FFFF00"/>
    </w:rPr>
  </w:style>
  <w:style w:type="paragraph" w:customStyle="1" w:styleId="6B9BC4A8F77C4CEB89C3747E92566A0E">
    <w:name w:val="6B9BC4A8F77C4CEB89C3747E92566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leuren UNL">
      <a:dk1>
        <a:sysClr val="windowText" lastClr="000000"/>
      </a:dk1>
      <a:lt1>
        <a:srgbClr val="FFFFFF"/>
      </a:lt1>
      <a:dk2>
        <a:srgbClr val="000000"/>
      </a:dk2>
      <a:lt2>
        <a:srgbClr val="FFFFFF"/>
      </a:lt2>
      <a:accent1>
        <a:srgbClr val="009B82"/>
      </a:accent1>
      <a:accent2>
        <a:srgbClr val="005A3C"/>
      </a:accent2>
      <a:accent3>
        <a:srgbClr val="D20000"/>
      </a:accent3>
      <a:accent4>
        <a:srgbClr val="FF5000"/>
      </a:accent4>
      <a:accent5>
        <a:srgbClr val="FFC800"/>
      </a:accent5>
      <a:accent6>
        <a:srgbClr val="002896"/>
      </a:accent6>
      <a:hlink>
        <a:srgbClr val="000000"/>
      </a:hlink>
      <a:folHlink>
        <a:srgbClr val="000000"/>
      </a:folHlink>
    </a:clrScheme>
    <a:fontScheme name="Lettertypen UNL">
      <a:majorFont>
        <a:latin typeface="Georgia"/>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60031503A63F46AE3E3F27C0B2862E" ma:contentTypeVersion="8" ma:contentTypeDescription="Een nieuw document maken." ma:contentTypeScope="" ma:versionID="7fcaf8cbaaf9a04b054a12c8c8e0b6da">
  <xsd:schema xmlns:xsd="http://www.w3.org/2001/XMLSchema" xmlns:xs="http://www.w3.org/2001/XMLSchema" xmlns:p="http://schemas.microsoft.com/office/2006/metadata/properties" xmlns:ns2="3874587d-ae6d-41f4-952c-9a40180920bb" xmlns:ns3="0c7378c8-53bf-453f-9270-00db4f8b5175" targetNamespace="http://schemas.microsoft.com/office/2006/metadata/properties" ma:root="true" ma:fieldsID="69e21059191691c0a928249fff1c3cb1" ns2:_="" ns3:_="">
    <xsd:import namespace="3874587d-ae6d-41f4-952c-9a40180920bb"/>
    <xsd:import namespace="0c7378c8-53bf-453f-9270-00db4f8b51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4587d-ae6d-41f4-952c-9a4018092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7378c8-53bf-453f-9270-00db4f8b517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AD1BC-0925-4DC9-8234-654723221E07}">
  <ds:schemaRefs>
    <ds:schemaRef ds:uri="http://schemas.microsoft.com/office/2006/metadata/properties"/>
    <ds:schemaRef ds:uri="http://schemas.microsoft.com/office/infopath/2007/PartnerControls"/>
    <ds:schemaRef ds:uri="6920cc20-1f79-46b9-810d-ed5d028170ec"/>
    <ds:schemaRef ds:uri="7078e18d-35f0-4390-a568-15de04ec2940"/>
  </ds:schemaRefs>
</ds:datastoreItem>
</file>

<file path=customXml/itemProps2.xml><?xml version="1.0" encoding="utf-8"?>
<ds:datastoreItem xmlns:ds="http://schemas.openxmlformats.org/officeDocument/2006/customXml" ds:itemID="{EEC2DF3B-DC8C-4A31-8434-AFD6A04504E9}">
  <ds:schemaRefs>
    <ds:schemaRef ds:uri="http://schemas.microsoft.com/sharepoint/v3/contenttype/forms"/>
  </ds:schemaRefs>
</ds:datastoreItem>
</file>

<file path=customXml/itemProps3.xml><?xml version="1.0" encoding="utf-8"?>
<ds:datastoreItem xmlns:ds="http://schemas.openxmlformats.org/officeDocument/2006/customXml" ds:itemID="{C805F442-D840-49C9-BB91-1A6C04986B9E}"/>
</file>

<file path=customXml/itemProps4.xml><?xml version="1.0" encoding="utf-8"?>
<ds:datastoreItem xmlns:ds="http://schemas.openxmlformats.org/officeDocument/2006/customXml" ds:itemID="{D22D1ABB-B24E-4AC6-8792-CBC4B159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UNL.dotx</Template>
  <TotalTime>0</TotalTime>
  <Pages>40</Pages>
  <Words>10867</Words>
  <Characters>61948</Characters>
  <Application>Microsoft Office Word</Application>
  <DocSecurity>0</DocSecurity>
  <Lines>516</Lines>
  <Paragraphs>145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Universiteiten van Nederland</Company>
  <LinksUpToDate>false</LinksUpToDate>
  <CharactersWithSpaces>72670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Reinout van Brakel</dc:creator>
  <cp:keywords/>
  <dc:description>sjabloonversie 1.0 - 18 november 2021_x000d_
sjablonen: www.JoulesUnlimited.com</dc:description>
  <cp:lastModifiedBy>Reinout van Brakel | Universiteiten van Nederland</cp:lastModifiedBy>
  <cp:revision>3</cp:revision>
  <cp:lastPrinted>2024-10-21T14:25:00Z</cp:lastPrinted>
  <dcterms:created xsi:type="dcterms:W3CDTF">2024-10-21T14:25:00Z</dcterms:created>
  <dcterms:modified xsi:type="dcterms:W3CDTF">2024-10-21T14:25:00Z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Rapport UNL.dotx</vt:lpwstr>
  </property>
  <property fmtid="{D5CDD505-2E9C-101B-9397-08002B2CF9AE}" pid="3" name="ContentTypeId">
    <vt:lpwstr>0x0101007160031503A63F46AE3E3F27C0B2862E</vt:lpwstr>
  </property>
  <property fmtid="{D5CDD505-2E9C-101B-9397-08002B2CF9AE}" pid="4" name="MediaServiceImageTags">
    <vt:lpwstr/>
  </property>
</Properties>
</file>